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D8" w:rsidRPr="001A4F09" w:rsidRDefault="00286C4C" w:rsidP="004F49D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Klauzula informacyjna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dotycząca przetwarzania danych </w:t>
      </w:r>
      <w:r w:rsidR="002E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osobowych,</w:t>
      </w:r>
      <w:r w:rsidR="002E541B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dla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których administratorem danych jest Prezydent Miasta Zduńska Wola</w:t>
      </w:r>
      <w:r w:rsidR="004F49D8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4F49D8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</w:t>
      </w:r>
    </w:p>
    <w:p w:rsidR="00286C4C" w:rsidRPr="001A4F09" w:rsidRDefault="00286C4C" w:rsidP="00286C4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Szanowni Państwo,</w:t>
      </w:r>
    </w:p>
    <w:p w:rsidR="00C13422" w:rsidRPr="001A4F09" w:rsidRDefault="00C13422" w:rsidP="00C13422">
      <w:pPr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z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godnie z art. 13 ust. 1 i 2 ogólnego rozporządzenia o ochronie danych osobowych z dnia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br/>
        <w:t>27 kwietnia 2016 r. (rozporządzenie Parlamentu Europejskiego i Rady UE 2016/679 w sprawie ochrony osób fizycznych w związku z przetwarzaniem danych i w sprawie swobodnego przepływu takich danych oraz uchylenia dyrektywy 95/46/WE)</w:t>
      </w:r>
      <w:r w:rsidR="00B44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uprzejmie informujemy, że:</w:t>
      </w:r>
    </w:p>
    <w:p w:rsidR="00C13422" w:rsidRPr="001A4F09" w:rsidRDefault="00C13422" w:rsidP="00C1342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Zduńska Wola z siedzibą w Zduńskiej Woli przy ul. Stefana Złotnickiego 12, 98-220 Zduńska Wola.  </w:t>
      </w:r>
    </w:p>
    <w:p w:rsidR="00C13422" w:rsidRPr="001A4F09" w:rsidRDefault="00C13422" w:rsidP="00C13422">
      <w:pPr>
        <w:pStyle w:val="TableContents"/>
        <w:ind w:firstLine="357"/>
        <w:jc w:val="both"/>
        <w:rPr>
          <w:rFonts w:ascii="Times New Roman" w:hAnsi="Times New Roman" w:cs="Times New Roman"/>
        </w:rPr>
      </w:pPr>
      <w:r w:rsidRPr="001A4F09">
        <w:rPr>
          <w:rFonts w:ascii="Times New Roman" w:hAnsi="Times New Roman" w:cs="Times New Roman"/>
        </w:rPr>
        <w:t>Z administratorem można się skontaktować w następujący sposób:</w:t>
      </w:r>
    </w:p>
    <w:p w:rsidR="001A4F09" w:rsidRPr="001A4F09" w:rsidRDefault="00C13422" w:rsidP="001A4F09">
      <w:pPr>
        <w:pStyle w:val="TableContents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A4F09">
        <w:rPr>
          <w:rFonts w:ascii="Times New Roman" w:hAnsi="Times New Roman" w:cs="Times New Roman"/>
        </w:rPr>
        <w:t>listownie: ul. Stefana Złotnickiego 12, 98-220 Zduńska Wola;</w:t>
      </w:r>
    </w:p>
    <w:p w:rsidR="001A4F09" w:rsidRPr="001A4F09" w:rsidRDefault="00C13422" w:rsidP="001A4F09">
      <w:pPr>
        <w:pStyle w:val="TableContents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A4F09">
        <w:rPr>
          <w:rFonts w:ascii="Times New Roman" w:hAnsi="Times New Roman" w:cs="Times New Roman"/>
        </w:rPr>
        <w:t>telefonicznie: 43 825 02 00;</w:t>
      </w:r>
    </w:p>
    <w:p w:rsidR="00C13422" w:rsidRPr="001A4F09" w:rsidRDefault="00C13422" w:rsidP="001A4F09">
      <w:pPr>
        <w:pStyle w:val="TableContents"/>
        <w:numPr>
          <w:ilvl w:val="0"/>
          <w:numId w:val="3"/>
        </w:numPr>
        <w:tabs>
          <w:tab w:val="left" w:pos="284"/>
        </w:tabs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1A4F09">
        <w:rPr>
          <w:rFonts w:ascii="Times New Roman" w:hAnsi="Times New Roman" w:cs="Times New Roman"/>
        </w:rPr>
        <w:t xml:space="preserve">poprzez adres e-mail: </w:t>
      </w:r>
      <w:hyperlink r:id="rId5" w:history="1">
        <w:r w:rsidRPr="001A4F09">
          <w:rPr>
            <w:rStyle w:val="StrongEmphasis"/>
            <w:rFonts w:ascii="Times New Roman" w:hAnsi="Times New Roman" w:cs="Times New Roman"/>
          </w:rPr>
          <w:t>urzad_miasta@zdunskawola.pl</w:t>
        </w:r>
      </w:hyperlink>
      <w:r w:rsidRPr="001A4F09">
        <w:rPr>
          <w:rStyle w:val="StrongEmphasis"/>
          <w:rFonts w:ascii="Times New Roman" w:hAnsi="Times New Roman" w:cs="Times New Roman"/>
        </w:rPr>
        <w:t xml:space="preserve"> .</w:t>
      </w:r>
    </w:p>
    <w:p w:rsidR="00C13422" w:rsidRPr="001A4F09" w:rsidRDefault="00C13422" w:rsidP="00C13422">
      <w:pPr>
        <w:pStyle w:val="TableContents"/>
        <w:tabs>
          <w:tab w:val="left" w:pos="284"/>
        </w:tabs>
        <w:ind w:left="284"/>
        <w:rPr>
          <w:rFonts w:ascii="Times New Roman" w:hAnsi="Times New Roman" w:cs="Times New Roman"/>
        </w:rPr>
      </w:pPr>
    </w:p>
    <w:p w:rsidR="00C13422" w:rsidRPr="001A4F09" w:rsidRDefault="00C13422" w:rsidP="00C1342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Administrator wyznaczył inspektora ochrony danych, z którym może się Pani/Pan skontaktować poprzez</w:t>
      </w:r>
      <w:r w:rsidRPr="001A4F09">
        <w:rPr>
          <w:rFonts w:ascii="Times New Roman" w:hAnsi="Times New Roman"/>
          <w:sz w:val="24"/>
          <w:szCs w:val="24"/>
        </w:rPr>
        <w:t xml:space="preserve"> e-mail: </w:t>
      </w:r>
      <w:hyperlink r:id="rId6" w:history="1">
        <w:r w:rsidRPr="001A4F09">
          <w:rPr>
            <w:rFonts w:ascii="Times New Roman" w:hAnsi="Times New Roman"/>
            <w:sz w:val="24"/>
            <w:szCs w:val="24"/>
          </w:rPr>
          <w:t>iod@zdunskawola.pl</w:t>
        </w:r>
      </w:hyperlink>
      <w:r w:rsidRPr="001A4F09">
        <w:rPr>
          <w:rFonts w:ascii="Times New Roman" w:hAnsi="Times New Roman"/>
          <w:sz w:val="24"/>
          <w:szCs w:val="24"/>
        </w:rPr>
        <w:t>, tel. 43 825 02 82.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 Z inspektorem ochrony danych można się kontaktować we wszystkich sprawach dotyczących przetwarzania danych osobowych przez Urząd Miasta Zduńska Wola oraz korzystania z praw związanych </w:t>
      </w:r>
      <w:r w:rsidRPr="001A4F09">
        <w:rPr>
          <w:rFonts w:ascii="Times New Roman" w:hAnsi="Times New Roman"/>
          <w:color w:val="000000"/>
          <w:sz w:val="24"/>
          <w:szCs w:val="24"/>
        </w:rPr>
        <w:br/>
        <w:t>z przetwarzaniem danych.</w:t>
      </w:r>
      <w:r w:rsidRPr="001A4F09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B44FEE" w:rsidRPr="00B44FEE" w:rsidRDefault="00B44FEE" w:rsidP="00B44FEE">
      <w:pPr>
        <w:pStyle w:val="Akapitzlist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4FEE" w:rsidRPr="00B44FEE" w:rsidRDefault="00B44FEE" w:rsidP="00B44FEE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 jest warunkiem koniecznym do realizacji sprawy w Urzędzie Miasta Zduńska Wola. Ogólną podstawę do przetwarzania danych stanowi art. 6 ust. 1 lit. c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6 ust. 1 </w:t>
      </w:r>
      <w:r w:rsidRPr="002E54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lit. a RODO 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przypadkach wyrażenia zgody na udostępnienie danych kontaktowych w postaci numeru telefonu i/lub adresu poczty 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elektronicznej. W przypadku szczególnych kategorii danych osobowych podstawę przetwarzania dan</w:t>
      </w:r>
      <w:r w:rsidR="002E54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stanowi art. 9 ust. 2 lit. g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RODO.</w:t>
      </w:r>
    </w:p>
    <w:p w:rsidR="00C13422" w:rsidRPr="001A4F09" w:rsidRDefault="00C13422" w:rsidP="00C13422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Szczegółowe cele przetwarzania danych w celu realizacji czynności urzędowych niezbędnych do przeprowadzania wyborów ławników sądowych na kadencję 2024-2027 wskazane zostały  m.in. w następujących przepisach prawa:</w:t>
      </w:r>
      <w:r w:rsidRPr="001A4F09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o ustroju sądów powszechnych (Dz. U. z 2023 r. poz. 217 ze zm.) oraz rozporządzeniu Ministra Sprawiedliwości z dnia 9 czerwca 2011 r. w sprawie sposobu postępowania z dokumentami złożonymi radom gmin przy zgłaszaniu kandydatów na ławników oraz wzoru karty zgłoszenia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(Dz. U. Nr 121, poz. 693 oraz z 2022 r. poz. 2155). </w:t>
      </w:r>
    </w:p>
    <w:p w:rsidR="00C13422" w:rsidRPr="001A4F09" w:rsidRDefault="00C13422" w:rsidP="001A4F09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Pani/Pana dane osobowe będą przetwarzane w celu rozpatrzenia sprawy.</w:t>
      </w: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innym podmiotom uprawnionym do ich otrzymania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 podstawie obowiązujących przepisów prawa tj.</w:t>
      </w:r>
      <w:r w:rsidRPr="001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="001A4F09"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3422" w:rsidRPr="001A4F09" w:rsidRDefault="00C13422" w:rsidP="001A4F0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Dane osobowe będą przetwarzane, w tym przechowywane zgodnie z przepisami ustawy z dnia 14 lipca 1983 r. o narodowym zasobie archiwalnym i archiwach (Dz. U. z 2020 r. poz. 164),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1A4F09">
        <w:rPr>
          <w:rFonts w:ascii="Times New Roman" w:hAnsi="Times New Roman" w:cs="Times New Roman"/>
          <w:sz w:val="24"/>
          <w:szCs w:val="24"/>
        </w:rPr>
        <w:t>przez okres niezbędny do celów przetwarzania, a następnie w celu realizacji obowiązku archiwizacyjnego wynikającego z przepisów prawa</w:t>
      </w:r>
      <w:r w:rsidR="002E541B">
        <w:rPr>
          <w:rFonts w:ascii="Times New Roman" w:hAnsi="Times New Roman" w:cs="Times New Roman"/>
          <w:sz w:val="24"/>
          <w:szCs w:val="24"/>
        </w:rPr>
        <w:t xml:space="preserve"> - 5 lat</w:t>
      </w:r>
      <w:r w:rsidRPr="001A4F09">
        <w:rPr>
          <w:rFonts w:ascii="Times New Roman" w:hAnsi="Times New Roman" w:cs="Times New Roman"/>
          <w:sz w:val="24"/>
          <w:szCs w:val="24"/>
        </w:rPr>
        <w:t>.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W przypadku przetwarzania danych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>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:rsidR="00C13422" w:rsidRPr="001A4F09" w:rsidRDefault="00C13422" w:rsidP="001A4F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lastRenderedPageBreak/>
        <w:t>W związku z przetwarzaniem danych osobowych, na podstawie przepisów prawa, posiada Pani/Pan prawo do:</w:t>
      </w:r>
    </w:p>
    <w:p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dostępu do treści swoich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15 </w:t>
      </w:r>
      <w:r w:rsidR="00B44FEE">
        <w:rPr>
          <w:rFonts w:ascii="Times New Roman" w:hAnsi="Times New Roman"/>
          <w:color w:val="000000"/>
          <w:sz w:val="24"/>
          <w:szCs w:val="24"/>
        </w:rPr>
        <w:t>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sprostowania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16</w:t>
      </w:r>
      <w:r w:rsidR="00B44FEE">
        <w:rPr>
          <w:rFonts w:ascii="Times New Roman" w:hAnsi="Times New Roman"/>
          <w:color w:val="000000"/>
          <w:sz w:val="24"/>
          <w:szCs w:val="24"/>
        </w:rPr>
        <w:t xml:space="preserve"> 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:rsidR="00C13422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sz w:val="24"/>
          <w:szCs w:val="24"/>
        </w:rPr>
        <w:t xml:space="preserve">ograniczenia przetwarzania na podstawie art. 18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:rsidR="001A4F09" w:rsidRPr="001A4F09" w:rsidRDefault="00C13422" w:rsidP="001A4F09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Ponadto, w przypadku przetwarzania </w:t>
      </w:r>
      <w:r w:rsidR="002E541B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="002E541B" w:rsidRPr="001A4F09">
        <w:rPr>
          <w:rFonts w:ascii="Times New Roman" w:hAnsi="Times New Roman" w:cs="Times New Roman"/>
          <w:sz w:val="24"/>
          <w:szCs w:val="24"/>
        </w:rPr>
        <w:t>na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podstawie wyrażonej zgody, posiada Pani/Pan także prawo do:</w:t>
      </w:r>
      <w:bookmarkStart w:id="0" w:name="_GoBack"/>
      <w:bookmarkEnd w:id="0"/>
    </w:p>
    <w:p w:rsidR="001A4F09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usunięcia danych, na podstawie </w:t>
      </w:r>
      <w:r w:rsidR="001A4F09" w:rsidRPr="001A4F09">
        <w:rPr>
          <w:rFonts w:ascii="Times New Roman" w:hAnsi="Times New Roman"/>
          <w:sz w:val="24"/>
          <w:szCs w:val="24"/>
        </w:rPr>
        <w:t xml:space="preserve">art. 17 </w:t>
      </w:r>
      <w:r w:rsidR="00B44FEE">
        <w:rPr>
          <w:rFonts w:ascii="Times New Roman" w:hAnsi="Times New Roman"/>
          <w:sz w:val="24"/>
          <w:szCs w:val="24"/>
        </w:rPr>
        <w:t>RODO</w:t>
      </w:r>
      <w:r w:rsidR="001A4F09" w:rsidRPr="001A4F09">
        <w:rPr>
          <w:rFonts w:ascii="Times New Roman" w:hAnsi="Times New Roman"/>
          <w:sz w:val="24"/>
          <w:szCs w:val="24"/>
        </w:rPr>
        <w:t>,</w:t>
      </w:r>
    </w:p>
    <w:p w:rsidR="00C13422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wniesienia sprzeciwu, na podstawie art. 21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:rsidR="001A4F09" w:rsidRPr="001A4F09" w:rsidRDefault="001A4F09" w:rsidP="001A4F0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F09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</w:t>
      </w:r>
      <w:r w:rsidR="002E541B">
        <w:rPr>
          <w:rFonts w:ascii="Times New Roman" w:hAnsi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do ich podania. Konsekwencją niepodania danych osobowych będzie nierozpoznanie sprawy.</w:t>
      </w:r>
    </w:p>
    <w:p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 formie profilowania.</w:t>
      </w:r>
    </w:p>
    <w:p w:rsidR="00C13422" w:rsidRPr="001A4F09" w:rsidRDefault="00C13422" w:rsidP="001A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DC" w:rsidRPr="00C13422" w:rsidRDefault="00E664DC">
      <w:pPr>
        <w:rPr>
          <w:rFonts w:ascii="Times New Roman" w:hAnsi="Times New Roman" w:cs="Times New Roman"/>
          <w:sz w:val="24"/>
          <w:szCs w:val="24"/>
        </w:rPr>
      </w:pPr>
    </w:p>
    <w:sectPr w:rsidR="00E664DC" w:rsidRPr="00C13422" w:rsidSect="004E6FFC">
      <w:endnotePr>
        <w:numFmt w:val="decimal"/>
      </w:endnotePr>
      <w:pgSz w:w="11906" w:h="16838"/>
      <w:pgMar w:top="850" w:right="1417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540A40"/>
    <w:multiLevelType w:val="multilevel"/>
    <w:tmpl w:val="EE002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4747CA8"/>
    <w:multiLevelType w:val="hybridMultilevel"/>
    <w:tmpl w:val="E02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1C3E"/>
    <w:multiLevelType w:val="hybridMultilevel"/>
    <w:tmpl w:val="1E948DC8"/>
    <w:lvl w:ilvl="0" w:tplc="9E0001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4C"/>
    <w:rsid w:val="000F5327"/>
    <w:rsid w:val="001A4F09"/>
    <w:rsid w:val="00286C4C"/>
    <w:rsid w:val="002E541B"/>
    <w:rsid w:val="004F49D8"/>
    <w:rsid w:val="008275F4"/>
    <w:rsid w:val="00A27617"/>
    <w:rsid w:val="00B44FEE"/>
    <w:rsid w:val="00C13422"/>
    <w:rsid w:val="00E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03B9-401E-482B-A112-526D844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dunskawola.pl" TargetMode="External"/><Relationship Id="rId5" Type="http://schemas.openxmlformats.org/officeDocument/2006/relationships/hyperlink" Target="mailto:urzad_miasta@zdunsk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9</cp:revision>
  <cp:lastPrinted>2021-04-23T08:01:00Z</cp:lastPrinted>
  <dcterms:created xsi:type="dcterms:W3CDTF">2020-09-14T10:06:00Z</dcterms:created>
  <dcterms:modified xsi:type="dcterms:W3CDTF">2023-05-08T12:14:00Z</dcterms:modified>
</cp:coreProperties>
</file>