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D556" w14:textId="77777777" w:rsidR="00D06B33" w:rsidRPr="005D2917" w:rsidRDefault="00D06B33" w:rsidP="00D06B33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A6D2760" w14:textId="78303037" w:rsidR="00D06B33" w:rsidRPr="005D2917" w:rsidRDefault="00D06B33" w:rsidP="00D06B3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>Wnioskodawca</w:t>
      </w:r>
      <w:r>
        <w:rPr>
          <w:rFonts w:asciiTheme="minorHAnsi" w:hAnsiTheme="minorHAnsi" w:cstheme="minorHAnsi"/>
          <w:b/>
          <w:bCs/>
          <w:sz w:val="22"/>
          <w:szCs w:val="22"/>
        </w:rPr>
        <w:t>/-y</w:t>
      </w: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88C4D44" w14:textId="77777777" w:rsidR="00D06B33" w:rsidRPr="005D2917" w:rsidRDefault="00D06B33" w:rsidP="00D06B3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7CF6CD" w14:textId="77777777" w:rsidR="00D06B33" w:rsidRPr="005D2917" w:rsidRDefault="00D06B33" w:rsidP="00D06B3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4A151327" w14:textId="77777777" w:rsidR="00D06B33" w:rsidRPr="005D2917" w:rsidRDefault="00D06B33" w:rsidP="00D06B3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58CA29A" w14:textId="77777777" w:rsidR="00D06B33" w:rsidRPr="005D2917" w:rsidRDefault="00D06B33" w:rsidP="00D06B3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52D5FCCC" w14:textId="46384CF9" w:rsidR="007E2273" w:rsidRDefault="00D06B33" w:rsidP="005330E7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31A61BB" w14:textId="77777777" w:rsidR="007E2273" w:rsidRPr="005D2917" w:rsidRDefault="007E2273" w:rsidP="007E22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16240672" w14:textId="77777777" w:rsidR="007E2273" w:rsidRPr="005D2917" w:rsidRDefault="007E2273" w:rsidP="007E22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181023" w14:textId="77777777" w:rsidR="007E2273" w:rsidRPr="005D2917" w:rsidRDefault="007E2273" w:rsidP="007E22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78B9563E" w14:textId="03270B39" w:rsidR="00736A47" w:rsidRPr="007E2273" w:rsidRDefault="007E2273" w:rsidP="007E22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0C982E9" w14:textId="77777777" w:rsidR="005122E5" w:rsidRPr="00DC1042" w:rsidRDefault="005122E5" w:rsidP="005122E5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5DB012A3" w14:textId="77777777" w:rsidR="005122E5" w:rsidRPr="00DC1042" w:rsidRDefault="005122E5" w:rsidP="005122E5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6C7E9EE" w14:textId="77777777" w:rsidR="005122E5" w:rsidRPr="00DC1042" w:rsidRDefault="005122E5" w:rsidP="005122E5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7E662CD1" w14:textId="77777777" w:rsidR="005122E5" w:rsidRPr="002429EC" w:rsidRDefault="005122E5" w:rsidP="005122E5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5E144779" w14:textId="77777777" w:rsidR="00736A47" w:rsidRPr="00D6542A" w:rsidRDefault="00736A47" w:rsidP="00736A4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B06C838" w14:textId="77777777" w:rsidR="00736A47" w:rsidRPr="00D6542A" w:rsidRDefault="00736A47" w:rsidP="00736A4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6542A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5E3BEF53" w14:textId="77777777" w:rsidR="00736A47" w:rsidRPr="00D6542A" w:rsidRDefault="00736A47" w:rsidP="00736A4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6542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 sprzedaż na rzecz użytkowników wieczystych prawa własności </w:t>
      </w:r>
      <w:r w:rsidRPr="00D6542A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  <w:t xml:space="preserve">nieruchomości gruntowej </w:t>
      </w:r>
    </w:p>
    <w:p w14:paraId="3C591AF8" w14:textId="77777777" w:rsidR="00736A47" w:rsidRPr="00D6542A" w:rsidRDefault="00736A47" w:rsidP="00736A47">
      <w:pPr>
        <w:rPr>
          <w:rFonts w:asciiTheme="minorHAnsi" w:hAnsiTheme="minorHAnsi" w:cstheme="minorHAnsi"/>
          <w:sz w:val="22"/>
          <w:szCs w:val="22"/>
        </w:rPr>
      </w:pPr>
    </w:p>
    <w:p w14:paraId="416C7170" w14:textId="6C9F8E73" w:rsidR="00736A47" w:rsidRPr="00D6542A" w:rsidRDefault="00736A47" w:rsidP="00736A47">
      <w:pPr>
        <w:spacing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D6542A">
        <w:rPr>
          <w:rFonts w:asciiTheme="minorHAnsi" w:hAnsiTheme="minorHAnsi" w:cstheme="minorHAnsi"/>
          <w:sz w:val="22"/>
          <w:szCs w:val="22"/>
        </w:rPr>
        <w:t>Zwracam</w:t>
      </w:r>
      <w:r>
        <w:rPr>
          <w:rFonts w:asciiTheme="minorHAnsi" w:hAnsiTheme="minorHAnsi" w:cstheme="minorHAnsi"/>
          <w:sz w:val="22"/>
          <w:szCs w:val="22"/>
        </w:rPr>
        <w:t>/-</w:t>
      </w:r>
      <w:r w:rsidRPr="00D6542A">
        <w:rPr>
          <w:rFonts w:asciiTheme="minorHAnsi" w:hAnsiTheme="minorHAnsi" w:cstheme="minorHAnsi"/>
          <w:sz w:val="22"/>
          <w:szCs w:val="22"/>
        </w:rPr>
        <w:t>y się z prośbą o sprzedaż na rzecz dotychczasow</w:t>
      </w:r>
      <w:r>
        <w:rPr>
          <w:rFonts w:asciiTheme="minorHAnsi" w:hAnsiTheme="minorHAnsi" w:cstheme="minorHAnsi"/>
          <w:sz w:val="22"/>
          <w:szCs w:val="22"/>
        </w:rPr>
        <w:t>ego/-</w:t>
      </w:r>
      <w:proofErr w:type="spellStart"/>
      <w:r w:rsidRPr="00D654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6542A">
        <w:rPr>
          <w:rFonts w:asciiTheme="minorHAnsi" w:hAnsiTheme="minorHAnsi" w:cstheme="minorHAnsi"/>
          <w:sz w:val="22"/>
          <w:szCs w:val="22"/>
        </w:rPr>
        <w:t xml:space="preserve"> użytkownik</w:t>
      </w:r>
      <w:r>
        <w:rPr>
          <w:rFonts w:asciiTheme="minorHAnsi" w:hAnsiTheme="minorHAnsi" w:cstheme="minorHAnsi"/>
          <w:sz w:val="22"/>
          <w:szCs w:val="22"/>
        </w:rPr>
        <w:t>a/-</w:t>
      </w:r>
      <w:r w:rsidRPr="00D6542A">
        <w:rPr>
          <w:rFonts w:asciiTheme="minorHAnsi" w:hAnsiTheme="minorHAnsi" w:cstheme="minorHAnsi"/>
          <w:sz w:val="22"/>
          <w:szCs w:val="22"/>
        </w:rPr>
        <w:t>ów wieczyst</w:t>
      </w:r>
      <w:r>
        <w:rPr>
          <w:rFonts w:asciiTheme="minorHAnsi" w:hAnsiTheme="minorHAnsi" w:cstheme="minorHAnsi"/>
          <w:sz w:val="22"/>
          <w:szCs w:val="22"/>
        </w:rPr>
        <w:t>ego/-</w:t>
      </w:r>
      <w:proofErr w:type="spellStart"/>
      <w:r w:rsidRPr="00D654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6542A">
        <w:rPr>
          <w:rFonts w:asciiTheme="minorHAnsi" w:hAnsiTheme="minorHAnsi" w:cstheme="minorHAnsi"/>
          <w:sz w:val="22"/>
          <w:szCs w:val="22"/>
        </w:rPr>
        <w:t xml:space="preserve"> prawa własności nieruchomości gruntowej położonej w Zduńskiej Woli przy ul. ............................................................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D6542A">
        <w:rPr>
          <w:rFonts w:asciiTheme="minorHAnsi" w:hAnsiTheme="minorHAnsi" w:cstheme="minorHAnsi"/>
          <w:sz w:val="22"/>
          <w:szCs w:val="22"/>
        </w:rPr>
        <w:t>r .................. oznaczonej w rejestrze gruntów jako działka</w:t>
      </w:r>
      <w:r>
        <w:rPr>
          <w:rFonts w:asciiTheme="minorHAnsi" w:hAnsiTheme="minorHAnsi" w:cstheme="minorHAnsi"/>
          <w:sz w:val="22"/>
          <w:szCs w:val="22"/>
        </w:rPr>
        <w:t>/-i</w:t>
      </w:r>
      <w:r>
        <w:rPr>
          <w:rFonts w:asciiTheme="minorHAnsi" w:hAnsiTheme="minorHAnsi" w:cstheme="minorHAnsi"/>
          <w:sz w:val="22"/>
          <w:szCs w:val="22"/>
        </w:rPr>
        <w:br/>
      </w:r>
      <w:r w:rsidRPr="00D6542A">
        <w:rPr>
          <w:rFonts w:asciiTheme="minorHAnsi" w:hAnsiTheme="minorHAnsi" w:cstheme="minorHAnsi"/>
          <w:sz w:val="22"/>
          <w:szCs w:val="22"/>
        </w:rPr>
        <w:t>nr  ............................................  o pow. .................... m</w:t>
      </w:r>
      <w:r w:rsidRPr="00D6542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6542A">
        <w:rPr>
          <w:rFonts w:asciiTheme="minorHAnsi" w:hAnsiTheme="minorHAnsi" w:cstheme="minorHAnsi"/>
          <w:sz w:val="22"/>
          <w:szCs w:val="22"/>
        </w:rPr>
        <w:t xml:space="preserve"> , dla której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6542A">
        <w:rPr>
          <w:rFonts w:asciiTheme="minorHAnsi" w:hAnsiTheme="minorHAnsi" w:cstheme="minorHAnsi"/>
          <w:sz w:val="22"/>
          <w:szCs w:val="22"/>
        </w:rPr>
        <w:t xml:space="preserve"> w Sądzie Rejonowym</w:t>
      </w:r>
      <w:r>
        <w:rPr>
          <w:rFonts w:asciiTheme="minorHAnsi" w:hAnsiTheme="minorHAnsi" w:cstheme="minorHAnsi"/>
          <w:sz w:val="22"/>
          <w:szCs w:val="22"/>
        </w:rPr>
        <w:br/>
      </w:r>
      <w:r w:rsidRPr="00D6542A">
        <w:rPr>
          <w:rFonts w:asciiTheme="minorHAnsi" w:hAnsiTheme="minorHAnsi" w:cstheme="minorHAnsi"/>
          <w:sz w:val="22"/>
          <w:szCs w:val="22"/>
        </w:rPr>
        <w:t>w Zduńskiej Woli V Wydzia</w:t>
      </w:r>
      <w:r>
        <w:rPr>
          <w:rFonts w:asciiTheme="minorHAnsi" w:hAnsiTheme="minorHAnsi" w:cstheme="minorHAnsi"/>
          <w:sz w:val="22"/>
          <w:szCs w:val="22"/>
        </w:rPr>
        <w:t>ł</w:t>
      </w:r>
      <w:r w:rsidRPr="00D6542A">
        <w:rPr>
          <w:rFonts w:asciiTheme="minorHAnsi" w:hAnsiTheme="minorHAnsi" w:cstheme="minorHAnsi"/>
          <w:sz w:val="22"/>
          <w:szCs w:val="22"/>
        </w:rPr>
        <w:t xml:space="preserve"> Ksiąg Wieczystych urządzona jest księga wieczysta nr SR1Z/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542A">
        <w:rPr>
          <w:rFonts w:asciiTheme="minorHAnsi" w:hAnsiTheme="minorHAnsi" w:cstheme="minorHAnsi"/>
          <w:sz w:val="22"/>
          <w:szCs w:val="22"/>
        </w:rPr>
        <w:t>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D6542A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 xml:space="preserve"> / ... </w:t>
      </w:r>
      <w:r w:rsidRPr="00D6542A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848AB41" w14:textId="77777777" w:rsidR="00736A47" w:rsidRDefault="00736A47" w:rsidP="007E2273">
      <w:pPr>
        <w:spacing w:line="360" w:lineRule="auto"/>
        <w:ind w:firstLine="868"/>
        <w:jc w:val="both"/>
        <w:rPr>
          <w:rFonts w:asciiTheme="minorHAnsi" w:hAnsiTheme="minorHAnsi" w:cstheme="minorHAnsi"/>
          <w:sz w:val="22"/>
          <w:szCs w:val="22"/>
        </w:rPr>
      </w:pPr>
      <w:r w:rsidRPr="00D6542A">
        <w:rPr>
          <w:rFonts w:asciiTheme="minorHAnsi" w:hAnsiTheme="minorHAnsi" w:cstheme="minorHAnsi"/>
          <w:sz w:val="22"/>
          <w:szCs w:val="22"/>
        </w:rPr>
        <w:t>Prawo użytkowania wieczystego nieruchomości gruntowej ustanowione zostało na mocy dokumentu ……………………</w:t>
      </w:r>
      <w:r>
        <w:rPr>
          <w:rFonts w:asciiTheme="minorHAnsi" w:hAnsiTheme="minorHAnsi" w:cstheme="minorHAnsi"/>
          <w:sz w:val="22"/>
          <w:szCs w:val="22"/>
        </w:rPr>
        <w:t>……………….……….</w:t>
      </w:r>
      <w:r w:rsidRPr="00D6542A">
        <w:rPr>
          <w:rFonts w:asciiTheme="minorHAnsi" w:hAnsiTheme="minorHAnsi" w:cstheme="minorHAnsi"/>
          <w:sz w:val="22"/>
          <w:szCs w:val="22"/>
        </w:rPr>
        <w:t>……………………                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D6542A">
        <w:rPr>
          <w:rFonts w:asciiTheme="minorHAnsi" w:hAnsiTheme="minorHAnsi" w:cstheme="minorHAnsi"/>
          <w:sz w:val="22"/>
          <w:szCs w:val="22"/>
        </w:rPr>
        <w:t>.....................</w:t>
      </w:r>
    </w:p>
    <w:p w14:paraId="16DEC717" w14:textId="77777777" w:rsidR="00736A47" w:rsidRPr="007E2273" w:rsidRDefault="00736A47" w:rsidP="007E2273">
      <w:pPr>
        <w:ind w:left="2124"/>
        <w:jc w:val="both"/>
        <w:rPr>
          <w:rFonts w:asciiTheme="minorHAnsi" w:hAnsiTheme="minorHAnsi" w:cstheme="minorHAnsi"/>
          <w:sz w:val="18"/>
          <w:szCs w:val="18"/>
        </w:rPr>
      </w:pPr>
      <w:r w:rsidRPr="007E2273">
        <w:rPr>
          <w:rFonts w:asciiTheme="minorHAnsi" w:hAnsiTheme="minorHAnsi" w:cstheme="minorHAnsi"/>
          <w:sz w:val="18"/>
          <w:szCs w:val="18"/>
        </w:rPr>
        <w:t xml:space="preserve">       (numer)</w:t>
      </w:r>
      <w:r w:rsidRPr="007E2273">
        <w:rPr>
          <w:rFonts w:asciiTheme="minorHAnsi" w:hAnsiTheme="minorHAnsi" w:cstheme="minorHAnsi"/>
          <w:sz w:val="18"/>
          <w:szCs w:val="18"/>
        </w:rPr>
        <w:tab/>
      </w:r>
      <w:r w:rsidRPr="007E2273">
        <w:rPr>
          <w:rFonts w:asciiTheme="minorHAnsi" w:hAnsiTheme="minorHAnsi" w:cstheme="minorHAnsi"/>
          <w:sz w:val="18"/>
          <w:szCs w:val="18"/>
        </w:rPr>
        <w:tab/>
      </w:r>
      <w:r w:rsidRPr="007E2273">
        <w:rPr>
          <w:rFonts w:asciiTheme="minorHAnsi" w:hAnsiTheme="minorHAnsi" w:cstheme="minorHAnsi"/>
          <w:sz w:val="18"/>
          <w:szCs w:val="18"/>
        </w:rPr>
        <w:tab/>
      </w:r>
      <w:r w:rsidRPr="007E2273">
        <w:rPr>
          <w:rFonts w:asciiTheme="minorHAnsi" w:hAnsiTheme="minorHAnsi" w:cstheme="minorHAnsi"/>
          <w:sz w:val="18"/>
          <w:szCs w:val="18"/>
        </w:rPr>
        <w:tab/>
      </w:r>
      <w:r w:rsidRPr="007E2273">
        <w:rPr>
          <w:rFonts w:asciiTheme="minorHAnsi" w:hAnsiTheme="minorHAnsi" w:cstheme="minorHAnsi"/>
          <w:sz w:val="18"/>
          <w:szCs w:val="18"/>
        </w:rPr>
        <w:tab/>
      </w:r>
      <w:r w:rsidRPr="007E2273">
        <w:rPr>
          <w:rFonts w:asciiTheme="minorHAnsi" w:hAnsiTheme="minorHAnsi" w:cstheme="minorHAnsi"/>
          <w:sz w:val="18"/>
          <w:szCs w:val="18"/>
        </w:rPr>
        <w:tab/>
        <w:t xml:space="preserve">  (data)</w:t>
      </w:r>
    </w:p>
    <w:p w14:paraId="7B88752C" w14:textId="1AE1C25D" w:rsidR="00736A47" w:rsidRPr="00D6542A" w:rsidRDefault="00736A47" w:rsidP="00736A47">
      <w:pPr>
        <w:spacing w:line="360" w:lineRule="auto"/>
        <w:ind w:firstLine="870"/>
        <w:jc w:val="both"/>
        <w:rPr>
          <w:rFonts w:asciiTheme="minorHAnsi" w:hAnsiTheme="minorHAnsi" w:cstheme="minorHAnsi"/>
          <w:sz w:val="22"/>
          <w:szCs w:val="22"/>
        </w:rPr>
      </w:pPr>
      <w:r w:rsidRPr="00D6542A">
        <w:rPr>
          <w:rFonts w:asciiTheme="minorHAnsi" w:hAnsiTheme="minorHAnsi" w:cstheme="minorHAnsi"/>
          <w:sz w:val="22"/>
          <w:szCs w:val="22"/>
        </w:rPr>
        <w:t>Zapłata należności z tytułu wykupu na własność prawa użytkowania wieczystego nastąpi</w:t>
      </w:r>
      <w:r>
        <w:rPr>
          <w:rFonts w:asciiTheme="minorHAnsi" w:hAnsiTheme="minorHAnsi" w:cstheme="minorHAnsi"/>
          <w:sz w:val="22"/>
          <w:szCs w:val="22"/>
        </w:rPr>
        <w:br/>
      </w:r>
      <w:r w:rsidRPr="00D6542A">
        <w:rPr>
          <w:rFonts w:asciiTheme="minorHAnsi" w:hAnsiTheme="minorHAnsi" w:cstheme="minorHAnsi"/>
          <w:sz w:val="22"/>
          <w:szCs w:val="22"/>
        </w:rPr>
        <w:t>w formie 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D6542A">
        <w:rPr>
          <w:rFonts w:asciiTheme="minorHAnsi" w:hAnsiTheme="minorHAnsi" w:cstheme="minorHAnsi"/>
          <w:sz w:val="22"/>
          <w:szCs w:val="22"/>
        </w:rPr>
        <w:t>………</w:t>
      </w:r>
      <w:r w:rsidR="00585B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D6542A">
        <w:rPr>
          <w:rFonts w:asciiTheme="minorHAnsi" w:hAnsiTheme="minorHAnsi" w:cstheme="minorHAnsi"/>
          <w:sz w:val="22"/>
          <w:szCs w:val="22"/>
        </w:rPr>
        <w:t xml:space="preserve">…….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2162C5" w14:textId="0BE646B4" w:rsidR="00736A47" w:rsidRPr="00D6542A" w:rsidRDefault="00736A47" w:rsidP="007E2273">
      <w:pPr>
        <w:spacing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D6542A">
        <w:rPr>
          <w:rFonts w:asciiTheme="minorHAnsi" w:hAnsiTheme="minorHAnsi" w:cstheme="minorHAnsi"/>
          <w:sz w:val="22"/>
          <w:szCs w:val="22"/>
        </w:rPr>
        <w:t>Stosownie do art. 262 § 1 pkt 2 Kpa wyrażam zgodę na poniesienie wszelkich kosztów związanych ze sprzedażą na własność prawa użytkowania wieczystego (np. koszty sporządzenia aktu notarialnego</w:t>
      </w:r>
      <w:r>
        <w:rPr>
          <w:rFonts w:asciiTheme="minorHAnsi" w:hAnsiTheme="minorHAnsi" w:cstheme="minorHAnsi"/>
          <w:sz w:val="22"/>
          <w:szCs w:val="22"/>
        </w:rPr>
        <w:br/>
      </w:r>
      <w:r w:rsidRPr="00D6542A">
        <w:rPr>
          <w:rFonts w:asciiTheme="minorHAnsi" w:hAnsiTheme="minorHAnsi" w:cstheme="minorHAnsi"/>
          <w:sz w:val="22"/>
          <w:szCs w:val="22"/>
        </w:rPr>
        <w:t>i inne).</w:t>
      </w:r>
    </w:p>
    <w:p w14:paraId="5DAEEAFE" w14:textId="2F223F73" w:rsidR="00736A47" w:rsidRDefault="00736A47" w:rsidP="007E2273">
      <w:pPr>
        <w:pStyle w:val="Tekstpodstawowy"/>
        <w:tabs>
          <w:tab w:val="left" w:pos="15"/>
        </w:tabs>
        <w:spacing w:after="0"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81D6D">
        <w:rPr>
          <w:rFonts w:asciiTheme="minorHAnsi" w:hAnsiTheme="minorHAnsi" w:cstheme="minorHAnsi"/>
          <w:sz w:val="22"/>
          <w:szCs w:val="22"/>
        </w:rPr>
        <w:t xml:space="preserve">     </w:t>
      </w:r>
      <w:r w:rsidRPr="00D6542A">
        <w:rPr>
          <w:rFonts w:asciiTheme="minorHAnsi" w:hAnsiTheme="minorHAnsi" w:cstheme="minorHAnsi"/>
          <w:sz w:val="22"/>
          <w:szCs w:val="22"/>
        </w:rPr>
        <w:t>Podpisy wnioskodawc</w:t>
      </w:r>
      <w:r>
        <w:rPr>
          <w:rFonts w:asciiTheme="minorHAnsi" w:hAnsiTheme="minorHAnsi" w:cstheme="minorHAnsi"/>
          <w:sz w:val="22"/>
          <w:szCs w:val="22"/>
        </w:rPr>
        <w:t>y/-</w:t>
      </w:r>
      <w:r w:rsidRPr="00D6542A">
        <w:rPr>
          <w:rFonts w:asciiTheme="minorHAnsi" w:hAnsiTheme="minorHAnsi" w:cstheme="minorHAnsi"/>
          <w:sz w:val="22"/>
          <w:szCs w:val="22"/>
        </w:rPr>
        <w:t>ów:</w:t>
      </w:r>
    </w:p>
    <w:p w14:paraId="38A275FD" w14:textId="77777777" w:rsidR="007E2273" w:rsidRPr="00D6542A" w:rsidRDefault="007E2273" w:rsidP="007E2273">
      <w:pPr>
        <w:pStyle w:val="Tekstpodstawowy"/>
        <w:tabs>
          <w:tab w:val="left" w:pos="15"/>
        </w:tabs>
        <w:spacing w:after="0"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1A79FEC6" w14:textId="05A93ADE" w:rsidR="00736A47" w:rsidRPr="00D6542A" w:rsidRDefault="006052CB" w:rsidP="006052CB">
      <w:pPr>
        <w:pStyle w:val="Tekstpodstawowy"/>
        <w:tabs>
          <w:tab w:val="left" w:pos="15"/>
          <w:tab w:val="left" w:pos="3315"/>
          <w:tab w:val="right" w:pos="935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6A47" w:rsidRPr="00D6542A">
        <w:rPr>
          <w:rFonts w:asciiTheme="minorHAnsi" w:hAnsiTheme="minorHAnsi" w:cstheme="minorHAnsi"/>
          <w:sz w:val="22"/>
          <w:szCs w:val="22"/>
        </w:rPr>
        <w:t>1. .......................................................</w:t>
      </w:r>
    </w:p>
    <w:p w14:paraId="32523251" w14:textId="0E2F8E0F" w:rsidR="00736A47" w:rsidRPr="00CA6F07" w:rsidRDefault="00736A47" w:rsidP="00CA6F07">
      <w:pPr>
        <w:pStyle w:val="Tekstpodstawowy"/>
        <w:tabs>
          <w:tab w:val="left" w:pos="15"/>
        </w:tabs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542A">
        <w:rPr>
          <w:rFonts w:asciiTheme="minorHAnsi" w:hAnsiTheme="minorHAnsi" w:cstheme="minorHAnsi"/>
          <w:sz w:val="22"/>
          <w:szCs w:val="22"/>
        </w:rPr>
        <w:t>2. .......................................................</w:t>
      </w:r>
    </w:p>
    <w:p w14:paraId="1661125D" w14:textId="77777777" w:rsidR="00736A47" w:rsidRDefault="00736A47" w:rsidP="00736A47">
      <w:pPr>
        <w:spacing w:after="120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  <w:sectPr w:rsidR="00736A47" w:rsidSect="005330E7">
          <w:footerReference w:type="default" r:id="rId7"/>
          <w:footnotePr>
            <w:pos w:val="beneathText"/>
          </w:footnotePr>
          <w:pgSz w:w="11905" w:h="16837"/>
          <w:pgMar w:top="851" w:right="1273" w:bottom="850" w:left="1276" w:header="708" w:footer="534" w:gutter="0"/>
          <w:cols w:space="708"/>
          <w:docGrid w:linePitch="360"/>
        </w:sectPr>
      </w:pPr>
    </w:p>
    <w:p w14:paraId="7EFF6D77" w14:textId="77777777" w:rsidR="00546DA9" w:rsidRDefault="00546DA9" w:rsidP="00546DA9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8175F39" w14:textId="77777777" w:rsidR="00546DA9" w:rsidRDefault="00546DA9" w:rsidP="00546DA9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23ACE440" w14:textId="77777777" w:rsidR="00546DA9" w:rsidRDefault="00546DA9" w:rsidP="00546DA9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ABD3D39" w14:textId="77777777" w:rsidR="00546DA9" w:rsidRDefault="00546DA9" w:rsidP="00546DA9">
      <w:pPr>
        <w:widowControl/>
        <w:numPr>
          <w:ilvl w:val="0"/>
          <w:numId w:val="5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08E2829C" w14:textId="77777777" w:rsidR="00546DA9" w:rsidRDefault="00546DA9" w:rsidP="00546DA9">
      <w:pPr>
        <w:widowControl/>
        <w:numPr>
          <w:ilvl w:val="0"/>
          <w:numId w:val="5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74B95869" w14:textId="631DF673" w:rsidR="00546DA9" w:rsidRDefault="00546DA9" w:rsidP="00546DA9">
      <w:pPr>
        <w:widowControl/>
        <w:numPr>
          <w:ilvl w:val="0"/>
          <w:numId w:val="5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</w:t>
      </w:r>
      <w:r w:rsidR="00CE4FF1">
        <w:rPr>
          <w:rFonts w:asciiTheme="minorHAnsi" w:eastAsia="Times New Roman" w:hAnsiTheme="minorHAnsi" w:cstheme="minorHAnsi"/>
          <w:sz w:val="20"/>
          <w:szCs w:val="20"/>
          <w:lang w:eastAsia="pl-PL"/>
        </w:rPr>
        <w:t>az</w:t>
      </w:r>
      <w:r w:rsidR="00CE4FF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6 ust. 1 lit. A</w:t>
      </w:r>
      <w:r w:rsidR="00CE4FF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0581A7C3" w14:textId="1E58888E" w:rsidR="00546DA9" w:rsidRDefault="00546DA9" w:rsidP="00546DA9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1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 w:rsidR="00BD3B6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202</w:t>
      </w:r>
      <w:r w:rsidR="00DA2B4F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DA2B4F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344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1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5A0DA1CE" w14:textId="77777777" w:rsidR="00546DA9" w:rsidRDefault="00546DA9" w:rsidP="00546DA9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58053DFE" w14:textId="77777777" w:rsidR="00546DA9" w:rsidRDefault="00546DA9" w:rsidP="00546DA9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5C28112A" w14:textId="108361F8" w:rsidR="00546DA9" w:rsidRDefault="00546DA9" w:rsidP="00546DA9">
      <w:pPr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tj. </w:t>
      </w:r>
      <w:r w:rsidR="00CE4FF1">
        <w:rPr>
          <w:rFonts w:asciiTheme="minorHAnsi" w:hAnsiTheme="minorHAnsi" w:cstheme="minorHAnsi"/>
          <w:color w:val="000000"/>
          <w:sz w:val="20"/>
          <w:szCs w:val="20"/>
        </w:rPr>
        <w:t>wieczyście</w:t>
      </w:r>
      <w:r>
        <w:rPr>
          <w:rFonts w:asciiTheme="minorHAnsi" w:hAnsiTheme="minorHAnsi" w:cstheme="minorHAnsi"/>
          <w:color w:val="000000"/>
          <w:sz w:val="20"/>
          <w:szCs w:val="20"/>
        </w:rPr>
        <w:t>. W przypadku przetwarzania danych na podstawie wyrażonej zgody, przez okres niezbędny do realizacji wskazanego celu bądź</w:t>
      </w:r>
      <w:r w:rsidR="00BD3B68"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>do cofnięcia zgody na przetwarzanie danych osobowych w dowolnym momencie bez wpływu na zgodność z prawem przetwarzania, którego dokonano na podstawie zgody przed jej cofnięciem.</w:t>
      </w:r>
    </w:p>
    <w:p w14:paraId="08275493" w14:textId="77777777" w:rsidR="00546DA9" w:rsidRDefault="00546DA9" w:rsidP="00546DA9">
      <w:pPr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67E4367C" w14:textId="77777777" w:rsidR="00546DA9" w:rsidRDefault="00546DA9" w:rsidP="00546DA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390B1DE5" w14:textId="77777777" w:rsidR="00546DA9" w:rsidRDefault="00546DA9" w:rsidP="00546DA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7A86B4C7" w14:textId="77777777" w:rsidR="00546DA9" w:rsidRDefault="00546DA9" w:rsidP="00546DA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1CD2274A" w14:textId="77777777" w:rsidR="00546DA9" w:rsidRDefault="00546DA9" w:rsidP="00546DA9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4539F210" w14:textId="77777777" w:rsidR="00546DA9" w:rsidRDefault="00546DA9" w:rsidP="00546DA9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5B0821C8" w14:textId="77777777" w:rsidR="00546DA9" w:rsidRDefault="00546DA9" w:rsidP="00546DA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6204EAEB" w14:textId="77777777" w:rsidR="00546DA9" w:rsidRDefault="00546DA9" w:rsidP="00546DA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71B51D79" w14:textId="77777777" w:rsidR="00546DA9" w:rsidRDefault="00546DA9" w:rsidP="00546DA9">
      <w:pPr>
        <w:pStyle w:val="Akapitzlist"/>
        <w:numPr>
          <w:ilvl w:val="0"/>
          <w:numId w:val="5"/>
        </w:numPr>
        <w:spacing w:after="0" w:line="252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4C389E92" w14:textId="77777777" w:rsidR="00546DA9" w:rsidRDefault="00546DA9" w:rsidP="00546DA9">
      <w:pPr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3282B5F" w14:textId="77777777" w:rsidR="00546DA9" w:rsidRDefault="00546DA9" w:rsidP="00546DA9">
      <w:pPr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2714974E" w14:textId="77777777" w:rsidR="00546DA9" w:rsidRDefault="00546DA9" w:rsidP="00546DA9">
      <w:pPr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5F40D" w14:textId="1AB3CE56" w:rsidR="00353532" w:rsidRPr="001532E3" w:rsidRDefault="00353532" w:rsidP="00546DA9">
      <w:pPr>
        <w:spacing w:after="120"/>
        <w:jc w:val="center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</w:p>
    <w:sectPr w:rsidR="00353532" w:rsidRPr="001532E3" w:rsidSect="006052CB">
      <w:pgSz w:w="11906" w:h="16838"/>
      <w:pgMar w:top="993" w:right="849" w:bottom="1418" w:left="993" w:header="709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85B2" w14:textId="77777777" w:rsidR="00A318F3" w:rsidRDefault="00A318F3">
      <w:r>
        <w:separator/>
      </w:r>
    </w:p>
  </w:endnote>
  <w:endnote w:type="continuationSeparator" w:id="0">
    <w:p w14:paraId="5CFAA727" w14:textId="77777777" w:rsidR="00A318F3" w:rsidRDefault="00A3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1654EE" w14:paraId="08574620" w14:textId="77777777" w:rsidTr="005330E7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6621F15" w14:textId="77777777" w:rsidR="001654EE" w:rsidRPr="00097482" w:rsidRDefault="001654EE" w:rsidP="001654EE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3D4F4C0F" w14:textId="77777777" w:rsidR="001654EE" w:rsidRPr="00097482" w:rsidRDefault="001654EE" w:rsidP="001654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2625B6B7" w14:textId="77777777" w:rsidR="001654EE" w:rsidRPr="00097482" w:rsidRDefault="001654EE" w:rsidP="001654E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0FDF471A" w14:textId="77777777" w:rsidR="001654EE" w:rsidRPr="00097482" w:rsidRDefault="001654EE" w:rsidP="001654EE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03B761E7" w14:textId="77777777" w:rsidR="001654EE" w:rsidRPr="00097482" w:rsidRDefault="001654EE" w:rsidP="001654EE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D3389E6" w14:textId="77777777" w:rsidR="001654EE" w:rsidRPr="00097482" w:rsidRDefault="001654EE" w:rsidP="001654E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2D3E1220" w14:textId="0E1D3D98" w:rsidR="001654EE" w:rsidRPr="00097482" w:rsidRDefault="001654EE" w:rsidP="001654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>
            <w:rPr>
              <w:rFonts w:asciiTheme="minorHAnsi" w:hAnsiTheme="minorHAnsi" w:cstheme="minorHAnsi"/>
              <w:sz w:val="20"/>
              <w:szCs w:val="20"/>
            </w:rPr>
            <w:t>2</w:t>
          </w:r>
        </w:p>
        <w:p w14:paraId="414A19BC" w14:textId="77777777" w:rsidR="001654EE" w:rsidRPr="00097482" w:rsidRDefault="001654EE" w:rsidP="001654EE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52CA1F68" w14:textId="77777777" w:rsidR="001654EE" w:rsidRPr="00097482" w:rsidRDefault="001654EE" w:rsidP="001654EE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F23B804" w14:textId="77777777" w:rsidR="001654EE" w:rsidRPr="00097482" w:rsidRDefault="001654EE" w:rsidP="001654EE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1654EE" w14:paraId="5C69E777" w14:textId="77777777" w:rsidTr="005330E7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729F6D8" w14:textId="5F67B171" w:rsidR="001654EE" w:rsidRPr="001654EE" w:rsidRDefault="001654EE" w:rsidP="001654EE">
          <w:pPr>
            <w:jc w:val="center"/>
          </w:pPr>
          <w:r w:rsidRPr="001654EE">
            <w:rPr>
              <w:rFonts w:asciiTheme="minorHAnsi" w:hAnsiTheme="minorHAnsi" w:cstheme="minorHAnsi"/>
              <w:b/>
              <w:bCs/>
              <w:sz w:val="20"/>
              <w:szCs w:val="20"/>
            </w:rPr>
            <w:t>Wniosek o sprzedaż na rzecz użytkowników wieczystych prawa własności nieruchomości gruntowej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FEF7F4E" w14:textId="77777777" w:rsidR="001654EE" w:rsidRPr="00097482" w:rsidRDefault="001654EE" w:rsidP="001654EE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61F3AE13" w14:textId="77777777" w:rsidR="001654EE" w:rsidRPr="00097482" w:rsidRDefault="001654EE" w:rsidP="001654EE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4E86EC52" w14:textId="77777777" w:rsidR="0067373C" w:rsidRDefault="00673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3AFE" w14:textId="77777777" w:rsidR="00A318F3" w:rsidRDefault="00A318F3">
      <w:r>
        <w:separator/>
      </w:r>
    </w:p>
  </w:footnote>
  <w:footnote w:type="continuationSeparator" w:id="0">
    <w:p w14:paraId="3F209411" w14:textId="77777777" w:rsidR="00A318F3" w:rsidRDefault="00A3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951"/>
    <w:multiLevelType w:val="hybridMultilevel"/>
    <w:tmpl w:val="0CA69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014"/>
    <w:multiLevelType w:val="hybridMultilevel"/>
    <w:tmpl w:val="56A20CCA"/>
    <w:lvl w:ilvl="0" w:tplc="F06C12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D7"/>
    <w:multiLevelType w:val="hybridMultilevel"/>
    <w:tmpl w:val="51F6E23A"/>
    <w:lvl w:ilvl="0" w:tplc="7BDAF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91FE4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BE1C3E"/>
    <w:multiLevelType w:val="hybridMultilevel"/>
    <w:tmpl w:val="86EA3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1475">
    <w:abstractNumId w:val="2"/>
  </w:num>
  <w:num w:numId="2" w16cid:durableId="1400859416">
    <w:abstractNumId w:val="3"/>
  </w:num>
  <w:num w:numId="3" w16cid:durableId="607927579">
    <w:abstractNumId w:val="4"/>
  </w:num>
  <w:num w:numId="4" w16cid:durableId="1169447408">
    <w:abstractNumId w:val="0"/>
  </w:num>
  <w:num w:numId="5" w16cid:durableId="1063022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618037">
    <w:abstractNumId w:val="3"/>
  </w:num>
  <w:num w:numId="7" w16cid:durableId="194380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7"/>
    <w:rsid w:val="000D59FE"/>
    <w:rsid w:val="00107C82"/>
    <w:rsid w:val="001532E3"/>
    <w:rsid w:val="001654EE"/>
    <w:rsid w:val="001B7920"/>
    <w:rsid w:val="001F31A3"/>
    <w:rsid w:val="00266D26"/>
    <w:rsid w:val="00353532"/>
    <w:rsid w:val="003C19B9"/>
    <w:rsid w:val="004B1A6C"/>
    <w:rsid w:val="005122E5"/>
    <w:rsid w:val="005330E7"/>
    <w:rsid w:val="00546DA9"/>
    <w:rsid w:val="00585BDA"/>
    <w:rsid w:val="006052CB"/>
    <w:rsid w:val="0070292F"/>
    <w:rsid w:val="00736A47"/>
    <w:rsid w:val="007E2273"/>
    <w:rsid w:val="00945A15"/>
    <w:rsid w:val="00A318F3"/>
    <w:rsid w:val="00BD3B68"/>
    <w:rsid w:val="00C06DA5"/>
    <w:rsid w:val="00CA6F07"/>
    <w:rsid w:val="00CB4E1E"/>
    <w:rsid w:val="00CE4FF1"/>
    <w:rsid w:val="00D06B33"/>
    <w:rsid w:val="00D46C0E"/>
    <w:rsid w:val="00D81D6D"/>
    <w:rsid w:val="00DA2B4F"/>
    <w:rsid w:val="00E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2BE2"/>
  <w15:chartTrackingRefBased/>
  <w15:docId w15:val="{C2EA0286-D401-42CC-ABD6-3428D600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A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36A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6A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736A47"/>
    <w:pPr>
      <w:suppressLineNumbers/>
    </w:pPr>
  </w:style>
  <w:style w:type="paragraph" w:styleId="Stopka">
    <w:name w:val="footer"/>
    <w:basedOn w:val="Normalny"/>
    <w:link w:val="StopkaZnak"/>
    <w:rsid w:val="00736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6A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36A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5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4EE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1654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24</cp:revision>
  <cp:lastPrinted>2024-07-02T12:49:00Z</cp:lastPrinted>
  <dcterms:created xsi:type="dcterms:W3CDTF">2020-04-01T09:20:00Z</dcterms:created>
  <dcterms:modified xsi:type="dcterms:W3CDTF">2024-07-02T12:49:00Z</dcterms:modified>
</cp:coreProperties>
</file>