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3A6" w:rsidRDefault="00E143A6" w:rsidP="00743273">
      <w:pPr>
        <w:spacing w:after="0"/>
        <w:ind w:left="5664" w:firstLine="708"/>
        <w:rPr>
          <w:rFonts w:cstheme="minorHAnsi"/>
          <w:b/>
          <w:bCs/>
        </w:rPr>
      </w:pPr>
    </w:p>
    <w:p w:rsidR="00743273" w:rsidRPr="00743273" w:rsidRDefault="00743273" w:rsidP="00743273">
      <w:pPr>
        <w:spacing w:after="0"/>
        <w:ind w:left="5664" w:firstLine="708"/>
        <w:rPr>
          <w:rFonts w:cstheme="minorHAnsi"/>
          <w:b/>
          <w:bCs/>
        </w:rPr>
      </w:pPr>
      <w:r w:rsidRPr="00743273">
        <w:rPr>
          <w:rFonts w:cstheme="minorHAnsi"/>
          <w:b/>
          <w:bCs/>
        </w:rPr>
        <w:t>Szulc-Efekt sp. z o.o.</w:t>
      </w:r>
    </w:p>
    <w:p w:rsidR="00743273" w:rsidRPr="00743273" w:rsidRDefault="00743273" w:rsidP="00743273">
      <w:pPr>
        <w:spacing w:after="0"/>
        <w:rPr>
          <w:rFonts w:cstheme="minorHAnsi"/>
        </w:rPr>
      </w:pP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>
        <w:rPr>
          <w:rFonts w:cstheme="minorHAnsi"/>
        </w:rPr>
        <w:tab/>
      </w:r>
      <w:r w:rsidRPr="00743273">
        <w:rPr>
          <w:rFonts w:cstheme="minorHAnsi"/>
        </w:rPr>
        <w:t>ul. Poligonowa 1</w:t>
      </w:r>
    </w:p>
    <w:p w:rsidR="00743273" w:rsidRPr="00743273" w:rsidRDefault="00743273" w:rsidP="00743273">
      <w:pPr>
        <w:spacing w:after="0"/>
        <w:rPr>
          <w:rFonts w:cstheme="minorHAnsi"/>
        </w:rPr>
      </w:pP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>
        <w:rPr>
          <w:rFonts w:cstheme="minorHAnsi"/>
        </w:rPr>
        <w:tab/>
      </w:r>
      <w:r w:rsidRPr="00743273">
        <w:rPr>
          <w:rFonts w:cstheme="minorHAnsi"/>
        </w:rPr>
        <w:t>04-051 Warszawa</w:t>
      </w:r>
    </w:p>
    <w:p w:rsidR="00743273" w:rsidRPr="00743273" w:rsidRDefault="00743273" w:rsidP="00743273">
      <w:pPr>
        <w:spacing w:after="0"/>
        <w:rPr>
          <w:rFonts w:cstheme="minorHAnsi"/>
        </w:rPr>
      </w:pPr>
    </w:p>
    <w:p w:rsidR="00743273" w:rsidRDefault="00743273" w:rsidP="00743273">
      <w:pPr>
        <w:spacing w:after="0"/>
        <w:rPr>
          <w:rFonts w:cstheme="minorHAnsi"/>
        </w:rPr>
      </w:pPr>
    </w:p>
    <w:p w:rsidR="00743273" w:rsidRPr="00743273" w:rsidRDefault="00743273" w:rsidP="00743273">
      <w:pPr>
        <w:spacing w:after="0"/>
        <w:rPr>
          <w:rFonts w:cstheme="minorHAnsi"/>
        </w:rPr>
      </w:pPr>
      <w:r w:rsidRPr="00743273">
        <w:rPr>
          <w:rFonts w:cstheme="minorHAnsi"/>
        </w:rPr>
        <w:t>Nasz znak: AK.1</w:t>
      </w:r>
      <w:r w:rsidR="00D75C0B">
        <w:rPr>
          <w:rFonts w:cstheme="minorHAnsi"/>
        </w:rPr>
        <w:t>52.9</w:t>
      </w:r>
      <w:r w:rsidRPr="00743273">
        <w:rPr>
          <w:rFonts w:cstheme="minorHAnsi"/>
        </w:rPr>
        <w:t>.2019.</w:t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 w:rsidRPr="00743273">
        <w:rPr>
          <w:rFonts w:cstheme="minorHAnsi"/>
        </w:rPr>
        <w:tab/>
      </w:r>
      <w:r>
        <w:rPr>
          <w:rFonts w:cstheme="minorHAnsi"/>
        </w:rPr>
        <w:tab/>
      </w:r>
      <w:r w:rsidR="00D75C0B">
        <w:rPr>
          <w:rFonts w:cstheme="minorHAnsi"/>
        </w:rPr>
        <w:tab/>
      </w:r>
      <w:r w:rsidRPr="00743273">
        <w:rPr>
          <w:rFonts w:cstheme="minorHAnsi"/>
        </w:rPr>
        <w:t xml:space="preserve">Data </w:t>
      </w:r>
      <w:r w:rsidR="00D75C0B">
        <w:rPr>
          <w:rFonts w:cstheme="minorHAnsi"/>
        </w:rPr>
        <w:t>19</w:t>
      </w:r>
      <w:r w:rsidRPr="00743273">
        <w:rPr>
          <w:rFonts w:cstheme="minorHAnsi"/>
        </w:rPr>
        <w:t>.</w:t>
      </w:r>
      <w:r w:rsidR="00A058A4">
        <w:rPr>
          <w:rFonts w:cstheme="minorHAnsi"/>
        </w:rPr>
        <w:t>1</w:t>
      </w:r>
      <w:r w:rsidR="00D75C0B">
        <w:rPr>
          <w:rFonts w:cstheme="minorHAnsi"/>
        </w:rPr>
        <w:t>2</w:t>
      </w:r>
      <w:r w:rsidRPr="00743273">
        <w:rPr>
          <w:rFonts w:cstheme="minorHAnsi"/>
        </w:rPr>
        <w:t>.2019 r.</w:t>
      </w:r>
    </w:p>
    <w:p w:rsidR="00E143A6" w:rsidRPr="00743273" w:rsidRDefault="00E143A6" w:rsidP="00743273">
      <w:pPr>
        <w:spacing w:after="0"/>
        <w:rPr>
          <w:rFonts w:cstheme="minorHAnsi"/>
        </w:rPr>
      </w:pPr>
    </w:p>
    <w:p w:rsidR="00743273" w:rsidRPr="00743273" w:rsidRDefault="00743273" w:rsidP="00743273">
      <w:pPr>
        <w:spacing w:after="0"/>
        <w:rPr>
          <w:rFonts w:cstheme="minorHAnsi"/>
        </w:rPr>
      </w:pPr>
    </w:p>
    <w:p w:rsidR="000073D7" w:rsidRDefault="00743273" w:rsidP="00743273">
      <w:pPr>
        <w:spacing w:after="0"/>
        <w:jc w:val="both"/>
        <w:rPr>
          <w:rFonts w:cstheme="minorHAnsi"/>
        </w:rPr>
      </w:pPr>
      <w:r w:rsidRPr="00743273">
        <w:rPr>
          <w:rFonts w:cstheme="minorHAnsi"/>
        </w:rPr>
        <w:tab/>
        <w:t xml:space="preserve">W odpowiedzi na </w:t>
      </w:r>
      <w:r w:rsidR="00D428C1">
        <w:rPr>
          <w:rFonts w:cstheme="minorHAnsi"/>
        </w:rPr>
        <w:t xml:space="preserve"> </w:t>
      </w:r>
      <w:r w:rsidRPr="00743273">
        <w:rPr>
          <w:rFonts w:cstheme="minorHAnsi"/>
        </w:rPr>
        <w:t xml:space="preserve">Państwa </w:t>
      </w:r>
      <w:r w:rsidR="00D75C0B">
        <w:rPr>
          <w:rFonts w:cstheme="minorHAnsi"/>
        </w:rPr>
        <w:t>petycj</w:t>
      </w:r>
      <w:r w:rsidR="000073D7">
        <w:rPr>
          <w:rFonts w:cstheme="minorHAnsi"/>
        </w:rPr>
        <w:t xml:space="preserve">ę </w:t>
      </w:r>
      <w:r w:rsidRPr="00743273">
        <w:rPr>
          <w:rFonts w:cstheme="minorHAnsi"/>
        </w:rPr>
        <w:t xml:space="preserve"> informuję</w:t>
      </w:r>
      <w:r w:rsidR="00A058A4">
        <w:rPr>
          <w:rFonts w:cstheme="minorHAnsi"/>
        </w:rPr>
        <w:t>, że</w:t>
      </w:r>
      <w:r w:rsidR="000B5EF6">
        <w:rPr>
          <w:rFonts w:cstheme="minorHAnsi"/>
        </w:rPr>
        <w:t>:</w:t>
      </w:r>
      <w:r w:rsidR="00083EF0">
        <w:rPr>
          <w:rFonts w:cstheme="minorHAnsi"/>
        </w:rPr>
        <w:t xml:space="preserve"> </w:t>
      </w:r>
    </w:p>
    <w:p w:rsidR="000073D7" w:rsidRPr="00A2591B" w:rsidRDefault="000073D7" w:rsidP="00A2591B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 zakresie </w:t>
      </w:r>
      <w:r w:rsidRPr="000073D7">
        <w:rPr>
          <w:rFonts w:cstheme="minorHAnsi"/>
          <w:b/>
          <w:bCs/>
        </w:rPr>
        <w:t>§ 1P</w:t>
      </w:r>
      <w:r>
        <w:rPr>
          <w:rFonts w:cstheme="minorHAnsi"/>
        </w:rPr>
        <w:t xml:space="preserve"> </w:t>
      </w:r>
      <w:r w:rsidR="00884775">
        <w:rPr>
          <w:rFonts w:cstheme="minorHAnsi"/>
        </w:rPr>
        <w:t>-</w:t>
      </w:r>
      <w:r>
        <w:rPr>
          <w:rFonts w:cstheme="minorHAnsi"/>
        </w:rPr>
        <w:t xml:space="preserve"> tut. Organ w dniu 25.10.2019 r. przekazał dyrektorom szkół podstawowych odpowiedzi na pytania postawione we wniosku o udzielenie informacji publicznej w przedmiocie walki                                       z uzależnieniami wśród dzieci i młodzieży – przeciwdziałanie patologiom, podejmowanej na terenie Miasta Zduńska Wola</w:t>
      </w:r>
      <w:r w:rsidR="00A2591B">
        <w:rPr>
          <w:rFonts w:cstheme="minorHAnsi"/>
        </w:rPr>
        <w:t xml:space="preserve"> oraz w dniu 15.11.2019 r. Organ przekazał </w:t>
      </w:r>
      <w:r w:rsidRPr="00A2591B">
        <w:rPr>
          <w:rFonts w:cstheme="minorHAnsi"/>
        </w:rPr>
        <w:t xml:space="preserve">dyrektorom szkół podstawowych adres linku, gdzie opublikowany jest materiał poświęcony problematyce nadużywania alkoholu i innych substancji </w:t>
      </w:r>
      <w:r w:rsidR="000B5EF6" w:rsidRPr="00A2591B">
        <w:rPr>
          <w:rFonts w:cstheme="minorHAnsi"/>
        </w:rPr>
        <w:t>psychoaktywnych wśród młodzieży, do zapoznania się.</w:t>
      </w:r>
    </w:p>
    <w:p w:rsidR="00A2591B" w:rsidRPr="00A2591B" w:rsidRDefault="000B5EF6" w:rsidP="00743273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 zakresie </w:t>
      </w:r>
      <w:r w:rsidRPr="000B5EF6">
        <w:rPr>
          <w:rFonts w:cstheme="minorHAnsi"/>
          <w:b/>
          <w:bCs/>
        </w:rPr>
        <w:t>§ 2P</w:t>
      </w:r>
      <w:r>
        <w:rPr>
          <w:rFonts w:cstheme="minorHAnsi"/>
        </w:rPr>
        <w:t xml:space="preserve"> - </w:t>
      </w:r>
      <w:r w:rsidR="00083EF0" w:rsidRPr="000073D7">
        <w:rPr>
          <w:rFonts w:cstheme="minorHAnsi"/>
        </w:rPr>
        <w:t>zadania</w:t>
      </w:r>
      <w:r w:rsidR="00A058A4" w:rsidRPr="000073D7">
        <w:rPr>
          <w:rFonts w:cstheme="minorHAnsi"/>
        </w:rPr>
        <w:t xml:space="preserve"> </w:t>
      </w:r>
      <w:r w:rsidR="00083EF0" w:rsidRPr="000073D7">
        <w:rPr>
          <w:rFonts w:cstheme="minorHAnsi"/>
        </w:rPr>
        <w:t>gminnych komisji rozwi</w:t>
      </w:r>
      <w:r w:rsidR="00A2591B">
        <w:rPr>
          <w:rFonts w:cstheme="minorHAnsi"/>
        </w:rPr>
        <w:t>ą</w:t>
      </w:r>
      <w:r w:rsidR="00083EF0" w:rsidRPr="000073D7">
        <w:rPr>
          <w:rFonts w:cstheme="minorHAnsi"/>
        </w:rPr>
        <w:t>zywania problemów alkoholowych określa art. 25 ustawy z dnia 26 października 1982 r o wychowaniu w trzeźwości</w:t>
      </w:r>
      <w:r>
        <w:rPr>
          <w:rFonts w:cstheme="minorHAnsi"/>
        </w:rPr>
        <w:t xml:space="preserve"> </w:t>
      </w:r>
      <w:r w:rsidR="00083EF0" w:rsidRPr="000073D7">
        <w:rPr>
          <w:rFonts w:cstheme="minorHAnsi"/>
        </w:rPr>
        <w:t xml:space="preserve">i przeciwdziałaniu alkoholizmowi oraz </w:t>
      </w:r>
      <w:r>
        <w:rPr>
          <w:rFonts w:cstheme="minorHAnsi"/>
        </w:rPr>
        <w:t xml:space="preserve">              w zakresie prawa miejscowego </w:t>
      </w:r>
      <w:r w:rsidR="0045377F" w:rsidRPr="000073D7">
        <w:rPr>
          <w:rFonts w:cstheme="minorHAnsi"/>
        </w:rPr>
        <w:t xml:space="preserve">zarządzenie nr 445/19 Prezydenta Miasta Zduńska Wola z dnia </w:t>
      </w:r>
      <w:r>
        <w:rPr>
          <w:rFonts w:cstheme="minorHAnsi"/>
        </w:rPr>
        <w:t xml:space="preserve">                                  </w:t>
      </w:r>
      <w:r w:rsidR="0045377F" w:rsidRPr="000073D7">
        <w:rPr>
          <w:rFonts w:cstheme="minorHAnsi"/>
        </w:rPr>
        <w:t>14 października 2019 r. w sprawie zatwierdzenia Regulaminu dotyczącego sposobu funkcjonowania Miejskiej Komisji Rozwiązywania Problemów Alkoholowych w Zduńskiej Woli.</w:t>
      </w:r>
      <w:r w:rsidR="00705040" w:rsidRPr="000073D7">
        <w:rPr>
          <w:rFonts w:cstheme="minorHAnsi"/>
        </w:rPr>
        <w:t xml:space="preserve"> Komisja </w:t>
      </w:r>
      <w:r w:rsidR="00A2591B">
        <w:rPr>
          <w:rFonts w:cstheme="minorHAnsi"/>
        </w:rPr>
        <w:t>Rozwiązywania problemów Alkoholowych</w:t>
      </w:r>
      <w:r w:rsidR="00705040" w:rsidRPr="000073D7">
        <w:rPr>
          <w:rFonts w:cstheme="minorHAnsi"/>
        </w:rPr>
        <w:t xml:space="preserve"> nie dysponuje budżetem oraz nie ma wpływu na wyposażenie szkół </w:t>
      </w:r>
      <w:r w:rsidR="00A2591B">
        <w:rPr>
          <w:rFonts w:cstheme="minorHAnsi"/>
        </w:rPr>
        <w:t xml:space="preserve">                            </w:t>
      </w:r>
      <w:r w:rsidR="00705040" w:rsidRPr="000073D7">
        <w:rPr>
          <w:rFonts w:cstheme="minorHAnsi"/>
        </w:rPr>
        <w:t>w programy komputerowe.</w:t>
      </w:r>
      <w:r>
        <w:rPr>
          <w:rFonts w:cstheme="minorHAnsi"/>
        </w:rPr>
        <w:t xml:space="preserve"> </w:t>
      </w:r>
      <w:r w:rsidR="00BD16B4" w:rsidRPr="000B5EF6">
        <w:rPr>
          <w:rFonts w:cstheme="minorHAnsi"/>
        </w:rPr>
        <w:t>O w</w:t>
      </w:r>
      <w:r w:rsidR="0045377F" w:rsidRPr="000B5EF6">
        <w:rPr>
          <w:rFonts w:cstheme="minorHAnsi"/>
        </w:rPr>
        <w:t>yposażeni</w:t>
      </w:r>
      <w:r w:rsidR="00BD16B4" w:rsidRPr="000B5EF6">
        <w:rPr>
          <w:rFonts w:cstheme="minorHAnsi"/>
        </w:rPr>
        <w:t>u</w:t>
      </w:r>
      <w:r w:rsidR="0045377F" w:rsidRPr="000B5EF6">
        <w:rPr>
          <w:rFonts w:cstheme="minorHAnsi"/>
        </w:rPr>
        <w:t xml:space="preserve"> placówek oświatowych w narzędzia informatyczne </w:t>
      </w:r>
      <w:r w:rsidR="00BD16B4" w:rsidRPr="000B5EF6">
        <w:rPr>
          <w:rFonts w:cstheme="minorHAnsi"/>
        </w:rPr>
        <w:t>decyduje dyrektor tej placówki</w:t>
      </w:r>
      <w:r w:rsidR="00F21B9E" w:rsidRPr="000B5EF6">
        <w:rPr>
          <w:rFonts w:cstheme="minorHAnsi"/>
        </w:rPr>
        <w:t>, który ma zabezpieczone środki finansowe na ten cel.</w:t>
      </w:r>
      <w:r w:rsidR="00BD16B4" w:rsidRPr="000B5EF6">
        <w:rPr>
          <w:rFonts w:cstheme="minorHAnsi"/>
        </w:rPr>
        <w:t xml:space="preserve"> </w:t>
      </w:r>
      <w:r w:rsidR="00FD2F34" w:rsidRPr="000B5EF6">
        <w:rPr>
          <w:rFonts w:cstheme="minorHAnsi"/>
        </w:rPr>
        <w:t>P</w:t>
      </w:r>
      <w:r w:rsidR="00F21B9E" w:rsidRPr="000B5EF6">
        <w:rPr>
          <w:rFonts w:cstheme="minorHAnsi"/>
        </w:rPr>
        <w:t>lacówki o</w:t>
      </w:r>
      <w:r w:rsidR="00FD2F34" w:rsidRPr="000B5EF6">
        <w:rPr>
          <w:rFonts w:cstheme="minorHAnsi"/>
        </w:rPr>
        <w:t>ś</w:t>
      </w:r>
      <w:r w:rsidR="00F21B9E" w:rsidRPr="000B5EF6">
        <w:rPr>
          <w:rFonts w:cstheme="minorHAnsi"/>
        </w:rPr>
        <w:t>wiatowe</w:t>
      </w:r>
      <w:r w:rsidR="00FD2F34" w:rsidRPr="000B5EF6">
        <w:rPr>
          <w:rFonts w:cstheme="minorHAnsi"/>
        </w:rPr>
        <w:t xml:space="preserve"> oraz </w:t>
      </w:r>
      <w:r w:rsidR="00A2591B">
        <w:rPr>
          <w:rFonts w:cstheme="minorHAnsi"/>
        </w:rPr>
        <w:t xml:space="preserve">              </w:t>
      </w:r>
      <w:r>
        <w:rPr>
          <w:rFonts w:cstheme="minorHAnsi"/>
        </w:rPr>
        <w:t>tut. Organ</w:t>
      </w:r>
      <w:r w:rsidR="00FD2F34" w:rsidRPr="000B5EF6">
        <w:rPr>
          <w:rFonts w:cstheme="minorHAnsi"/>
        </w:rPr>
        <w:t xml:space="preserve"> dokonując jakiegokolwiek zakupu kieruje się zasadą rzetelności</w:t>
      </w:r>
      <w:r w:rsidR="00705040" w:rsidRPr="000B5EF6">
        <w:rPr>
          <w:rFonts w:cstheme="minorHAnsi"/>
        </w:rPr>
        <w:t>,</w:t>
      </w:r>
      <w:r w:rsidR="00FD2F34" w:rsidRPr="000B5EF6">
        <w:rPr>
          <w:rFonts w:cstheme="minorHAnsi"/>
        </w:rPr>
        <w:t xml:space="preserve"> </w:t>
      </w:r>
      <w:r w:rsidR="00705040" w:rsidRPr="000B5EF6">
        <w:rPr>
          <w:rFonts w:cstheme="minorHAnsi"/>
        </w:rPr>
        <w:t xml:space="preserve">oszczędności oraz zasadą uczciwej konkurencji i zawsze zgodnie z </w:t>
      </w:r>
      <w:r w:rsidR="00A2591B">
        <w:rPr>
          <w:rFonts w:cstheme="minorHAnsi"/>
        </w:rPr>
        <w:t>przepisami</w:t>
      </w:r>
      <w:r w:rsidR="00705040" w:rsidRPr="000B5EF6">
        <w:rPr>
          <w:rFonts w:cstheme="minorHAnsi"/>
        </w:rPr>
        <w:t xml:space="preserve"> praw</w:t>
      </w:r>
      <w:r w:rsidR="00A2591B">
        <w:rPr>
          <w:rFonts w:cstheme="minorHAnsi"/>
        </w:rPr>
        <w:t>a</w:t>
      </w:r>
      <w:r w:rsidR="00705040" w:rsidRPr="000B5EF6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A2591B">
        <w:rPr>
          <w:rFonts w:cstheme="minorHAnsi"/>
        </w:rPr>
        <w:t>Z</w:t>
      </w:r>
      <w:r w:rsidR="00705040" w:rsidRPr="000B5EF6">
        <w:rPr>
          <w:rFonts w:cstheme="minorHAnsi"/>
        </w:rPr>
        <w:t>adani</w:t>
      </w:r>
      <w:r w:rsidR="00A2591B">
        <w:rPr>
          <w:rFonts w:cstheme="minorHAnsi"/>
        </w:rPr>
        <w:t>a</w:t>
      </w:r>
      <w:r w:rsidR="00705040" w:rsidRPr="000B5EF6">
        <w:rPr>
          <w:rFonts w:cstheme="minorHAnsi"/>
        </w:rPr>
        <w:t xml:space="preserve"> ujęte w programach profilaktycznych</w:t>
      </w:r>
      <w:r w:rsidR="00A2591B">
        <w:rPr>
          <w:rFonts w:cstheme="minorHAnsi"/>
        </w:rPr>
        <w:t>,</w:t>
      </w:r>
      <w:r w:rsidR="00705040" w:rsidRPr="000B5EF6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</w:t>
      </w:r>
      <w:r w:rsidR="00705040" w:rsidRPr="000B5EF6">
        <w:rPr>
          <w:rFonts w:cstheme="minorHAnsi"/>
        </w:rPr>
        <w:t>skierowane dla uczniów i rad pedagogicznych w zakresie przeciwdziałania szeroko pojętym uzależnieniom czy przemocy</w:t>
      </w:r>
      <w:r w:rsidR="00A2591B">
        <w:rPr>
          <w:rFonts w:cstheme="minorHAnsi"/>
        </w:rPr>
        <w:t>,</w:t>
      </w:r>
      <w:r w:rsidR="00705040" w:rsidRPr="000B5EF6">
        <w:rPr>
          <w:rFonts w:cstheme="minorHAnsi"/>
        </w:rPr>
        <w:t xml:space="preserve"> </w:t>
      </w:r>
      <w:r w:rsidR="00A2591B">
        <w:rPr>
          <w:rFonts w:cstheme="minorHAnsi"/>
        </w:rPr>
        <w:t>warsztaty</w:t>
      </w:r>
      <w:r w:rsidR="00705040" w:rsidRPr="000B5EF6">
        <w:rPr>
          <w:rFonts w:cstheme="minorHAnsi"/>
        </w:rPr>
        <w:t xml:space="preserve"> z programów rekomendowanych przez </w:t>
      </w:r>
      <w:r w:rsidR="00705040" w:rsidRPr="000B5EF6">
        <w:rPr>
          <w:rFonts w:cstheme="minorHAnsi"/>
          <w:sz w:val="24"/>
          <w:szCs w:val="24"/>
        </w:rPr>
        <w:t xml:space="preserve">Państwową Agencję Rozwiązywania Problemów Alkoholowych, Krajowe Biuro ds. Przeciwdziałania Narkomanii i Instytut Psychiatrii </w:t>
      </w:r>
      <w:r w:rsidR="00A2591B">
        <w:rPr>
          <w:rFonts w:cstheme="minorHAnsi"/>
          <w:sz w:val="24"/>
          <w:szCs w:val="24"/>
        </w:rPr>
        <w:t xml:space="preserve">                   </w:t>
      </w:r>
      <w:r w:rsidR="00705040" w:rsidRPr="000B5EF6">
        <w:rPr>
          <w:rFonts w:cstheme="minorHAnsi"/>
          <w:sz w:val="24"/>
          <w:szCs w:val="24"/>
        </w:rPr>
        <w:t xml:space="preserve">i Neurologii </w:t>
      </w:r>
      <w:r w:rsidR="00A2591B">
        <w:rPr>
          <w:rFonts w:cstheme="minorHAnsi"/>
          <w:sz w:val="24"/>
          <w:szCs w:val="24"/>
        </w:rPr>
        <w:t>są</w:t>
      </w:r>
      <w:r w:rsidR="00705040" w:rsidRPr="000B5EF6">
        <w:rPr>
          <w:rFonts w:cstheme="minorHAnsi"/>
          <w:sz w:val="24"/>
          <w:szCs w:val="24"/>
        </w:rPr>
        <w:t xml:space="preserve"> realizowan</w:t>
      </w:r>
      <w:r w:rsidR="00A2591B">
        <w:rPr>
          <w:rFonts w:cstheme="minorHAnsi"/>
          <w:sz w:val="24"/>
          <w:szCs w:val="24"/>
        </w:rPr>
        <w:t>e</w:t>
      </w:r>
      <w:r w:rsidR="00705040" w:rsidRPr="000B5EF6">
        <w:rPr>
          <w:rFonts w:cstheme="minorHAnsi"/>
          <w:sz w:val="24"/>
          <w:szCs w:val="24"/>
        </w:rPr>
        <w:t xml:space="preserve"> tylko przez wykonawców posiadając</w:t>
      </w:r>
      <w:r w:rsidR="00AC36AD" w:rsidRPr="000B5EF6">
        <w:rPr>
          <w:rFonts w:cstheme="minorHAnsi"/>
          <w:sz w:val="24"/>
          <w:szCs w:val="24"/>
        </w:rPr>
        <w:t>ych odpowiednie certyfikaty</w:t>
      </w:r>
      <w:r w:rsidR="00A2591B">
        <w:rPr>
          <w:rFonts w:cstheme="minorHAnsi"/>
          <w:sz w:val="24"/>
          <w:szCs w:val="24"/>
        </w:rPr>
        <w:t>, upoważnienia</w:t>
      </w:r>
      <w:r w:rsidR="00AC36AD" w:rsidRPr="000B5EF6">
        <w:rPr>
          <w:rFonts w:cstheme="minorHAnsi"/>
          <w:sz w:val="24"/>
          <w:szCs w:val="24"/>
        </w:rPr>
        <w:t>.</w:t>
      </w:r>
    </w:p>
    <w:p w:rsidR="00705040" w:rsidRPr="000B5EF6" w:rsidRDefault="00A2591B" w:rsidP="00A2591B">
      <w:pPr>
        <w:pStyle w:val="Akapitzlist"/>
        <w:spacing w:after="0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Miejska </w:t>
      </w:r>
      <w:r w:rsidR="00110F73"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 xml:space="preserve">omisja Rozwiązywania </w:t>
      </w:r>
      <w:r w:rsidR="00110F73">
        <w:rPr>
          <w:rFonts w:cstheme="minorHAnsi"/>
          <w:sz w:val="24"/>
          <w:szCs w:val="24"/>
        </w:rPr>
        <w:t>P</w:t>
      </w:r>
      <w:bookmarkStart w:id="0" w:name="_GoBack"/>
      <w:bookmarkEnd w:id="0"/>
      <w:r>
        <w:rPr>
          <w:rFonts w:cstheme="minorHAnsi"/>
          <w:sz w:val="24"/>
          <w:szCs w:val="24"/>
        </w:rPr>
        <w:t>roblemów Alkoholowych w Zduńskiej Woli negatywnie odniosła się do wskazanego przez Państwa zakupu dla szkół programu komputerowego, nie dostrzegając uzasadnionej potrzeby wydatkowania środków na przedmiotowy cel.</w:t>
      </w:r>
      <w:r w:rsidR="00705040" w:rsidRPr="000B5EF6">
        <w:rPr>
          <w:rFonts w:cstheme="minorHAnsi"/>
          <w:sz w:val="24"/>
          <w:szCs w:val="24"/>
        </w:rPr>
        <w:t xml:space="preserve"> </w:t>
      </w:r>
      <w:r w:rsidR="00705040" w:rsidRPr="000B5EF6">
        <w:rPr>
          <w:rFonts w:cstheme="minorHAnsi"/>
        </w:rPr>
        <w:t xml:space="preserve">  </w:t>
      </w:r>
    </w:p>
    <w:p w:rsidR="0045377F" w:rsidRDefault="0045377F" w:rsidP="00743273">
      <w:pPr>
        <w:spacing w:after="0"/>
        <w:jc w:val="both"/>
        <w:rPr>
          <w:rFonts w:cstheme="minorHAnsi"/>
        </w:rPr>
      </w:pPr>
    </w:p>
    <w:p w:rsidR="00743273" w:rsidRPr="00743273" w:rsidRDefault="0045377F" w:rsidP="0074327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A058A4">
        <w:rPr>
          <w:rFonts w:cstheme="minorHAnsi"/>
        </w:rPr>
        <w:t xml:space="preserve"> </w:t>
      </w:r>
    </w:p>
    <w:p w:rsidR="00743273" w:rsidRPr="00743273" w:rsidRDefault="004D7C7D" w:rsidP="0074327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</w:t>
      </w:r>
    </w:p>
    <w:p w:rsidR="00E52DE5" w:rsidRPr="00743273" w:rsidRDefault="00E52DE5" w:rsidP="00E52DE5">
      <w:pPr>
        <w:pStyle w:val="Bezodstpw"/>
        <w:spacing w:line="360" w:lineRule="auto"/>
        <w:jc w:val="both"/>
        <w:rPr>
          <w:rFonts w:cstheme="minorHAnsi"/>
        </w:rPr>
      </w:pPr>
    </w:p>
    <w:sectPr w:rsidR="00E52DE5" w:rsidRPr="00743273" w:rsidSect="00E416C9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211" w:rsidRDefault="00C67211" w:rsidP="00772C19">
      <w:pPr>
        <w:spacing w:after="0" w:line="240" w:lineRule="auto"/>
      </w:pPr>
      <w:r>
        <w:separator/>
      </w:r>
    </w:p>
  </w:endnote>
  <w:endnote w:type="continuationSeparator" w:id="0">
    <w:p w:rsidR="00C67211" w:rsidRDefault="00C67211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849F38-E052-4BE5-B313-3A8072AF0E20}"/>
    <w:embedBold r:id="rId2" w:fontKey="{97BC6165-9768-4DDE-A476-B2FF57C8C5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A795D99-15FD-492E-99D9-505E66A290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FB32020-58FC-45D3-94AD-97F438F23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211" w:rsidRDefault="00C67211" w:rsidP="00772C19">
      <w:pPr>
        <w:spacing w:after="0" w:line="240" w:lineRule="auto"/>
      </w:pPr>
      <w:r>
        <w:separator/>
      </w:r>
    </w:p>
  </w:footnote>
  <w:footnote w:type="continuationSeparator" w:id="0">
    <w:p w:rsidR="00C67211" w:rsidRDefault="00C67211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EB3" w:rsidRDefault="00070EB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2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C1F6F"/>
    <w:multiLevelType w:val="hybridMultilevel"/>
    <w:tmpl w:val="A81A77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2"/>
  </w:num>
  <w:num w:numId="5">
    <w:abstractNumId w:val="4"/>
  </w:num>
  <w:num w:numId="6">
    <w:abstractNumId w:val="9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  <w:num w:numId="11">
    <w:abstractNumId w:val="5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073D7"/>
    <w:rsid w:val="0002043B"/>
    <w:rsid w:val="00025A0B"/>
    <w:rsid w:val="000425F7"/>
    <w:rsid w:val="00046B9E"/>
    <w:rsid w:val="00054901"/>
    <w:rsid w:val="00060CC5"/>
    <w:rsid w:val="00066587"/>
    <w:rsid w:val="00070EB3"/>
    <w:rsid w:val="00083EF0"/>
    <w:rsid w:val="00095188"/>
    <w:rsid w:val="00096CA8"/>
    <w:rsid w:val="000A040A"/>
    <w:rsid w:val="000A1B2E"/>
    <w:rsid w:val="000B5EF6"/>
    <w:rsid w:val="000C0A0F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0F73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108B"/>
    <w:rsid w:val="00216EDF"/>
    <w:rsid w:val="00223DF0"/>
    <w:rsid w:val="00233457"/>
    <w:rsid w:val="00240E24"/>
    <w:rsid w:val="00241DF8"/>
    <w:rsid w:val="00263D00"/>
    <w:rsid w:val="00275E8B"/>
    <w:rsid w:val="002A25CE"/>
    <w:rsid w:val="002A4064"/>
    <w:rsid w:val="002A7A26"/>
    <w:rsid w:val="002B0263"/>
    <w:rsid w:val="002B5B88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2211E"/>
    <w:rsid w:val="0043683E"/>
    <w:rsid w:val="00440493"/>
    <w:rsid w:val="0045377F"/>
    <w:rsid w:val="00456299"/>
    <w:rsid w:val="004601E5"/>
    <w:rsid w:val="00475530"/>
    <w:rsid w:val="004803EB"/>
    <w:rsid w:val="00487E85"/>
    <w:rsid w:val="00493302"/>
    <w:rsid w:val="004A0672"/>
    <w:rsid w:val="004B03E7"/>
    <w:rsid w:val="004B5C88"/>
    <w:rsid w:val="004C05B8"/>
    <w:rsid w:val="004C4D6E"/>
    <w:rsid w:val="004C57B1"/>
    <w:rsid w:val="004D11DE"/>
    <w:rsid w:val="004D7C7D"/>
    <w:rsid w:val="004E797E"/>
    <w:rsid w:val="004F2D8D"/>
    <w:rsid w:val="004F3531"/>
    <w:rsid w:val="0050143F"/>
    <w:rsid w:val="0050453E"/>
    <w:rsid w:val="005075A1"/>
    <w:rsid w:val="005361B0"/>
    <w:rsid w:val="00557B38"/>
    <w:rsid w:val="00562A9D"/>
    <w:rsid w:val="00573D58"/>
    <w:rsid w:val="005879F2"/>
    <w:rsid w:val="00587CFD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40"/>
    <w:rsid w:val="00705085"/>
    <w:rsid w:val="007104B9"/>
    <w:rsid w:val="0071238B"/>
    <w:rsid w:val="00716CDA"/>
    <w:rsid w:val="007171CE"/>
    <w:rsid w:val="007346B6"/>
    <w:rsid w:val="00743273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4775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058A4"/>
    <w:rsid w:val="00A176B1"/>
    <w:rsid w:val="00A2078F"/>
    <w:rsid w:val="00A2591B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C36AD"/>
    <w:rsid w:val="00AD0943"/>
    <w:rsid w:val="00AE0066"/>
    <w:rsid w:val="00AF68D3"/>
    <w:rsid w:val="00B03C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B0C2F"/>
    <w:rsid w:val="00BB170C"/>
    <w:rsid w:val="00BC321F"/>
    <w:rsid w:val="00BC6125"/>
    <w:rsid w:val="00BC620C"/>
    <w:rsid w:val="00BD08A5"/>
    <w:rsid w:val="00BD16B4"/>
    <w:rsid w:val="00BD7EA8"/>
    <w:rsid w:val="00BE0EFD"/>
    <w:rsid w:val="00BF3D1E"/>
    <w:rsid w:val="00C137F5"/>
    <w:rsid w:val="00C1560A"/>
    <w:rsid w:val="00C41AB5"/>
    <w:rsid w:val="00C45BB6"/>
    <w:rsid w:val="00C468BD"/>
    <w:rsid w:val="00C528F1"/>
    <w:rsid w:val="00C6721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428C1"/>
    <w:rsid w:val="00D437AA"/>
    <w:rsid w:val="00D678E6"/>
    <w:rsid w:val="00D7111B"/>
    <w:rsid w:val="00D75C0B"/>
    <w:rsid w:val="00D7650F"/>
    <w:rsid w:val="00DA62C1"/>
    <w:rsid w:val="00DB1ACF"/>
    <w:rsid w:val="00DC554D"/>
    <w:rsid w:val="00DD0253"/>
    <w:rsid w:val="00DD60FA"/>
    <w:rsid w:val="00DD7079"/>
    <w:rsid w:val="00E0184B"/>
    <w:rsid w:val="00E143A6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D71F9"/>
    <w:rsid w:val="00EF26D7"/>
    <w:rsid w:val="00F02FA8"/>
    <w:rsid w:val="00F049FB"/>
    <w:rsid w:val="00F07F44"/>
    <w:rsid w:val="00F147C7"/>
    <w:rsid w:val="00F21B9E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A5E3F"/>
    <w:rsid w:val="00FB0DF9"/>
    <w:rsid w:val="00FB183F"/>
    <w:rsid w:val="00FC2729"/>
    <w:rsid w:val="00FC507D"/>
    <w:rsid w:val="00FC51C0"/>
    <w:rsid w:val="00FD2F34"/>
    <w:rsid w:val="00FD3938"/>
    <w:rsid w:val="00FE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6924C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1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4602</TotalTime>
  <Pages>1</Pages>
  <Words>357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Grażyna Kujawska</cp:lastModifiedBy>
  <cp:revision>193</cp:revision>
  <cp:lastPrinted>2019-12-19T13:52:00Z</cp:lastPrinted>
  <dcterms:created xsi:type="dcterms:W3CDTF">2016-01-04T13:20:00Z</dcterms:created>
  <dcterms:modified xsi:type="dcterms:W3CDTF">2019-12-20T06:27:00Z</dcterms:modified>
</cp:coreProperties>
</file>