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D85" w:rsidRDefault="00D02D85" w:rsidP="00BB57A9">
      <w:pPr>
        <w:pStyle w:val="NormalnyWeb"/>
        <w:spacing w:before="0" w:beforeAutospacing="0" w:after="0" w:line="240" w:lineRule="auto"/>
        <w:ind w:left="5664" w:firstLine="708"/>
      </w:pPr>
    </w:p>
    <w:p w:rsidR="00D02D85" w:rsidRDefault="00D02D85" w:rsidP="00BB57A9">
      <w:pPr>
        <w:pStyle w:val="NormalnyWeb"/>
        <w:spacing w:before="0" w:beforeAutospacing="0" w:after="0" w:line="240" w:lineRule="auto"/>
        <w:ind w:left="5664" w:firstLine="708"/>
      </w:pPr>
    </w:p>
    <w:p w:rsidR="00D02D85" w:rsidRDefault="00D02D85" w:rsidP="00BB57A9">
      <w:pPr>
        <w:pStyle w:val="NormalnyWeb"/>
        <w:spacing w:before="0" w:beforeAutospacing="0" w:after="0" w:line="240" w:lineRule="auto"/>
        <w:ind w:left="5664" w:firstLine="708"/>
      </w:pPr>
    </w:p>
    <w:p w:rsidR="00D02D85" w:rsidRDefault="00D02D85" w:rsidP="00BB57A9">
      <w:pPr>
        <w:pStyle w:val="NormalnyWeb"/>
        <w:spacing w:before="0" w:beforeAutospacing="0" w:after="0" w:line="240" w:lineRule="auto"/>
        <w:ind w:left="5664" w:firstLine="708"/>
      </w:pPr>
    </w:p>
    <w:p w:rsidR="000D2404" w:rsidRDefault="000D2404" w:rsidP="000D2404">
      <w:pPr>
        <w:pStyle w:val="NormalnyWeb"/>
        <w:spacing w:before="0" w:beforeAutospacing="0" w:after="0" w:line="360" w:lineRule="auto"/>
        <w:ind w:left="6372" w:firstLine="708"/>
      </w:pPr>
    </w:p>
    <w:p w:rsidR="000D2404" w:rsidRPr="000D2404" w:rsidRDefault="000D2404" w:rsidP="00F3244F">
      <w:pPr>
        <w:pStyle w:val="NormalnyWeb"/>
        <w:spacing w:before="0" w:beforeAutospacing="0" w:after="0" w:line="312" w:lineRule="auto"/>
        <w:ind w:left="5664" w:firstLine="708"/>
        <w:rPr>
          <w:rFonts w:asciiTheme="minorHAnsi" w:hAnsiTheme="minorHAnsi" w:cstheme="minorHAnsi"/>
          <w:sz w:val="22"/>
          <w:szCs w:val="22"/>
        </w:rPr>
      </w:pPr>
      <w:r w:rsidRPr="000D2404">
        <w:rPr>
          <w:rFonts w:asciiTheme="minorHAnsi" w:hAnsiTheme="minorHAnsi" w:cstheme="minorHAnsi"/>
          <w:sz w:val="22"/>
          <w:szCs w:val="22"/>
        </w:rPr>
        <w:t>Pan</w:t>
      </w:r>
    </w:p>
    <w:p w:rsidR="000D2404" w:rsidRPr="000D2404" w:rsidRDefault="000D2404" w:rsidP="00F3244F">
      <w:pPr>
        <w:pStyle w:val="NormalnyWeb"/>
        <w:spacing w:before="0" w:beforeAutospacing="0" w:after="0" w:line="312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  <w:t xml:space="preserve">Janusz </w:t>
      </w:r>
      <w:proofErr w:type="spellStart"/>
      <w:r w:rsidRPr="000D2404">
        <w:rPr>
          <w:rFonts w:asciiTheme="minorHAnsi" w:hAnsiTheme="minorHAnsi" w:cstheme="minorHAnsi"/>
          <w:sz w:val="22"/>
          <w:szCs w:val="22"/>
        </w:rPr>
        <w:t>Żołyniak</w:t>
      </w:r>
      <w:proofErr w:type="spellEnd"/>
    </w:p>
    <w:p w:rsidR="000D2404" w:rsidRPr="000D2404" w:rsidRDefault="000D2404" w:rsidP="00F3244F">
      <w:pPr>
        <w:pStyle w:val="NormalnyWeb"/>
        <w:spacing w:before="0" w:beforeAutospacing="0" w:after="0" w:line="312" w:lineRule="auto"/>
        <w:ind w:left="5664" w:firstLine="708"/>
        <w:rPr>
          <w:rFonts w:asciiTheme="minorHAnsi" w:hAnsiTheme="minorHAnsi" w:cstheme="minorHAnsi"/>
          <w:sz w:val="22"/>
          <w:szCs w:val="22"/>
        </w:rPr>
      </w:pPr>
      <w:r w:rsidRPr="000D2404">
        <w:rPr>
          <w:rFonts w:asciiTheme="minorHAnsi" w:hAnsiTheme="minorHAnsi" w:cstheme="minorHAnsi"/>
          <w:sz w:val="22"/>
          <w:szCs w:val="22"/>
        </w:rPr>
        <w:t>Prezes Zarządu Towarzystwa Budownictwa</w:t>
      </w:r>
    </w:p>
    <w:p w:rsidR="000D2404" w:rsidRPr="000D2404" w:rsidRDefault="000D2404" w:rsidP="00F3244F">
      <w:pPr>
        <w:pStyle w:val="NormalnyWeb"/>
        <w:spacing w:before="0" w:beforeAutospacing="0" w:after="0" w:line="312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  <w:t xml:space="preserve">Społecznego „ZŁOTNICKI” </w:t>
      </w:r>
    </w:p>
    <w:p w:rsidR="000D2404" w:rsidRPr="000D2404" w:rsidRDefault="000D2404" w:rsidP="00F3244F">
      <w:pPr>
        <w:pStyle w:val="NormalnyWeb"/>
        <w:spacing w:before="0" w:beforeAutospacing="0" w:after="0" w:line="312" w:lineRule="auto"/>
        <w:ind w:left="5664" w:firstLine="708"/>
        <w:rPr>
          <w:rFonts w:asciiTheme="minorHAnsi" w:hAnsiTheme="minorHAnsi" w:cstheme="minorHAnsi"/>
          <w:sz w:val="22"/>
          <w:szCs w:val="22"/>
        </w:rPr>
      </w:pPr>
      <w:r w:rsidRPr="000D2404">
        <w:rPr>
          <w:rFonts w:asciiTheme="minorHAnsi" w:hAnsiTheme="minorHAnsi" w:cstheme="minorHAnsi"/>
          <w:sz w:val="22"/>
          <w:szCs w:val="22"/>
        </w:rPr>
        <w:t xml:space="preserve">spółka z ograniczoną odpowiedzialnością </w:t>
      </w:r>
    </w:p>
    <w:p w:rsidR="003C2266" w:rsidRPr="000D2404" w:rsidRDefault="000D2404" w:rsidP="00F3244F">
      <w:pPr>
        <w:pStyle w:val="NormalnyWeb"/>
        <w:spacing w:before="0" w:beforeAutospacing="0" w:after="0" w:line="312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  <w:t>w Zduńskiej Woli</w:t>
      </w:r>
    </w:p>
    <w:p w:rsidR="00193E7C" w:rsidRPr="000D2404" w:rsidRDefault="00193E7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93E7C" w:rsidRPr="000D2404" w:rsidRDefault="00193E7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D2404">
        <w:rPr>
          <w:rFonts w:asciiTheme="minorHAnsi" w:hAnsiTheme="minorHAnsi" w:cstheme="minorHAnsi"/>
          <w:sz w:val="22"/>
          <w:szCs w:val="22"/>
        </w:rPr>
        <w:t>AK.1711.1.</w:t>
      </w:r>
      <w:r w:rsidR="00E266AD">
        <w:rPr>
          <w:rFonts w:asciiTheme="minorHAnsi" w:hAnsiTheme="minorHAnsi" w:cstheme="minorHAnsi"/>
          <w:sz w:val="22"/>
          <w:szCs w:val="22"/>
        </w:rPr>
        <w:t>14.</w:t>
      </w:r>
      <w:r w:rsidRPr="000D2404">
        <w:rPr>
          <w:rFonts w:asciiTheme="minorHAnsi" w:hAnsiTheme="minorHAnsi" w:cstheme="minorHAnsi"/>
          <w:sz w:val="22"/>
          <w:szCs w:val="22"/>
        </w:rPr>
        <w:t>201</w:t>
      </w:r>
      <w:r w:rsidR="00E266AD">
        <w:rPr>
          <w:rFonts w:asciiTheme="minorHAnsi" w:hAnsiTheme="minorHAnsi" w:cstheme="minorHAnsi"/>
          <w:sz w:val="22"/>
          <w:szCs w:val="22"/>
        </w:rPr>
        <w:t>8.GL</w:t>
      </w:r>
      <w:r w:rsidRPr="000D2404">
        <w:rPr>
          <w:rFonts w:asciiTheme="minorHAnsi" w:hAnsiTheme="minorHAnsi" w:cstheme="minorHAnsi"/>
          <w:sz w:val="22"/>
          <w:szCs w:val="22"/>
        </w:rPr>
        <w:t xml:space="preserve">     </w:t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  <w:t xml:space="preserve">Data: </w:t>
      </w:r>
      <w:r w:rsidR="00AC484A" w:rsidRPr="000D2404">
        <w:rPr>
          <w:rFonts w:asciiTheme="minorHAnsi" w:hAnsiTheme="minorHAnsi" w:cstheme="minorHAnsi"/>
          <w:sz w:val="22"/>
          <w:szCs w:val="22"/>
        </w:rPr>
        <w:t>2</w:t>
      </w:r>
      <w:r w:rsidR="00414C7D">
        <w:rPr>
          <w:rFonts w:asciiTheme="minorHAnsi" w:hAnsiTheme="minorHAnsi" w:cstheme="minorHAnsi"/>
          <w:sz w:val="22"/>
          <w:szCs w:val="22"/>
        </w:rPr>
        <w:t>4</w:t>
      </w:r>
      <w:r w:rsidRPr="000D2404">
        <w:rPr>
          <w:rFonts w:asciiTheme="minorHAnsi" w:hAnsiTheme="minorHAnsi" w:cstheme="minorHAnsi"/>
          <w:sz w:val="22"/>
          <w:szCs w:val="22"/>
        </w:rPr>
        <w:t xml:space="preserve"> </w:t>
      </w:r>
      <w:r w:rsidR="00E266AD">
        <w:rPr>
          <w:rFonts w:asciiTheme="minorHAnsi" w:hAnsiTheme="minorHAnsi" w:cstheme="minorHAnsi"/>
          <w:sz w:val="22"/>
          <w:szCs w:val="22"/>
        </w:rPr>
        <w:t>stycznia</w:t>
      </w:r>
      <w:r w:rsidRPr="000D2404">
        <w:rPr>
          <w:rFonts w:asciiTheme="minorHAnsi" w:hAnsiTheme="minorHAnsi" w:cstheme="minorHAnsi"/>
          <w:sz w:val="22"/>
          <w:szCs w:val="22"/>
        </w:rPr>
        <w:t xml:space="preserve"> 201</w:t>
      </w:r>
      <w:r w:rsidR="00E266AD">
        <w:rPr>
          <w:rFonts w:asciiTheme="minorHAnsi" w:hAnsiTheme="minorHAnsi" w:cstheme="minorHAnsi"/>
          <w:sz w:val="22"/>
          <w:szCs w:val="22"/>
        </w:rPr>
        <w:t>9</w:t>
      </w:r>
      <w:r w:rsidRPr="000D2404">
        <w:rPr>
          <w:rFonts w:asciiTheme="minorHAnsi" w:hAnsiTheme="minorHAnsi" w:cstheme="minorHAnsi"/>
          <w:sz w:val="22"/>
          <w:szCs w:val="22"/>
        </w:rPr>
        <w:t xml:space="preserve"> r.</w:t>
      </w:r>
    </w:p>
    <w:p w:rsidR="00193E7C" w:rsidRPr="000D2404" w:rsidRDefault="00193E7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8773C8" w:rsidRPr="000D2404" w:rsidRDefault="008773C8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93E7C" w:rsidRPr="000D2404" w:rsidRDefault="00193E7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  <w:t>WYSTĄPIENIA POKONTROLNE</w:t>
      </w:r>
    </w:p>
    <w:p w:rsidR="00193E7C" w:rsidRPr="000D2404" w:rsidRDefault="00193E7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93E7C" w:rsidRPr="000D2404" w:rsidRDefault="00193E7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D2404">
        <w:rPr>
          <w:rFonts w:asciiTheme="minorHAnsi" w:hAnsiTheme="minorHAnsi" w:cstheme="minorHAnsi"/>
          <w:sz w:val="22"/>
          <w:szCs w:val="22"/>
        </w:rPr>
        <w:t>Dotyczy: wystąpienia pokontrolnego z przeprowadzonej kontroli w zakresie realizacji w I</w:t>
      </w:r>
      <w:r w:rsidR="00E266AD">
        <w:rPr>
          <w:rFonts w:asciiTheme="minorHAnsi" w:hAnsiTheme="minorHAnsi" w:cstheme="minorHAnsi"/>
          <w:sz w:val="22"/>
          <w:szCs w:val="22"/>
        </w:rPr>
        <w:t>I</w:t>
      </w:r>
      <w:r w:rsidRPr="000D2404">
        <w:rPr>
          <w:rFonts w:asciiTheme="minorHAnsi" w:hAnsiTheme="minorHAnsi" w:cstheme="minorHAnsi"/>
          <w:sz w:val="22"/>
          <w:szCs w:val="22"/>
        </w:rPr>
        <w:t xml:space="preserve"> półroczu 2017 r. </w:t>
      </w:r>
      <w:r w:rsidR="00E266AD">
        <w:rPr>
          <w:rFonts w:asciiTheme="minorHAnsi" w:hAnsiTheme="minorHAnsi" w:cstheme="minorHAnsi"/>
          <w:sz w:val="22"/>
          <w:szCs w:val="22"/>
        </w:rPr>
        <w:t xml:space="preserve">                        i </w:t>
      </w:r>
      <w:proofErr w:type="spellStart"/>
      <w:r w:rsidR="00E266AD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="00E266AD">
        <w:rPr>
          <w:rFonts w:asciiTheme="minorHAnsi" w:hAnsiTheme="minorHAnsi" w:cstheme="minorHAnsi"/>
          <w:sz w:val="22"/>
          <w:szCs w:val="22"/>
        </w:rPr>
        <w:t xml:space="preserve"> półroczu 2018 r. </w:t>
      </w:r>
      <w:r w:rsidRPr="000D2404">
        <w:rPr>
          <w:rFonts w:asciiTheme="minorHAnsi" w:hAnsiTheme="minorHAnsi" w:cstheme="minorHAnsi"/>
          <w:sz w:val="22"/>
          <w:szCs w:val="22"/>
        </w:rPr>
        <w:t>Programu pomocy w latach 2014-2018 dłużnikom zajmującym lokale w mieszkaniowym zasobie Miasta Zduńska Wola poprzez umożliwienie odpracowania zadłużenia czynszowego.</w:t>
      </w:r>
    </w:p>
    <w:p w:rsidR="008773C8" w:rsidRPr="000D2404" w:rsidRDefault="008773C8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93E7C" w:rsidRPr="000D2404" w:rsidRDefault="00193E7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6674A" w:rsidRPr="000D2404" w:rsidRDefault="00193E7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D2404">
        <w:rPr>
          <w:rFonts w:asciiTheme="minorHAnsi" w:hAnsiTheme="minorHAnsi" w:cstheme="minorHAnsi"/>
          <w:sz w:val="22"/>
          <w:szCs w:val="22"/>
        </w:rPr>
        <w:tab/>
        <w:t>Na podstawie ustawy z dnia 8 marca 1990 r. o samorządzie gminnym (</w:t>
      </w:r>
      <w:r w:rsidR="00E266AD">
        <w:rPr>
          <w:rFonts w:asciiTheme="minorHAnsi" w:hAnsiTheme="minorHAnsi" w:cstheme="minorHAnsi"/>
          <w:sz w:val="22"/>
          <w:szCs w:val="22"/>
        </w:rPr>
        <w:t xml:space="preserve">Dz.U. </w:t>
      </w:r>
      <w:r w:rsidR="00551CFD">
        <w:rPr>
          <w:rFonts w:asciiTheme="minorHAnsi" w:hAnsiTheme="minorHAnsi" w:cstheme="minorHAnsi"/>
          <w:sz w:val="22"/>
          <w:szCs w:val="22"/>
        </w:rPr>
        <w:t>z 2018 r. poz. 994, 1000, 1349, 1432 i 2500</w:t>
      </w:r>
      <w:r w:rsidRPr="000D2404">
        <w:rPr>
          <w:rFonts w:asciiTheme="minorHAnsi" w:hAnsiTheme="minorHAnsi" w:cstheme="minorHAnsi"/>
          <w:sz w:val="22"/>
          <w:szCs w:val="22"/>
        </w:rPr>
        <w:t xml:space="preserve">), ustawy z dnia 27 sierpnia 2009 r. o finansach publicznych </w:t>
      </w:r>
      <w:r w:rsidR="00551CFD">
        <w:rPr>
          <w:rFonts w:asciiTheme="minorHAnsi" w:hAnsiTheme="minorHAnsi" w:cstheme="minorHAnsi"/>
          <w:sz w:val="22"/>
          <w:szCs w:val="22"/>
        </w:rPr>
        <w:t>(</w:t>
      </w:r>
      <w:r w:rsidR="00551CFD" w:rsidRPr="00551CFD">
        <w:rPr>
          <w:rFonts w:asciiTheme="minorHAnsi" w:hAnsiTheme="minorHAnsi" w:cstheme="minorHAnsi"/>
          <w:sz w:val="22"/>
          <w:szCs w:val="22"/>
        </w:rPr>
        <w:t xml:space="preserve">Dz. U. 2017 r. poz. 2077 oraz z 2018 r. </w:t>
      </w:r>
      <w:r w:rsidR="00551CFD">
        <w:rPr>
          <w:rFonts w:asciiTheme="minorHAnsi" w:hAnsiTheme="minorHAnsi" w:cstheme="minorHAnsi"/>
          <w:sz w:val="22"/>
          <w:szCs w:val="22"/>
        </w:rPr>
        <w:t xml:space="preserve">       </w:t>
      </w:r>
      <w:r w:rsidR="00551CFD" w:rsidRPr="00551CFD">
        <w:rPr>
          <w:rFonts w:asciiTheme="minorHAnsi" w:hAnsiTheme="minorHAnsi" w:cstheme="minorHAnsi"/>
          <w:sz w:val="22"/>
          <w:szCs w:val="22"/>
        </w:rPr>
        <w:t xml:space="preserve">poz. 62, 1000, 1366, 1669, 1693, 2354 i 2500) </w:t>
      </w:r>
      <w:r w:rsidRPr="000D2404">
        <w:rPr>
          <w:rFonts w:asciiTheme="minorHAnsi" w:hAnsiTheme="minorHAnsi" w:cstheme="minorHAnsi"/>
          <w:sz w:val="22"/>
          <w:szCs w:val="22"/>
        </w:rPr>
        <w:t xml:space="preserve">oraz upoważnień Prezydenta Miasta Zduńska Wola </w:t>
      </w:r>
      <w:r w:rsidR="00FA5E92" w:rsidRPr="000D2404">
        <w:rPr>
          <w:rFonts w:asciiTheme="minorHAnsi" w:hAnsiTheme="minorHAnsi" w:cstheme="minorHAnsi"/>
          <w:sz w:val="22"/>
          <w:szCs w:val="22"/>
        </w:rPr>
        <w:t>Nr 0052.</w:t>
      </w:r>
      <w:r w:rsidR="00551CFD">
        <w:rPr>
          <w:rFonts w:asciiTheme="minorHAnsi" w:hAnsiTheme="minorHAnsi" w:cstheme="minorHAnsi"/>
          <w:sz w:val="22"/>
          <w:szCs w:val="22"/>
        </w:rPr>
        <w:t>302</w:t>
      </w:r>
      <w:r w:rsidR="00FA5E92" w:rsidRPr="000D2404">
        <w:rPr>
          <w:rFonts w:asciiTheme="minorHAnsi" w:hAnsiTheme="minorHAnsi" w:cstheme="minorHAnsi"/>
          <w:sz w:val="22"/>
          <w:szCs w:val="22"/>
        </w:rPr>
        <w:t>.201</w:t>
      </w:r>
      <w:r w:rsidR="00551CFD">
        <w:rPr>
          <w:rFonts w:asciiTheme="minorHAnsi" w:hAnsiTheme="minorHAnsi" w:cstheme="minorHAnsi"/>
          <w:sz w:val="22"/>
          <w:szCs w:val="22"/>
        </w:rPr>
        <w:t>8</w:t>
      </w:r>
      <w:r w:rsidR="00FA5E92" w:rsidRPr="000D2404">
        <w:rPr>
          <w:rFonts w:asciiTheme="minorHAnsi" w:hAnsiTheme="minorHAnsi" w:cstheme="minorHAnsi"/>
          <w:sz w:val="22"/>
          <w:szCs w:val="22"/>
        </w:rPr>
        <w:t xml:space="preserve"> </w:t>
      </w:r>
      <w:r w:rsidRPr="000D2404">
        <w:rPr>
          <w:rFonts w:asciiTheme="minorHAnsi" w:hAnsiTheme="minorHAnsi" w:cstheme="minorHAnsi"/>
          <w:sz w:val="22"/>
          <w:szCs w:val="22"/>
        </w:rPr>
        <w:t>oraz</w:t>
      </w:r>
      <w:r w:rsidR="0056674A" w:rsidRPr="000D2404">
        <w:rPr>
          <w:rFonts w:asciiTheme="minorHAnsi" w:hAnsiTheme="minorHAnsi" w:cstheme="minorHAnsi"/>
          <w:sz w:val="22"/>
          <w:szCs w:val="22"/>
        </w:rPr>
        <w:t xml:space="preserve"> </w:t>
      </w:r>
      <w:r w:rsidR="00FA5E92" w:rsidRPr="000D2404">
        <w:rPr>
          <w:rFonts w:asciiTheme="minorHAnsi" w:hAnsiTheme="minorHAnsi" w:cstheme="minorHAnsi"/>
          <w:sz w:val="22"/>
          <w:szCs w:val="22"/>
        </w:rPr>
        <w:t>Nr 0052.</w:t>
      </w:r>
      <w:r w:rsidR="00551CFD">
        <w:rPr>
          <w:rFonts w:asciiTheme="minorHAnsi" w:hAnsiTheme="minorHAnsi" w:cstheme="minorHAnsi"/>
          <w:sz w:val="22"/>
          <w:szCs w:val="22"/>
        </w:rPr>
        <w:t>303.2018</w:t>
      </w:r>
      <w:r w:rsidR="00FA5E92" w:rsidRPr="000D2404">
        <w:rPr>
          <w:rFonts w:asciiTheme="minorHAnsi" w:hAnsiTheme="minorHAnsi" w:cstheme="minorHAnsi"/>
          <w:sz w:val="22"/>
          <w:szCs w:val="22"/>
        </w:rPr>
        <w:t xml:space="preserve"> </w:t>
      </w:r>
      <w:r w:rsidRPr="000D2404">
        <w:rPr>
          <w:rFonts w:asciiTheme="minorHAnsi" w:hAnsiTheme="minorHAnsi" w:cstheme="minorHAnsi"/>
          <w:sz w:val="22"/>
          <w:szCs w:val="22"/>
        </w:rPr>
        <w:t xml:space="preserve">w sprawie przeprowadzenia </w:t>
      </w:r>
      <w:r w:rsidR="00F3244F" w:rsidRPr="00F3244F">
        <w:rPr>
          <w:rFonts w:asciiTheme="minorHAnsi" w:hAnsiTheme="minorHAnsi" w:cstheme="minorHAnsi"/>
          <w:sz w:val="22"/>
          <w:szCs w:val="22"/>
        </w:rPr>
        <w:t xml:space="preserve">w okresie od 10 października 2018 r. do 31 grudnia 2018 r. </w:t>
      </w:r>
      <w:r w:rsidRPr="000D2404">
        <w:rPr>
          <w:rFonts w:asciiTheme="minorHAnsi" w:hAnsiTheme="minorHAnsi" w:cstheme="minorHAnsi"/>
          <w:sz w:val="22"/>
          <w:szCs w:val="22"/>
        </w:rPr>
        <w:t xml:space="preserve">kontroli w Towarzystwie Budownictwa Społecznego „ZŁOTNICKI” </w:t>
      </w:r>
      <w:r w:rsidR="00551CFD">
        <w:rPr>
          <w:rFonts w:asciiTheme="minorHAnsi" w:hAnsiTheme="minorHAnsi" w:cstheme="minorHAnsi"/>
          <w:sz w:val="22"/>
          <w:szCs w:val="22"/>
        </w:rPr>
        <w:t>s</w:t>
      </w:r>
      <w:r w:rsidRPr="000D2404">
        <w:rPr>
          <w:rFonts w:asciiTheme="minorHAnsi" w:hAnsiTheme="minorHAnsi" w:cstheme="minorHAnsi"/>
          <w:sz w:val="22"/>
          <w:szCs w:val="22"/>
        </w:rPr>
        <w:t>p</w:t>
      </w:r>
      <w:r w:rsidR="00551CFD">
        <w:rPr>
          <w:rFonts w:asciiTheme="minorHAnsi" w:hAnsiTheme="minorHAnsi" w:cstheme="minorHAnsi"/>
          <w:sz w:val="22"/>
          <w:szCs w:val="22"/>
        </w:rPr>
        <w:t xml:space="preserve">ółka </w:t>
      </w:r>
      <w:r w:rsidRPr="000D2404">
        <w:rPr>
          <w:rFonts w:asciiTheme="minorHAnsi" w:hAnsiTheme="minorHAnsi" w:cstheme="minorHAnsi"/>
          <w:sz w:val="22"/>
          <w:szCs w:val="22"/>
        </w:rPr>
        <w:t xml:space="preserve"> z o</w:t>
      </w:r>
      <w:r w:rsidR="00551CFD">
        <w:rPr>
          <w:rFonts w:asciiTheme="minorHAnsi" w:hAnsiTheme="minorHAnsi" w:cstheme="minorHAnsi"/>
          <w:sz w:val="22"/>
          <w:szCs w:val="22"/>
        </w:rPr>
        <w:t xml:space="preserve">graniczoną </w:t>
      </w:r>
      <w:r w:rsidRPr="000D2404">
        <w:rPr>
          <w:rFonts w:asciiTheme="minorHAnsi" w:hAnsiTheme="minorHAnsi" w:cstheme="minorHAnsi"/>
          <w:sz w:val="22"/>
          <w:szCs w:val="22"/>
        </w:rPr>
        <w:t>o</w:t>
      </w:r>
      <w:r w:rsidR="00551CFD">
        <w:rPr>
          <w:rFonts w:asciiTheme="minorHAnsi" w:hAnsiTheme="minorHAnsi" w:cstheme="minorHAnsi"/>
          <w:sz w:val="22"/>
          <w:szCs w:val="22"/>
        </w:rPr>
        <w:t>dpowiedzialnością</w:t>
      </w:r>
      <w:r w:rsidRPr="000D2404">
        <w:rPr>
          <w:rFonts w:asciiTheme="minorHAnsi" w:hAnsiTheme="minorHAnsi" w:cstheme="minorHAnsi"/>
          <w:sz w:val="22"/>
          <w:szCs w:val="22"/>
        </w:rPr>
        <w:t xml:space="preserve"> </w:t>
      </w:r>
      <w:r w:rsidR="00FA5E92" w:rsidRPr="000D2404">
        <w:rPr>
          <w:rFonts w:asciiTheme="minorHAnsi" w:hAnsiTheme="minorHAnsi" w:cstheme="minorHAnsi"/>
          <w:sz w:val="22"/>
          <w:szCs w:val="22"/>
        </w:rPr>
        <w:t xml:space="preserve"> </w:t>
      </w:r>
      <w:r w:rsidR="0056674A" w:rsidRPr="000D2404">
        <w:rPr>
          <w:rFonts w:asciiTheme="minorHAnsi" w:hAnsiTheme="minorHAnsi" w:cstheme="minorHAnsi"/>
          <w:sz w:val="22"/>
          <w:szCs w:val="22"/>
        </w:rPr>
        <w:t>kontrolerzy skontrolowali realizację w I</w:t>
      </w:r>
      <w:r w:rsidR="00A20C4C">
        <w:rPr>
          <w:rFonts w:asciiTheme="minorHAnsi" w:hAnsiTheme="minorHAnsi" w:cstheme="minorHAnsi"/>
          <w:sz w:val="22"/>
          <w:szCs w:val="22"/>
        </w:rPr>
        <w:t>I</w:t>
      </w:r>
      <w:r w:rsidR="0056674A" w:rsidRPr="000D2404">
        <w:rPr>
          <w:rFonts w:asciiTheme="minorHAnsi" w:hAnsiTheme="minorHAnsi" w:cstheme="minorHAnsi"/>
          <w:sz w:val="22"/>
          <w:szCs w:val="22"/>
        </w:rPr>
        <w:t xml:space="preserve"> półroczu 2017 r. </w:t>
      </w:r>
      <w:r w:rsidR="00A20C4C">
        <w:rPr>
          <w:rFonts w:asciiTheme="minorHAnsi" w:hAnsiTheme="minorHAnsi" w:cstheme="minorHAnsi"/>
          <w:sz w:val="22"/>
          <w:szCs w:val="22"/>
        </w:rPr>
        <w:t xml:space="preserve">i </w:t>
      </w:r>
      <w:proofErr w:type="spellStart"/>
      <w:r w:rsidR="00A20C4C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="00A20C4C">
        <w:rPr>
          <w:rFonts w:asciiTheme="minorHAnsi" w:hAnsiTheme="minorHAnsi" w:cstheme="minorHAnsi"/>
          <w:sz w:val="22"/>
          <w:szCs w:val="22"/>
        </w:rPr>
        <w:t xml:space="preserve"> półroczu 2018 r. </w:t>
      </w:r>
      <w:r w:rsidR="0056674A" w:rsidRPr="000D2404">
        <w:rPr>
          <w:rFonts w:asciiTheme="minorHAnsi" w:hAnsiTheme="minorHAnsi" w:cstheme="minorHAnsi"/>
          <w:sz w:val="22"/>
          <w:szCs w:val="22"/>
        </w:rPr>
        <w:t>Programu pomocy w latach 2014-2018 dłużnikom zajmującym lokale w mieszkaniowym zasobie Miasta Zduńska Wola poprzez umożliwienie odpracowania zadłużenia czynszowego następujących dłużników:</w:t>
      </w:r>
    </w:p>
    <w:p w:rsidR="00A20C4C" w:rsidRPr="001102AE" w:rsidRDefault="00A20C4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102AE">
        <w:rPr>
          <w:rFonts w:asciiTheme="minorHAnsi" w:hAnsiTheme="minorHAnsi" w:cstheme="minorHAnsi"/>
          <w:sz w:val="22"/>
          <w:szCs w:val="22"/>
        </w:rPr>
        <w:t>1.</w:t>
      </w:r>
      <w:r w:rsidRPr="001102AE">
        <w:rPr>
          <w:rFonts w:asciiTheme="minorHAnsi" w:hAnsiTheme="minorHAnsi" w:cstheme="minorHAnsi"/>
          <w:sz w:val="22"/>
          <w:szCs w:val="22"/>
        </w:rPr>
        <w:tab/>
      </w:r>
    </w:p>
    <w:p w:rsidR="00A20C4C" w:rsidRPr="001102AE" w:rsidRDefault="001102AE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102AE">
        <w:rPr>
          <w:rFonts w:asciiTheme="minorHAnsi" w:hAnsiTheme="minorHAnsi" w:cstheme="minorHAnsi"/>
          <w:sz w:val="22"/>
          <w:szCs w:val="22"/>
        </w:rPr>
        <w:t>2.</w:t>
      </w:r>
      <w:r w:rsidRPr="001102AE">
        <w:rPr>
          <w:rFonts w:asciiTheme="minorHAnsi" w:hAnsiTheme="minorHAnsi" w:cstheme="minorHAnsi"/>
          <w:sz w:val="22"/>
          <w:szCs w:val="22"/>
        </w:rPr>
        <w:tab/>
      </w:r>
    </w:p>
    <w:p w:rsidR="00A20C4C" w:rsidRPr="001102AE" w:rsidRDefault="00A20C4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102AE">
        <w:rPr>
          <w:rFonts w:asciiTheme="minorHAnsi" w:hAnsiTheme="minorHAnsi" w:cstheme="minorHAnsi"/>
          <w:sz w:val="22"/>
          <w:szCs w:val="22"/>
        </w:rPr>
        <w:t>3.</w:t>
      </w:r>
      <w:r w:rsidRPr="001102AE">
        <w:rPr>
          <w:rFonts w:asciiTheme="minorHAnsi" w:hAnsiTheme="minorHAnsi" w:cstheme="minorHAnsi"/>
          <w:sz w:val="22"/>
          <w:szCs w:val="22"/>
        </w:rPr>
        <w:tab/>
      </w:r>
      <w:bookmarkStart w:id="0" w:name="_GoBack"/>
      <w:bookmarkEnd w:id="0"/>
    </w:p>
    <w:p w:rsidR="00A20C4C" w:rsidRPr="001102AE" w:rsidRDefault="00A20C4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102AE">
        <w:rPr>
          <w:rFonts w:asciiTheme="minorHAnsi" w:hAnsiTheme="minorHAnsi" w:cstheme="minorHAnsi"/>
          <w:sz w:val="22"/>
          <w:szCs w:val="22"/>
        </w:rPr>
        <w:t>4.</w:t>
      </w:r>
      <w:r w:rsidRPr="001102AE">
        <w:rPr>
          <w:rFonts w:asciiTheme="minorHAnsi" w:hAnsiTheme="minorHAnsi" w:cstheme="minorHAnsi"/>
          <w:sz w:val="22"/>
          <w:szCs w:val="22"/>
        </w:rPr>
        <w:tab/>
      </w:r>
    </w:p>
    <w:p w:rsidR="0056674A" w:rsidRPr="001102AE" w:rsidRDefault="00A20C4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102AE">
        <w:rPr>
          <w:rFonts w:asciiTheme="minorHAnsi" w:hAnsiTheme="minorHAnsi" w:cstheme="minorHAnsi"/>
          <w:sz w:val="22"/>
          <w:szCs w:val="22"/>
        </w:rPr>
        <w:t>5.</w:t>
      </w:r>
      <w:r w:rsidRPr="001102AE">
        <w:rPr>
          <w:rFonts w:asciiTheme="minorHAnsi" w:hAnsiTheme="minorHAnsi" w:cstheme="minorHAnsi"/>
          <w:sz w:val="22"/>
          <w:szCs w:val="22"/>
        </w:rPr>
        <w:tab/>
      </w:r>
    </w:p>
    <w:p w:rsidR="0056674A" w:rsidRPr="001102AE" w:rsidRDefault="0056674A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193E7C" w:rsidRPr="000D2404" w:rsidRDefault="00193E7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D2404">
        <w:rPr>
          <w:rFonts w:asciiTheme="minorHAnsi" w:hAnsiTheme="minorHAnsi" w:cstheme="minorHAnsi"/>
          <w:sz w:val="22"/>
          <w:szCs w:val="22"/>
        </w:rPr>
        <w:t xml:space="preserve">W związku z kontrolą, której wyniki przedstawione zostały w protokole kontroli </w:t>
      </w:r>
      <w:r w:rsidR="0056674A" w:rsidRPr="000D2404">
        <w:rPr>
          <w:rFonts w:asciiTheme="minorHAnsi" w:hAnsiTheme="minorHAnsi" w:cstheme="minorHAnsi"/>
          <w:sz w:val="22"/>
          <w:szCs w:val="22"/>
        </w:rPr>
        <w:t xml:space="preserve">NR </w:t>
      </w:r>
      <w:r w:rsidR="00A20C4C">
        <w:rPr>
          <w:rFonts w:asciiTheme="minorHAnsi" w:hAnsiTheme="minorHAnsi" w:cstheme="minorHAnsi"/>
          <w:sz w:val="22"/>
          <w:szCs w:val="22"/>
        </w:rPr>
        <w:t>14</w:t>
      </w:r>
      <w:r w:rsidR="0056674A" w:rsidRPr="000D2404">
        <w:rPr>
          <w:rFonts w:asciiTheme="minorHAnsi" w:hAnsiTheme="minorHAnsi" w:cstheme="minorHAnsi"/>
          <w:sz w:val="22"/>
          <w:szCs w:val="22"/>
        </w:rPr>
        <w:t>/GL/PN/</w:t>
      </w:r>
      <w:r w:rsidR="00A20C4C">
        <w:rPr>
          <w:rFonts w:asciiTheme="minorHAnsi" w:hAnsiTheme="minorHAnsi" w:cstheme="minorHAnsi"/>
          <w:sz w:val="22"/>
          <w:szCs w:val="22"/>
        </w:rPr>
        <w:t>2018</w:t>
      </w:r>
      <w:r w:rsidRPr="000D2404">
        <w:rPr>
          <w:rFonts w:asciiTheme="minorHAnsi" w:hAnsiTheme="minorHAnsi" w:cstheme="minorHAnsi"/>
          <w:sz w:val="22"/>
          <w:szCs w:val="22"/>
        </w:rPr>
        <w:t xml:space="preserve"> podpisanym </w:t>
      </w:r>
      <w:r w:rsidR="00A20C4C">
        <w:rPr>
          <w:rFonts w:asciiTheme="minorHAnsi" w:hAnsiTheme="minorHAnsi" w:cstheme="minorHAnsi"/>
          <w:sz w:val="22"/>
          <w:szCs w:val="22"/>
        </w:rPr>
        <w:t xml:space="preserve">      </w:t>
      </w:r>
      <w:r w:rsidRPr="000D2404">
        <w:rPr>
          <w:rFonts w:asciiTheme="minorHAnsi" w:hAnsiTheme="minorHAnsi" w:cstheme="minorHAnsi"/>
          <w:sz w:val="22"/>
          <w:szCs w:val="22"/>
        </w:rPr>
        <w:t xml:space="preserve">w dniu </w:t>
      </w:r>
      <w:r w:rsidR="00A20C4C">
        <w:rPr>
          <w:rFonts w:asciiTheme="minorHAnsi" w:hAnsiTheme="minorHAnsi" w:cstheme="minorHAnsi"/>
          <w:sz w:val="22"/>
          <w:szCs w:val="22"/>
        </w:rPr>
        <w:t>4 stycznia 2019</w:t>
      </w:r>
      <w:r w:rsidR="0056674A" w:rsidRPr="000D2404">
        <w:rPr>
          <w:rFonts w:asciiTheme="minorHAnsi" w:hAnsiTheme="minorHAnsi" w:cstheme="minorHAnsi"/>
          <w:sz w:val="22"/>
          <w:szCs w:val="22"/>
        </w:rPr>
        <w:t xml:space="preserve"> </w:t>
      </w:r>
      <w:r w:rsidRPr="000D2404">
        <w:rPr>
          <w:rFonts w:asciiTheme="minorHAnsi" w:hAnsiTheme="minorHAnsi" w:cstheme="minorHAnsi"/>
          <w:sz w:val="22"/>
          <w:szCs w:val="22"/>
        </w:rPr>
        <w:t>r., Prezydent Miasta Zduńska Wola przekazuj</w:t>
      </w:r>
      <w:r w:rsidR="004A47EB">
        <w:rPr>
          <w:rFonts w:asciiTheme="minorHAnsi" w:hAnsiTheme="minorHAnsi" w:cstheme="minorHAnsi"/>
          <w:sz w:val="22"/>
          <w:szCs w:val="22"/>
        </w:rPr>
        <w:t>e</w:t>
      </w:r>
      <w:r w:rsidRPr="000D2404">
        <w:rPr>
          <w:rFonts w:asciiTheme="minorHAnsi" w:hAnsiTheme="minorHAnsi" w:cstheme="minorHAnsi"/>
          <w:sz w:val="22"/>
          <w:szCs w:val="22"/>
        </w:rPr>
        <w:t xml:space="preserve"> Panu Januszowi </w:t>
      </w:r>
      <w:proofErr w:type="spellStart"/>
      <w:r w:rsidRPr="000D2404">
        <w:rPr>
          <w:rFonts w:asciiTheme="minorHAnsi" w:hAnsiTheme="minorHAnsi" w:cstheme="minorHAnsi"/>
          <w:sz w:val="22"/>
          <w:szCs w:val="22"/>
        </w:rPr>
        <w:t>Żołyniakowi</w:t>
      </w:r>
      <w:proofErr w:type="spellEnd"/>
      <w:r w:rsidRPr="000D2404">
        <w:rPr>
          <w:rFonts w:asciiTheme="minorHAnsi" w:hAnsiTheme="minorHAnsi" w:cstheme="minorHAnsi"/>
          <w:sz w:val="22"/>
          <w:szCs w:val="22"/>
        </w:rPr>
        <w:t xml:space="preserve"> Prezesowi Zarządu Towarzystwa </w:t>
      </w:r>
      <w:r w:rsidR="004A47EB">
        <w:rPr>
          <w:rFonts w:asciiTheme="minorHAnsi" w:hAnsiTheme="minorHAnsi" w:cstheme="minorHAnsi"/>
          <w:sz w:val="22"/>
          <w:szCs w:val="22"/>
        </w:rPr>
        <w:t xml:space="preserve">Budownictwa </w:t>
      </w:r>
      <w:r w:rsidRPr="000D2404">
        <w:rPr>
          <w:rFonts w:asciiTheme="minorHAnsi" w:hAnsiTheme="minorHAnsi" w:cstheme="minorHAnsi"/>
          <w:sz w:val="22"/>
          <w:szCs w:val="22"/>
        </w:rPr>
        <w:t xml:space="preserve">Społecznego „ZŁOTNICKI” </w:t>
      </w:r>
      <w:r w:rsidR="00A20C4C" w:rsidRPr="00A20C4C">
        <w:rPr>
          <w:rFonts w:asciiTheme="minorHAnsi" w:hAnsiTheme="minorHAnsi" w:cstheme="minorHAnsi"/>
          <w:sz w:val="22"/>
          <w:szCs w:val="22"/>
        </w:rPr>
        <w:t>spółka  z ograniczoną odpowiedzialnością</w:t>
      </w:r>
      <w:r w:rsidRPr="000D2404">
        <w:rPr>
          <w:rFonts w:asciiTheme="minorHAnsi" w:hAnsiTheme="minorHAnsi" w:cstheme="minorHAnsi"/>
          <w:sz w:val="22"/>
          <w:szCs w:val="22"/>
        </w:rPr>
        <w:t xml:space="preserve"> niniejsze wystąpienia pokontrolne.</w:t>
      </w:r>
    </w:p>
    <w:p w:rsidR="00193E7C" w:rsidRPr="000D2404" w:rsidRDefault="00193E7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D3867" w:rsidRPr="000D2404" w:rsidRDefault="00193E7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D2404">
        <w:rPr>
          <w:rFonts w:asciiTheme="minorHAnsi" w:hAnsiTheme="minorHAnsi" w:cstheme="minorHAnsi"/>
          <w:sz w:val="22"/>
          <w:szCs w:val="22"/>
        </w:rPr>
        <w:lastRenderedPageBreak/>
        <w:tab/>
        <w:t xml:space="preserve">Prezydent Miasta Zduńska Wola ocenia, iż realizacja </w:t>
      </w:r>
      <w:r w:rsidR="005D3867" w:rsidRPr="000D2404">
        <w:rPr>
          <w:rFonts w:asciiTheme="minorHAnsi" w:hAnsiTheme="minorHAnsi" w:cstheme="minorHAnsi"/>
          <w:sz w:val="22"/>
          <w:szCs w:val="22"/>
        </w:rPr>
        <w:t>w I</w:t>
      </w:r>
      <w:r w:rsidR="00A20C4C">
        <w:rPr>
          <w:rFonts w:asciiTheme="minorHAnsi" w:hAnsiTheme="minorHAnsi" w:cstheme="minorHAnsi"/>
          <w:sz w:val="22"/>
          <w:szCs w:val="22"/>
        </w:rPr>
        <w:t>I</w:t>
      </w:r>
      <w:r w:rsidR="005D3867" w:rsidRPr="000D2404">
        <w:rPr>
          <w:rFonts w:asciiTheme="minorHAnsi" w:hAnsiTheme="minorHAnsi" w:cstheme="minorHAnsi"/>
          <w:sz w:val="22"/>
          <w:szCs w:val="22"/>
        </w:rPr>
        <w:t xml:space="preserve"> półroczu 2017 r. </w:t>
      </w:r>
      <w:r w:rsidR="00A20C4C">
        <w:rPr>
          <w:rFonts w:asciiTheme="minorHAnsi" w:hAnsiTheme="minorHAnsi" w:cstheme="minorHAnsi"/>
          <w:sz w:val="22"/>
          <w:szCs w:val="22"/>
        </w:rPr>
        <w:t xml:space="preserve">i </w:t>
      </w:r>
      <w:proofErr w:type="spellStart"/>
      <w:r w:rsidR="00A20C4C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="00A20C4C">
        <w:rPr>
          <w:rFonts w:asciiTheme="minorHAnsi" w:hAnsiTheme="minorHAnsi" w:cstheme="minorHAnsi"/>
          <w:sz w:val="22"/>
          <w:szCs w:val="22"/>
        </w:rPr>
        <w:t xml:space="preserve"> półroczu 2018 r. </w:t>
      </w:r>
      <w:r w:rsidR="005D3867" w:rsidRPr="000D2404">
        <w:rPr>
          <w:rFonts w:asciiTheme="minorHAnsi" w:hAnsiTheme="minorHAnsi" w:cstheme="minorHAnsi"/>
          <w:sz w:val="22"/>
          <w:szCs w:val="22"/>
        </w:rPr>
        <w:t>Programu pomocy w latach</w:t>
      </w:r>
      <w:r w:rsidR="00B47038" w:rsidRPr="000D2404">
        <w:rPr>
          <w:rFonts w:asciiTheme="minorHAnsi" w:hAnsiTheme="minorHAnsi" w:cstheme="minorHAnsi"/>
          <w:sz w:val="22"/>
          <w:szCs w:val="22"/>
        </w:rPr>
        <w:t xml:space="preserve"> </w:t>
      </w:r>
      <w:r w:rsidR="005D3867" w:rsidRPr="000D2404">
        <w:rPr>
          <w:rFonts w:asciiTheme="minorHAnsi" w:hAnsiTheme="minorHAnsi" w:cstheme="minorHAnsi"/>
          <w:sz w:val="22"/>
          <w:szCs w:val="22"/>
        </w:rPr>
        <w:t xml:space="preserve">2014-2018 dłużnikom zajmującym lokale w mieszkaniowym zasobie Miasta Zduńska Wola poprzez umożliwienie odpracowania zadłużenia czynszowego </w:t>
      </w:r>
      <w:r w:rsidR="008A0DF3">
        <w:rPr>
          <w:rFonts w:asciiTheme="minorHAnsi" w:hAnsiTheme="minorHAnsi" w:cstheme="minorHAnsi"/>
          <w:sz w:val="22"/>
          <w:szCs w:val="22"/>
        </w:rPr>
        <w:t>uległa poprawie</w:t>
      </w:r>
      <w:r w:rsidR="00E979D6">
        <w:rPr>
          <w:rFonts w:asciiTheme="minorHAnsi" w:hAnsiTheme="minorHAnsi" w:cstheme="minorHAnsi"/>
          <w:sz w:val="22"/>
          <w:szCs w:val="22"/>
        </w:rPr>
        <w:t>,</w:t>
      </w:r>
      <w:r w:rsidR="008A0DF3">
        <w:rPr>
          <w:rFonts w:asciiTheme="minorHAnsi" w:hAnsiTheme="minorHAnsi" w:cstheme="minorHAnsi"/>
          <w:sz w:val="22"/>
          <w:szCs w:val="22"/>
        </w:rPr>
        <w:t xml:space="preserve"> biorąc pod uwagę ocenę kontroli przeprowadzonej </w:t>
      </w:r>
      <w:r w:rsidR="000A366B">
        <w:rPr>
          <w:rFonts w:asciiTheme="minorHAnsi" w:hAnsiTheme="minorHAnsi" w:cstheme="minorHAnsi"/>
          <w:sz w:val="22"/>
          <w:szCs w:val="22"/>
        </w:rPr>
        <w:t xml:space="preserve">w poprzednim okresie tj. </w:t>
      </w:r>
      <w:r w:rsidR="000A366B" w:rsidRPr="000A366B">
        <w:rPr>
          <w:rFonts w:asciiTheme="minorHAnsi" w:hAnsiTheme="minorHAnsi" w:cstheme="minorHAnsi"/>
          <w:sz w:val="22"/>
          <w:szCs w:val="22"/>
        </w:rPr>
        <w:t xml:space="preserve">1 lipca 2017 r. do 30 września 2017 </w:t>
      </w:r>
      <w:r w:rsidR="000A366B">
        <w:rPr>
          <w:rFonts w:asciiTheme="minorHAnsi" w:hAnsiTheme="minorHAnsi" w:cstheme="minorHAnsi"/>
          <w:sz w:val="22"/>
          <w:szCs w:val="22"/>
        </w:rPr>
        <w:t xml:space="preserve">r., a obejmującą realizację przedmiotowego Programu w I półroczu 2017 r. Niemniej jednak w przypadku dalszej realizacji </w:t>
      </w:r>
      <w:r w:rsidR="00C96FFD">
        <w:rPr>
          <w:rFonts w:asciiTheme="minorHAnsi" w:hAnsiTheme="minorHAnsi" w:cstheme="minorHAnsi"/>
          <w:sz w:val="22"/>
          <w:szCs w:val="22"/>
        </w:rPr>
        <w:t xml:space="preserve">przez Spółkę  </w:t>
      </w:r>
      <w:r w:rsidR="000A366B">
        <w:rPr>
          <w:rFonts w:asciiTheme="minorHAnsi" w:hAnsiTheme="minorHAnsi" w:cstheme="minorHAnsi"/>
          <w:sz w:val="22"/>
          <w:szCs w:val="22"/>
        </w:rPr>
        <w:t>ochrony najuboższych lokatorów poprzez ułatwienie spłaty zadłużenia czynszowego</w:t>
      </w:r>
      <w:r w:rsidR="00C96FFD">
        <w:rPr>
          <w:rFonts w:asciiTheme="minorHAnsi" w:hAnsiTheme="minorHAnsi" w:cstheme="minorHAnsi"/>
          <w:sz w:val="22"/>
          <w:szCs w:val="22"/>
        </w:rPr>
        <w:t xml:space="preserve"> w związku z umożliwienie</w:t>
      </w:r>
      <w:r w:rsidR="00414C7D">
        <w:rPr>
          <w:rFonts w:asciiTheme="minorHAnsi" w:hAnsiTheme="minorHAnsi" w:cstheme="minorHAnsi"/>
          <w:sz w:val="22"/>
          <w:szCs w:val="22"/>
        </w:rPr>
        <w:t>m</w:t>
      </w:r>
      <w:r w:rsidR="00C96FFD">
        <w:rPr>
          <w:rFonts w:asciiTheme="minorHAnsi" w:hAnsiTheme="minorHAnsi" w:cstheme="minorHAnsi"/>
          <w:sz w:val="22"/>
          <w:szCs w:val="22"/>
        </w:rPr>
        <w:t xml:space="preserve"> odpracowania przedmiotowego zadłużenia, Prezydent Miasta wnosi o </w:t>
      </w:r>
      <w:r w:rsidR="005D3867" w:rsidRPr="000D2404">
        <w:rPr>
          <w:rFonts w:asciiTheme="minorHAnsi" w:hAnsiTheme="minorHAnsi" w:cstheme="minorHAnsi"/>
          <w:sz w:val="22"/>
          <w:szCs w:val="22"/>
        </w:rPr>
        <w:t xml:space="preserve">podjęcia odpowiednich działań zmierzających </w:t>
      </w:r>
      <w:r w:rsidR="00C96FFD">
        <w:rPr>
          <w:rFonts w:asciiTheme="minorHAnsi" w:hAnsiTheme="minorHAnsi" w:cstheme="minorHAnsi"/>
          <w:sz w:val="22"/>
          <w:szCs w:val="22"/>
        </w:rPr>
        <w:t xml:space="preserve">do </w:t>
      </w:r>
      <w:r w:rsidR="005D3867" w:rsidRPr="000D2404">
        <w:rPr>
          <w:rFonts w:asciiTheme="minorHAnsi" w:hAnsiTheme="minorHAnsi" w:cstheme="minorHAnsi"/>
          <w:sz w:val="22"/>
          <w:szCs w:val="22"/>
        </w:rPr>
        <w:t xml:space="preserve">wyeliminowania sytuacji </w:t>
      </w:r>
      <w:r w:rsidR="00C96FFD">
        <w:rPr>
          <w:rFonts w:asciiTheme="minorHAnsi" w:hAnsiTheme="minorHAnsi" w:cstheme="minorHAnsi"/>
          <w:sz w:val="22"/>
          <w:szCs w:val="22"/>
        </w:rPr>
        <w:t xml:space="preserve">ujawnionych w trakcie prowadzonych czynności kontrolnych. Pracownicy Spółki, do obowiązku których należy </w:t>
      </w:r>
      <w:r w:rsidR="00C96FFD" w:rsidRPr="00C96FFD">
        <w:rPr>
          <w:rFonts w:asciiTheme="minorHAnsi" w:hAnsiTheme="minorHAnsi" w:cstheme="minorHAnsi"/>
          <w:sz w:val="22"/>
          <w:szCs w:val="22"/>
        </w:rPr>
        <w:t>nadz</w:t>
      </w:r>
      <w:r w:rsidR="00E6495E">
        <w:rPr>
          <w:rFonts w:asciiTheme="minorHAnsi" w:hAnsiTheme="minorHAnsi" w:cstheme="minorHAnsi"/>
          <w:sz w:val="22"/>
          <w:szCs w:val="22"/>
        </w:rPr>
        <w:t>ó</w:t>
      </w:r>
      <w:r w:rsidR="00C96FFD" w:rsidRPr="00C96FFD">
        <w:rPr>
          <w:rFonts w:asciiTheme="minorHAnsi" w:hAnsiTheme="minorHAnsi" w:cstheme="minorHAnsi"/>
          <w:sz w:val="22"/>
          <w:szCs w:val="22"/>
        </w:rPr>
        <w:t>r</w:t>
      </w:r>
      <w:r w:rsidR="00C96FFD">
        <w:rPr>
          <w:rFonts w:asciiTheme="minorHAnsi" w:hAnsiTheme="minorHAnsi" w:cstheme="minorHAnsi"/>
          <w:sz w:val="22"/>
          <w:szCs w:val="22"/>
        </w:rPr>
        <w:t xml:space="preserve"> nad czynnościami wynikającymi ze</w:t>
      </w:r>
      <w:r w:rsidR="00C96FFD" w:rsidRPr="00C96FFD">
        <w:rPr>
          <w:rFonts w:asciiTheme="minorHAnsi" w:hAnsiTheme="minorHAnsi" w:cstheme="minorHAnsi"/>
          <w:sz w:val="22"/>
          <w:szCs w:val="22"/>
        </w:rPr>
        <w:t xml:space="preserve"> spełnieni</w:t>
      </w:r>
      <w:r w:rsidR="00C96FFD">
        <w:rPr>
          <w:rFonts w:asciiTheme="minorHAnsi" w:hAnsiTheme="minorHAnsi" w:cstheme="minorHAnsi"/>
          <w:sz w:val="22"/>
          <w:szCs w:val="22"/>
        </w:rPr>
        <w:t>a</w:t>
      </w:r>
      <w:r w:rsidR="00C96FFD" w:rsidRPr="00C96FFD">
        <w:rPr>
          <w:rFonts w:asciiTheme="minorHAnsi" w:hAnsiTheme="minorHAnsi" w:cstheme="minorHAnsi"/>
          <w:sz w:val="22"/>
          <w:szCs w:val="22"/>
        </w:rPr>
        <w:t xml:space="preserve"> świadczenia innego rodzaju przez dłużnika</w:t>
      </w:r>
      <w:r w:rsidR="00C96FFD">
        <w:rPr>
          <w:rFonts w:asciiTheme="minorHAnsi" w:hAnsiTheme="minorHAnsi" w:cstheme="minorHAnsi"/>
          <w:sz w:val="22"/>
          <w:szCs w:val="22"/>
        </w:rPr>
        <w:t>, winn</w:t>
      </w:r>
      <w:r w:rsidR="00E6495E">
        <w:rPr>
          <w:rFonts w:asciiTheme="minorHAnsi" w:hAnsiTheme="minorHAnsi" w:cstheme="minorHAnsi"/>
          <w:sz w:val="22"/>
          <w:szCs w:val="22"/>
        </w:rPr>
        <w:t>i zapewnić należyt</w:t>
      </w:r>
      <w:r w:rsidR="00167BA5">
        <w:rPr>
          <w:rFonts w:asciiTheme="minorHAnsi" w:hAnsiTheme="minorHAnsi" w:cstheme="minorHAnsi"/>
          <w:sz w:val="22"/>
          <w:szCs w:val="22"/>
        </w:rPr>
        <w:t>y monitoring i nadzór nad udzielną pomocą.</w:t>
      </w:r>
      <w:r w:rsidR="00237B07">
        <w:rPr>
          <w:rFonts w:asciiTheme="minorHAnsi" w:hAnsiTheme="minorHAnsi" w:cstheme="minorHAnsi"/>
          <w:sz w:val="22"/>
          <w:szCs w:val="22"/>
        </w:rPr>
        <w:t xml:space="preserve"> </w:t>
      </w:r>
      <w:r w:rsidR="00A0532E">
        <w:rPr>
          <w:rFonts w:asciiTheme="minorHAnsi" w:hAnsiTheme="minorHAnsi" w:cstheme="minorHAnsi"/>
          <w:sz w:val="22"/>
          <w:szCs w:val="22"/>
        </w:rPr>
        <w:t xml:space="preserve">Wobec powyższego </w:t>
      </w:r>
      <w:r w:rsidR="00E979D6" w:rsidRPr="00E979D6">
        <w:rPr>
          <w:rFonts w:asciiTheme="minorHAnsi" w:hAnsiTheme="minorHAnsi" w:cstheme="minorHAnsi"/>
          <w:sz w:val="22"/>
          <w:szCs w:val="22"/>
        </w:rPr>
        <w:t xml:space="preserve">Prezydent Miasta </w:t>
      </w:r>
      <w:r w:rsidR="00237B07">
        <w:rPr>
          <w:rFonts w:asciiTheme="minorHAnsi" w:hAnsiTheme="minorHAnsi" w:cstheme="minorHAnsi"/>
          <w:sz w:val="22"/>
          <w:szCs w:val="22"/>
        </w:rPr>
        <w:t xml:space="preserve">sugeruje </w:t>
      </w:r>
      <w:r w:rsidR="00E979D6" w:rsidRPr="00E979D6">
        <w:rPr>
          <w:rFonts w:asciiTheme="minorHAnsi" w:hAnsiTheme="minorHAnsi" w:cstheme="minorHAnsi"/>
          <w:sz w:val="22"/>
          <w:szCs w:val="22"/>
        </w:rPr>
        <w:t xml:space="preserve"> sporządzanie protokołów lub notatek z wizyt w terenie osoby nadzorującej spełnienie świadczenia przez dłużnika</w:t>
      </w:r>
      <w:r w:rsidR="00237B07">
        <w:rPr>
          <w:rFonts w:asciiTheme="minorHAnsi" w:hAnsiTheme="minorHAnsi" w:cstheme="minorHAnsi"/>
          <w:sz w:val="22"/>
          <w:szCs w:val="22"/>
        </w:rPr>
        <w:t xml:space="preserve">, co będzie wskazywało na zapewnienie nadzoru społecznego udzielanej pomocy. </w:t>
      </w:r>
      <w:r w:rsidR="00A0532E">
        <w:rPr>
          <w:rFonts w:asciiTheme="minorHAnsi" w:hAnsiTheme="minorHAnsi" w:cstheme="minorHAnsi"/>
          <w:sz w:val="22"/>
          <w:szCs w:val="22"/>
        </w:rPr>
        <w:t>Ponadto</w:t>
      </w:r>
      <w:r w:rsidR="008773C8">
        <w:rPr>
          <w:rFonts w:asciiTheme="minorHAnsi" w:hAnsiTheme="minorHAnsi" w:cstheme="minorHAnsi"/>
          <w:sz w:val="22"/>
          <w:szCs w:val="22"/>
        </w:rPr>
        <w:t xml:space="preserve"> wnosi o </w:t>
      </w:r>
      <w:r w:rsidR="00A0532E">
        <w:rPr>
          <w:rFonts w:asciiTheme="minorHAnsi" w:hAnsiTheme="minorHAnsi" w:cstheme="minorHAnsi"/>
          <w:sz w:val="22"/>
          <w:szCs w:val="22"/>
        </w:rPr>
        <w:t>zwrócenie szczególnej uwagi na spójność l</w:t>
      </w:r>
      <w:r w:rsidR="008773C8">
        <w:rPr>
          <w:rFonts w:asciiTheme="minorHAnsi" w:hAnsiTheme="minorHAnsi" w:cstheme="minorHAnsi"/>
          <w:sz w:val="22"/>
          <w:szCs w:val="22"/>
        </w:rPr>
        <w:t xml:space="preserve">iczby przepracowanych godzin zawartych </w:t>
      </w:r>
      <w:r w:rsidR="00A0532E">
        <w:rPr>
          <w:rFonts w:asciiTheme="minorHAnsi" w:hAnsiTheme="minorHAnsi" w:cstheme="minorHAnsi"/>
          <w:sz w:val="22"/>
          <w:szCs w:val="22"/>
        </w:rPr>
        <w:t xml:space="preserve">           </w:t>
      </w:r>
      <w:r w:rsidR="008773C8">
        <w:rPr>
          <w:rFonts w:asciiTheme="minorHAnsi" w:hAnsiTheme="minorHAnsi" w:cstheme="minorHAnsi"/>
          <w:sz w:val="22"/>
          <w:szCs w:val="22"/>
        </w:rPr>
        <w:t>w miesięcznym rozliczeniu świadczenia innego rodzaju</w:t>
      </w:r>
      <w:r w:rsidR="00A0532E">
        <w:rPr>
          <w:rFonts w:asciiTheme="minorHAnsi" w:hAnsiTheme="minorHAnsi" w:cstheme="minorHAnsi"/>
          <w:sz w:val="22"/>
          <w:szCs w:val="22"/>
        </w:rPr>
        <w:t xml:space="preserve"> i</w:t>
      </w:r>
      <w:r w:rsidR="008773C8">
        <w:rPr>
          <w:rFonts w:asciiTheme="minorHAnsi" w:hAnsiTheme="minorHAnsi" w:cstheme="minorHAnsi"/>
          <w:sz w:val="22"/>
          <w:szCs w:val="22"/>
        </w:rPr>
        <w:t xml:space="preserve"> liczby podpisów składnych w liście obecności. </w:t>
      </w:r>
    </w:p>
    <w:p w:rsidR="00E979D6" w:rsidRDefault="00A0532E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Jednocześnie </w:t>
      </w:r>
      <w:r w:rsidR="00663BCB" w:rsidRPr="000D2404">
        <w:rPr>
          <w:rFonts w:asciiTheme="minorHAnsi" w:hAnsiTheme="minorHAnsi" w:cstheme="minorHAnsi"/>
          <w:sz w:val="22"/>
          <w:szCs w:val="22"/>
        </w:rPr>
        <w:t xml:space="preserve">Prezydent Miasta </w:t>
      </w:r>
      <w:r w:rsidRPr="00A0532E">
        <w:rPr>
          <w:rFonts w:asciiTheme="minorHAnsi" w:hAnsiTheme="minorHAnsi" w:cstheme="minorHAnsi"/>
          <w:sz w:val="22"/>
          <w:szCs w:val="22"/>
        </w:rPr>
        <w:t xml:space="preserve">przyjmuje wyjaśnienie złożone przez Spółkę w piśmie znak: DW/157/2019 z dnia </w:t>
      </w: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Pr="00A0532E">
        <w:rPr>
          <w:rFonts w:asciiTheme="minorHAnsi" w:hAnsiTheme="minorHAnsi" w:cstheme="minorHAnsi"/>
          <w:sz w:val="22"/>
          <w:szCs w:val="22"/>
        </w:rPr>
        <w:t xml:space="preserve">11 stycznia 2019 r. informujące o zobowiązaniu się Wynajmującego do bezwzględnego stosowania prawidłowej wartości świadczenia innego rodzaju. </w:t>
      </w:r>
      <w:r w:rsidR="00B6799C">
        <w:rPr>
          <w:rFonts w:asciiTheme="minorHAnsi" w:hAnsiTheme="minorHAnsi" w:cstheme="minorHAnsi"/>
          <w:sz w:val="22"/>
          <w:szCs w:val="22"/>
        </w:rPr>
        <w:t>Co pozwoli</w:t>
      </w:r>
      <w:r w:rsidR="00663BCB" w:rsidRPr="000D2404">
        <w:rPr>
          <w:rFonts w:asciiTheme="minorHAnsi" w:hAnsiTheme="minorHAnsi" w:cstheme="minorHAnsi"/>
          <w:sz w:val="22"/>
          <w:szCs w:val="22"/>
        </w:rPr>
        <w:t xml:space="preserve"> </w:t>
      </w:r>
      <w:r w:rsidR="004A47EB">
        <w:rPr>
          <w:rFonts w:asciiTheme="minorHAnsi" w:hAnsiTheme="minorHAnsi" w:cstheme="minorHAnsi"/>
          <w:sz w:val="22"/>
          <w:szCs w:val="22"/>
        </w:rPr>
        <w:t xml:space="preserve">w przyszłości </w:t>
      </w:r>
      <w:r w:rsidR="00663BCB" w:rsidRPr="000D2404">
        <w:rPr>
          <w:rFonts w:asciiTheme="minorHAnsi" w:hAnsiTheme="minorHAnsi" w:cstheme="minorHAnsi"/>
          <w:sz w:val="22"/>
          <w:szCs w:val="22"/>
        </w:rPr>
        <w:t>wyeliminowa</w:t>
      </w:r>
      <w:r w:rsidR="004A47EB">
        <w:rPr>
          <w:rFonts w:asciiTheme="minorHAnsi" w:hAnsiTheme="minorHAnsi" w:cstheme="minorHAnsi"/>
          <w:sz w:val="22"/>
          <w:szCs w:val="22"/>
        </w:rPr>
        <w:t>ć</w:t>
      </w:r>
      <w:r w:rsidR="00663BCB" w:rsidRPr="000D2404">
        <w:rPr>
          <w:rFonts w:asciiTheme="minorHAnsi" w:hAnsiTheme="minorHAnsi" w:cstheme="minorHAnsi"/>
          <w:sz w:val="22"/>
          <w:szCs w:val="22"/>
        </w:rPr>
        <w:t xml:space="preserve"> sytuacj</w:t>
      </w:r>
      <w:r w:rsidR="004A47EB">
        <w:rPr>
          <w:rFonts w:asciiTheme="minorHAnsi" w:hAnsiTheme="minorHAnsi" w:cstheme="minorHAnsi"/>
          <w:sz w:val="22"/>
          <w:szCs w:val="22"/>
        </w:rPr>
        <w:t>e</w:t>
      </w:r>
      <w:r w:rsidR="00663BCB" w:rsidRPr="000D2404">
        <w:rPr>
          <w:rFonts w:asciiTheme="minorHAnsi" w:hAnsiTheme="minorHAnsi" w:cstheme="minorHAnsi"/>
          <w:sz w:val="22"/>
          <w:szCs w:val="22"/>
        </w:rPr>
        <w:t>, które miały miejsce</w:t>
      </w:r>
      <w:r w:rsidR="00B47038" w:rsidRPr="000D2404">
        <w:rPr>
          <w:rFonts w:asciiTheme="minorHAnsi" w:hAnsiTheme="minorHAnsi" w:cstheme="minorHAnsi"/>
          <w:sz w:val="22"/>
          <w:szCs w:val="22"/>
        </w:rPr>
        <w:t xml:space="preserve"> </w:t>
      </w:r>
      <w:r w:rsidR="004A47EB"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="00663BCB" w:rsidRPr="000D2404">
        <w:rPr>
          <w:rFonts w:asciiTheme="minorHAnsi" w:hAnsiTheme="minorHAnsi" w:cstheme="minorHAnsi"/>
          <w:sz w:val="22"/>
          <w:szCs w:val="22"/>
        </w:rPr>
        <w:t xml:space="preserve">w kontrolowanych przypadkach i dotyczyły stosowania przez </w:t>
      </w:r>
      <w:r>
        <w:rPr>
          <w:rFonts w:asciiTheme="minorHAnsi" w:hAnsiTheme="minorHAnsi" w:cstheme="minorHAnsi"/>
          <w:sz w:val="22"/>
          <w:szCs w:val="22"/>
        </w:rPr>
        <w:t>W</w:t>
      </w:r>
      <w:r w:rsidR="00663BCB" w:rsidRPr="000D2404">
        <w:rPr>
          <w:rFonts w:asciiTheme="minorHAnsi" w:hAnsiTheme="minorHAnsi" w:cstheme="minorHAnsi"/>
          <w:sz w:val="22"/>
          <w:szCs w:val="22"/>
        </w:rPr>
        <w:t xml:space="preserve">ynajmującego niewłaściwych wartości </w:t>
      </w:r>
      <w:r w:rsidR="006421B3" w:rsidRPr="000D2404">
        <w:rPr>
          <w:rFonts w:asciiTheme="minorHAnsi" w:hAnsiTheme="minorHAnsi" w:cstheme="minorHAnsi"/>
          <w:sz w:val="22"/>
          <w:szCs w:val="22"/>
        </w:rPr>
        <w:t>miesięcznego rozliczenia świadczenia innego rodzaju</w:t>
      </w:r>
      <w:r w:rsidR="00E979D6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193E7C" w:rsidRPr="000D2404" w:rsidRDefault="00193E7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D2404">
        <w:rPr>
          <w:rFonts w:asciiTheme="minorHAnsi" w:hAnsiTheme="minorHAnsi" w:cstheme="minorHAnsi"/>
          <w:sz w:val="22"/>
          <w:szCs w:val="22"/>
        </w:rPr>
        <w:tab/>
      </w:r>
      <w:r w:rsidRPr="000D2404">
        <w:rPr>
          <w:rFonts w:asciiTheme="minorHAnsi" w:hAnsiTheme="minorHAnsi" w:cstheme="minorHAnsi"/>
          <w:sz w:val="22"/>
          <w:szCs w:val="22"/>
        </w:rPr>
        <w:tab/>
        <w:t>Prezydent Miasta Zduńska Wola oczekuje przedstawienia przez Pana Prezesa, w terminie do</w:t>
      </w:r>
      <w:r w:rsidR="00F041FA" w:rsidRPr="000D2404">
        <w:rPr>
          <w:rFonts w:asciiTheme="minorHAnsi" w:hAnsiTheme="minorHAnsi" w:cstheme="minorHAnsi"/>
          <w:sz w:val="22"/>
          <w:szCs w:val="22"/>
        </w:rPr>
        <w:t xml:space="preserve"> </w:t>
      </w:r>
      <w:r w:rsidR="00B47038" w:rsidRPr="000D2404">
        <w:rPr>
          <w:rFonts w:asciiTheme="minorHAnsi" w:hAnsiTheme="minorHAnsi" w:cstheme="minorHAnsi"/>
          <w:sz w:val="22"/>
          <w:szCs w:val="22"/>
        </w:rPr>
        <w:t xml:space="preserve">              </w:t>
      </w:r>
      <w:r w:rsidR="008773C8">
        <w:rPr>
          <w:rFonts w:asciiTheme="minorHAnsi" w:hAnsiTheme="minorHAnsi" w:cstheme="minorHAnsi"/>
          <w:sz w:val="22"/>
          <w:szCs w:val="22"/>
        </w:rPr>
        <w:t>31 stycznia 2019 r.</w:t>
      </w:r>
      <w:r w:rsidRPr="000D2404">
        <w:rPr>
          <w:rFonts w:asciiTheme="minorHAnsi" w:hAnsiTheme="minorHAnsi" w:cstheme="minorHAnsi"/>
          <w:sz w:val="22"/>
          <w:szCs w:val="22"/>
        </w:rPr>
        <w:t xml:space="preserve">, informacji o sposobie wykorzystania uwag i wykonania wniosków pokontrolnych bądź </w:t>
      </w:r>
      <w:r w:rsidR="008773C8">
        <w:rPr>
          <w:rFonts w:asciiTheme="minorHAnsi" w:hAnsiTheme="minorHAnsi" w:cstheme="minorHAnsi"/>
          <w:sz w:val="22"/>
          <w:szCs w:val="22"/>
        </w:rPr>
        <w:t xml:space="preserve">                       </w:t>
      </w:r>
      <w:r w:rsidRPr="000D2404">
        <w:rPr>
          <w:rFonts w:asciiTheme="minorHAnsi" w:hAnsiTheme="minorHAnsi" w:cstheme="minorHAnsi"/>
          <w:sz w:val="22"/>
          <w:szCs w:val="22"/>
        </w:rPr>
        <w:t>o działaniach podjętych w celu realizacji wniosków pokontrolnych lub przyczynach niepodjęcia takich działań.</w:t>
      </w:r>
    </w:p>
    <w:p w:rsidR="00193E7C" w:rsidRPr="000D2404" w:rsidRDefault="00193E7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93E7C" w:rsidRPr="000D2404" w:rsidRDefault="00193E7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D2404">
        <w:rPr>
          <w:rFonts w:asciiTheme="minorHAnsi" w:hAnsiTheme="minorHAnsi" w:cstheme="minorHAnsi"/>
          <w:sz w:val="22"/>
          <w:szCs w:val="22"/>
        </w:rPr>
        <w:t>Niniejsze wystąpienie pokontrolne otrzymują:</w:t>
      </w:r>
    </w:p>
    <w:p w:rsidR="00193E7C" w:rsidRPr="000D2404" w:rsidRDefault="00193E7C" w:rsidP="004A47EB">
      <w:pPr>
        <w:pStyle w:val="NormalnyWeb"/>
        <w:spacing w:before="0" w:beforeAutospacing="0" w:after="0" w:line="312" w:lineRule="auto"/>
        <w:ind w:left="851" w:hanging="851"/>
        <w:jc w:val="both"/>
        <w:rPr>
          <w:rFonts w:asciiTheme="minorHAnsi" w:hAnsiTheme="minorHAnsi" w:cstheme="minorHAnsi"/>
          <w:sz w:val="22"/>
          <w:szCs w:val="22"/>
        </w:rPr>
      </w:pPr>
      <w:r w:rsidRPr="000D2404">
        <w:rPr>
          <w:rFonts w:asciiTheme="minorHAnsi" w:hAnsiTheme="minorHAnsi" w:cstheme="minorHAnsi"/>
          <w:sz w:val="22"/>
          <w:szCs w:val="22"/>
        </w:rPr>
        <w:t>1.</w:t>
      </w:r>
      <w:r w:rsidR="004A47EB">
        <w:rPr>
          <w:rFonts w:asciiTheme="minorHAnsi" w:hAnsiTheme="minorHAnsi" w:cstheme="minorHAnsi"/>
          <w:sz w:val="22"/>
          <w:szCs w:val="22"/>
        </w:rPr>
        <w:t xml:space="preserve">  </w:t>
      </w:r>
      <w:r w:rsidRPr="000D2404">
        <w:rPr>
          <w:rFonts w:asciiTheme="minorHAnsi" w:hAnsiTheme="minorHAnsi" w:cstheme="minorHAnsi"/>
          <w:sz w:val="22"/>
          <w:szCs w:val="22"/>
        </w:rPr>
        <w:t xml:space="preserve">Prezes Zarządu Towarzystwa </w:t>
      </w:r>
      <w:r w:rsidR="004A47EB">
        <w:rPr>
          <w:rFonts w:asciiTheme="minorHAnsi" w:hAnsiTheme="minorHAnsi" w:cstheme="minorHAnsi"/>
          <w:sz w:val="22"/>
          <w:szCs w:val="22"/>
        </w:rPr>
        <w:t xml:space="preserve">Budownictwa </w:t>
      </w:r>
      <w:r w:rsidRPr="000D2404">
        <w:rPr>
          <w:rFonts w:asciiTheme="minorHAnsi" w:hAnsiTheme="minorHAnsi" w:cstheme="minorHAnsi"/>
          <w:sz w:val="22"/>
          <w:szCs w:val="22"/>
        </w:rPr>
        <w:t xml:space="preserve">Społecznego „ ZŁOTNICKI” </w:t>
      </w:r>
      <w:r w:rsidR="00A20C4C">
        <w:rPr>
          <w:rFonts w:asciiTheme="minorHAnsi" w:hAnsiTheme="minorHAnsi" w:cstheme="minorHAnsi"/>
          <w:sz w:val="22"/>
          <w:szCs w:val="22"/>
        </w:rPr>
        <w:t>spółka</w:t>
      </w:r>
      <w:r w:rsidRPr="000D2404">
        <w:rPr>
          <w:rFonts w:asciiTheme="minorHAnsi" w:hAnsiTheme="minorHAnsi" w:cstheme="minorHAnsi"/>
          <w:sz w:val="22"/>
          <w:szCs w:val="22"/>
        </w:rPr>
        <w:t xml:space="preserve"> z o</w:t>
      </w:r>
      <w:r w:rsidR="00A20C4C">
        <w:rPr>
          <w:rFonts w:asciiTheme="minorHAnsi" w:hAnsiTheme="minorHAnsi" w:cstheme="minorHAnsi"/>
          <w:sz w:val="22"/>
          <w:szCs w:val="22"/>
        </w:rPr>
        <w:t xml:space="preserve">graniczoną </w:t>
      </w:r>
      <w:r w:rsidRPr="000D2404">
        <w:rPr>
          <w:rFonts w:asciiTheme="minorHAnsi" w:hAnsiTheme="minorHAnsi" w:cstheme="minorHAnsi"/>
          <w:sz w:val="22"/>
          <w:szCs w:val="22"/>
        </w:rPr>
        <w:t>o</w:t>
      </w:r>
      <w:r w:rsidR="00A20C4C">
        <w:rPr>
          <w:rFonts w:asciiTheme="minorHAnsi" w:hAnsiTheme="minorHAnsi" w:cstheme="minorHAnsi"/>
          <w:sz w:val="22"/>
          <w:szCs w:val="22"/>
        </w:rPr>
        <w:t>dpowiedzialnością</w:t>
      </w:r>
      <w:r w:rsidRPr="000D2404">
        <w:rPr>
          <w:rFonts w:asciiTheme="minorHAnsi" w:hAnsiTheme="minorHAnsi" w:cstheme="minorHAnsi"/>
          <w:sz w:val="22"/>
          <w:szCs w:val="22"/>
        </w:rPr>
        <w:t>,</w:t>
      </w:r>
    </w:p>
    <w:p w:rsidR="00193E7C" w:rsidRPr="000D2404" w:rsidRDefault="00193E7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D2404">
        <w:rPr>
          <w:rFonts w:asciiTheme="minorHAnsi" w:hAnsiTheme="minorHAnsi" w:cstheme="minorHAnsi"/>
          <w:sz w:val="22"/>
          <w:szCs w:val="22"/>
        </w:rPr>
        <w:t>2.</w:t>
      </w:r>
      <w:r w:rsidR="004A47EB">
        <w:rPr>
          <w:rFonts w:asciiTheme="minorHAnsi" w:hAnsiTheme="minorHAnsi" w:cstheme="minorHAnsi"/>
          <w:sz w:val="22"/>
          <w:szCs w:val="22"/>
        </w:rPr>
        <w:t xml:space="preserve">  </w:t>
      </w:r>
      <w:r w:rsidRPr="000D2404">
        <w:rPr>
          <w:rFonts w:asciiTheme="minorHAnsi" w:hAnsiTheme="minorHAnsi" w:cstheme="minorHAnsi"/>
          <w:sz w:val="22"/>
          <w:szCs w:val="22"/>
        </w:rPr>
        <w:t>Biuro Gospodarki Lokalowej Urzędu Miasta Zduńska Wola,</w:t>
      </w:r>
    </w:p>
    <w:p w:rsidR="00193E7C" w:rsidRPr="000D2404" w:rsidRDefault="00193E7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D2404">
        <w:rPr>
          <w:rFonts w:asciiTheme="minorHAnsi" w:hAnsiTheme="minorHAnsi" w:cstheme="minorHAnsi"/>
          <w:sz w:val="22"/>
          <w:szCs w:val="22"/>
        </w:rPr>
        <w:t>3.</w:t>
      </w:r>
      <w:r w:rsidR="004A47EB">
        <w:rPr>
          <w:rFonts w:asciiTheme="minorHAnsi" w:hAnsiTheme="minorHAnsi" w:cstheme="minorHAnsi"/>
          <w:sz w:val="22"/>
          <w:szCs w:val="22"/>
        </w:rPr>
        <w:t xml:space="preserve">  </w:t>
      </w:r>
      <w:r w:rsidRPr="000D2404">
        <w:rPr>
          <w:rFonts w:asciiTheme="minorHAnsi" w:hAnsiTheme="minorHAnsi" w:cstheme="minorHAnsi"/>
          <w:sz w:val="22"/>
          <w:szCs w:val="22"/>
        </w:rPr>
        <w:t>Biuro Audytu i Kontroli Urzędu Miasta Zduńska Wola.</w:t>
      </w:r>
    </w:p>
    <w:p w:rsidR="00193E7C" w:rsidRPr="000D2404" w:rsidRDefault="00193E7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93E7C" w:rsidRPr="000D2404" w:rsidRDefault="00193E7C" w:rsidP="00F3244F">
      <w:pPr>
        <w:pStyle w:val="NormalnyWeb"/>
        <w:spacing w:before="0" w:beforeAutospacing="0" w:after="0"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D2404">
        <w:rPr>
          <w:rFonts w:asciiTheme="minorHAnsi" w:hAnsiTheme="minorHAnsi" w:cstheme="minorHAnsi"/>
          <w:sz w:val="22"/>
          <w:szCs w:val="22"/>
        </w:rPr>
        <w:t>Nadzór nad przebiegiem wykonania wniosków pokontrolnych sprawuje Dyrektor Biura Gospodarki Lokalowej Urzędu Miasta.</w:t>
      </w:r>
    </w:p>
    <w:sectPr w:rsidR="00193E7C" w:rsidRPr="000D2404" w:rsidSect="00D02D85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276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4C2" w:rsidRDefault="002534C2" w:rsidP="00772C19">
      <w:pPr>
        <w:spacing w:after="0" w:line="240" w:lineRule="auto"/>
      </w:pPr>
      <w:r>
        <w:separator/>
      </w:r>
    </w:p>
  </w:endnote>
  <w:endnote w:type="continuationSeparator" w:id="0">
    <w:p w:rsidR="002534C2" w:rsidRDefault="002534C2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AADBBF8-FC1E-47CE-9E8D-C105B815221E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DC47815B-C96E-4C8F-94F4-F9944252B547}"/>
  </w:font>
  <w:font w:name="Andale Sans UI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B09DE067-8F54-49EB-BDD0-FB58D5E3D7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C19" w:rsidRDefault="00772C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121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D85" w:rsidRDefault="00D02D8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51BDA59" wp14:editId="1894290A">
          <wp:simplePos x="0" y="0"/>
          <wp:positionH relativeFrom="column">
            <wp:posOffset>-447675</wp:posOffset>
          </wp:positionH>
          <wp:positionV relativeFrom="paragraph">
            <wp:posOffset>-361950</wp:posOffset>
          </wp:positionV>
          <wp:extent cx="7562850" cy="952500"/>
          <wp:effectExtent l="0" t="0" r="0" b="0"/>
          <wp:wrapNone/>
          <wp:docPr id="123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4C2" w:rsidRDefault="002534C2" w:rsidP="00772C19">
      <w:pPr>
        <w:spacing w:after="0" w:line="240" w:lineRule="auto"/>
      </w:pPr>
      <w:r>
        <w:separator/>
      </w:r>
    </w:p>
  </w:footnote>
  <w:footnote w:type="continuationSeparator" w:id="0">
    <w:p w:rsidR="002534C2" w:rsidRDefault="002534C2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D85" w:rsidRDefault="00D02D85">
    <w:pPr>
      <w:pStyle w:val="Nagwek"/>
    </w:pPr>
    <w:r>
      <w:t xml:space="preserve">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D85" w:rsidRDefault="00D02D85" w:rsidP="00D02D85">
    <w:pPr>
      <w:pStyle w:val="Nagwek"/>
      <w:tabs>
        <w:tab w:val="clear" w:pos="4536"/>
        <w:tab w:val="clear" w:pos="9072"/>
        <w:tab w:val="left" w:pos="2745"/>
      </w:tabs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49EF93C0" wp14:editId="070403BF">
          <wp:simplePos x="0" y="0"/>
          <wp:positionH relativeFrom="page">
            <wp:posOffset>-40640</wp:posOffset>
          </wp:positionH>
          <wp:positionV relativeFrom="paragraph">
            <wp:posOffset>-324485</wp:posOffset>
          </wp:positionV>
          <wp:extent cx="7562850" cy="1647825"/>
          <wp:effectExtent l="0" t="0" r="0" b="0"/>
          <wp:wrapNone/>
          <wp:docPr id="122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19"/>
    <w:rsid w:val="000224A4"/>
    <w:rsid w:val="00026EC0"/>
    <w:rsid w:val="00041EC1"/>
    <w:rsid w:val="000A35A6"/>
    <w:rsid w:val="000A366B"/>
    <w:rsid w:val="000A4148"/>
    <w:rsid w:val="000D2404"/>
    <w:rsid w:val="000E7674"/>
    <w:rsid w:val="000F40AB"/>
    <w:rsid w:val="00107E20"/>
    <w:rsid w:val="001102AE"/>
    <w:rsid w:val="00167BA5"/>
    <w:rsid w:val="00193E7C"/>
    <w:rsid w:val="001C6B7D"/>
    <w:rsid w:val="00223BFA"/>
    <w:rsid w:val="002276BD"/>
    <w:rsid w:val="00237B07"/>
    <w:rsid w:val="002534C2"/>
    <w:rsid w:val="002C36CB"/>
    <w:rsid w:val="002D7249"/>
    <w:rsid w:val="0033471B"/>
    <w:rsid w:val="00351681"/>
    <w:rsid w:val="00396BEB"/>
    <w:rsid w:val="003B2C85"/>
    <w:rsid w:val="003C2266"/>
    <w:rsid w:val="003F56BE"/>
    <w:rsid w:val="0040229C"/>
    <w:rsid w:val="004115F2"/>
    <w:rsid w:val="00414C7D"/>
    <w:rsid w:val="00461AC0"/>
    <w:rsid w:val="004A122E"/>
    <w:rsid w:val="004A47EB"/>
    <w:rsid w:val="00533F39"/>
    <w:rsid w:val="00551CFD"/>
    <w:rsid w:val="0056674A"/>
    <w:rsid w:val="005753F7"/>
    <w:rsid w:val="005D3867"/>
    <w:rsid w:val="005E4CE3"/>
    <w:rsid w:val="005E66B2"/>
    <w:rsid w:val="006008D4"/>
    <w:rsid w:val="00620AFE"/>
    <w:rsid w:val="006421B3"/>
    <w:rsid w:val="006553B5"/>
    <w:rsid w:val="00663BCB"/>
    <w:rsid w:val="006717DE"/>
    <w:rsid w:val="0067774F"/>
    <w:rsid w:val="0069470E"/>
    <w:rsid w:val="0069667D"/>
    <w:rsid w:val="007216D6"/>
    <w:rsid w:val="00750240"/>
    <w:rsid w:val="00771A43"/>
    <w:rsid w:val="00772C19"/>
    <w:rsid w:val="007A70E9"/>
    <w:rsid w:val="007B17EF"/>
    <w:rsid w:val="007C77C0"/>
    <w:rsid w:val="008230EB"/>
    <w:rsid w:val="00844D76"/>
    <w:rsid w:val="008773C8"/>
    <w:rsid w:val="008A0DF3"/>
    <w:rsid w:val="00923422"/>
    <w:rsid w:val="009A0C26"/>
    <w:rsid w:val="00A0532E"/>
    <w:rsid w:val="00A20C4C"/>
    <w:rsid w:val="00A222FA"/>
    <w:rsid w:val="00AC484A"/>
    <w:rsid w:val="00AE4428"/>
    <w:rsid w:val="00B05605"/>
    <w:rsid w:val="00B20DD6"/>
    <w:rsid w:val="00B42251"/>
    <w:rsid w:val="00B47038"/>
    <w:rsid w:val="00B54BA2"/>
    <w:rsid w:val="00B5745F"/>
    <w:rsid w:val="00B6799C"/>
    <w:rsid w:val="00B72F74"/>
    <w:rsid w:val="00B81EB0"/>
    <w:rsid w:val="00BB2D44"/>
    <w:rsid w:val="00BB3DA4"/>
    <w:rsid w:val="00BB57A9"/>
    <w:rsid w:val="00BD1DB5"/>
    <w:rsid w:val="00C20319"/>
    <w:rsid w:val="00C235CE"/>
    <w:rsid w:val="00C40E85"/>
    <w:rsid w:val="00C65D30"/>
    <w:rsid w:val="00C96FFD"/>
    <w:rsid w:val="00C97AF6"/>
    <w:rsid w:val="00CA40D9"/>
    <w:rsid w:val="00D02D85"/>
    <w:rsid w:val="00D2413A"/>
    <w:rsid w:val="00D3327E"/>
    <w:rsid w:val="00D36D92"/>
    <w:rsid w:val="00D50C47"/>
    <w:rsid w:val="00D54DAF"/>
    <w:rsid w:val="00D9509C"/>
    <w:rsid w:val="00DA5A53"/>
    <w:rsid w:val="00DA65FE"/>
    <w:rsid w:val="00DB2221"/>
    <w:rsid w:val="00DD457F"/>
    <w:rsid w:val="00DD7939"/>
    <w:rsid w:val="00E266AD"/>
    <w:rsid w:val="00E6495E"/>
    <w:rsid w:val="00E979D6"/>
    <w:rsid w:val="00EF74CB"/>
    <w:rsid w:val="00F041FA"/>
    <w:rsid w:val="00F21664"/>
    <w:rsid w:val="00F22F2A"/>
    <w:rsid w:val="00F3244F"/>
    <w:rsid w:val="00F55AEC"/>
    <w:rsid w:val="00F65FCA"/>
    <w:rsid w:val="00F7324A"/>
    <w:rsid w:val="00F9290A"/>
    <w:rsid w:val="00FA5E92"/>
    <w:rsid w:val="00FC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D9C5090-01FB-49C3-A1FA-92F7544B4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B57A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NormalnyWeb">
    <w:name w:val="Normal (Web)"/>
    <w:basedOn w:val="Normalny"/>
    <w:uiPriority w:val="99"/>
    <w:unhideWhenUsed/>
    <w:rsid w:val="00BB57A9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635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Łukasz Keller</cp:lastModifiedBy>
  <cp:revision>3</cp:revision>
  <cp:lastPrinted>2019-01-23T07:15:00Z</cp:lastPrinted>
  <dcterms:created xsi:type="dcterms:W3CDTF">2019-11-15T08:17:00Z</dcterms:created>
  <dcterms:modified xsi:type="dcterms:W3CDTF">2020-05-12T06:38:00Z</dcterms:modified>
</cp:coreProperties>
</file>