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4A2" w:rsidRDefault="005B0991">
      <w:pPr>
        <w:pStyle w:val="Bezodstpw"/>
        <w:spacing w:line="360" w:lineRule="auto"/>
        <w:ind w:left="6372"/>
        <w:jc w:val="both"/>
        <w:rPr>
          <w:rFonts w:cs="Calibri"/>
        </w:rPr>
      </w:pPr>
      <w:bookmarkStart w:id="0" w:name="_GoBack"/>
      <w:bookmarkEnd w:id="0"/>
      <w:r>
        <w:rPr>
          <w:rFonts w:cs="Calibri"/>
        </w:rPr>
        <w:t>Pan</w:t>
      </w:r>
    </w:p>
    <w:p w:rsidR="00B644A2" w:rsidRDefault="005B0991">
      <w:pPr>
        <w:pStyle w:val="Bezodstpw"/>
        <w:spacing w:line="360" w:lineRule="auto"/>
        <w:ind w:left="5664" w:firstLine="708"/>
        <w:jc w:val="both"/>
      </w:pPr>
      <w:r>
        <w:rPr>
          <w:rFonts w:cs="Calibri"/>
        </w:rPr>
        <w:t>Józef Wrzesiński - Prezes</w:t>
      </w:r>
    </w:p>
    <w:p w:rsidR="00B644A2" w:rsidRDefault="005B0991">
      <w:pPr>
        <w:pStyle w:val="Bezodstpw"/>
        <w:spacing w:line="360" w:lineRule="auto"/>
        <w:ind w:left="6372"/>
      </w:pPr>
      <w:r>
        <w:rPr>
          <w:rFonts w:cs="Calibri"/>
        </w:rPr>
        <w:t>Zduńskowolski Klub Sportowy „GATTA”</w:t>
      </w:r>
    </w:p>
    <w:p w:rsidR="00B644A2" w:rsidRDefault="005B0991">
      <w:pPr>
        <w:pStyle w:val="Bezodstpw"/>
        <w:spacing w:line="360" w:lineRule="auto"/>
        <w:ind w:left="5664" w:firstLine="708"/>
        <w:jc w:val="both"/>
      </w:pPr>
      <w:r>
        <w:rPr>
          <w:rFonts w:cs="Calibri"/>
        </w:rPr>
        <w:t>ul. Szadkowska 4/6</w:t>
      </w:r>
    </w:p>
    <w:p w:rsidR="00B644A2" w:rsidRDefault="005B0991">
      <w:pPr>
        <w:pStyle w:val="Bezodstpw"/>
        <w:spacing w:line="360" w:lineRule="auto"/>
        <w:ind w:left="5664" w:firstLine="708"/>
        <w:jc w:val="both"/>
        <w:rPr>
          <w:rFonts w:cs="Calibri"/>
        </w:rPr>
      </w:pPr>
      <w:r>
        <w:rPr>
          <w:rFonts w:cs="Calibri"/>
        </w:rPr>
        <w:t xml:space="preserve">98-220 Zduńska Wola </w:t>
      </w:r>
    </w:p>
    <w:p w:rsidR="00B644A2" w:rsidRDefault="005B0991">
      <w:pPr>
        <w:pStyle w:val="Bezodstpw"/>
        <w:spacing w:line="360" w:lineRule="auto"/>
        <w:jc w:val="both"/>
        <w:rPr>
          <w:rFonts w:cs="Calibri"/>
        </w:rPr>
      </w:pPr>
      <w:r>
        <w:rPr>
          <w:rFonts w:cs="Calibri"/>
        </w:rPr>
        <w:tab/>
      </w:r>
    </w:p>
    <w:p w:rsidR="00B644A2" w:rsidRDefault="005B0991">
      <w:pPr>
        <w:pStyle w:val="Bezodstpw"/>
        <w:spacing w:line="360" w:lineRule="auto"/>
        <w:jc w:val="both"/>
      </w:pPr>
      <w:r>
        <w:rPr>
          <w:rFonts w:cs="Calibri"/>
        </w:rPr>
        <w:tab/>
        <w:t xml:space="preserve">Nasz znak: AK.1711.1.23.2018.ES (3) </w:t>
      </w:r>
      <w:r>
        <w:rPr>
          <w:rFonts w:cs="Calibri"/>
        </w:rPr>
        <w:tab/>
      </w:r>
      <w:r>
        <w:rPr>
          <w:rFonts w:cs="Calibri"/>
        </w:rPr>
        <w:tab/>
        <w:t xml:space="preserve">                            Data: 12 grudnia 2018 r. </w:t>
      </w:r>
    </w:p>
    <w:p w:rsidR="00B644A2" w:rsidRDefault="005B0991">
      <w:pPr>
        <w:pStyle w:val="Bezodstpw"/>
        <w:spacing w:line="360" w:lineRule="auto"/>
        <w:jc w:val="both"/>
      </w:pPr>
      <w:r>
        <w:rPr>
          <w:rFonts w:cs="Calibri"/>
        </w:rPr>
        <w:tab/>
        <w:t xml:space="preserve">Dotyczy: kontroli w Zduńskowolskim Klubie Sportowym </w:t>
      </w:r>
      <w:r>
        <w:rPr>
          <w:rFonts w:cs="Calibri"/>
        </w:rPr>
        <w:t>„GATTA” przeprowadzonej w dniach 19 listopada-</w:t>
      </w:r>
      <w:r>
        <w:rPr>
          <w:rFonts w:cs="Calibri"/>
        </w:rPr>
        <w:tab/>
        <w:t xml:space="preserve">3 grudnia br. </w:t>
      </w:r>
    </w:p>
    <w:p w:rsidR="00B644A2" w:rsidRDefault="005B0991">
      <w:pPr>
        <w:pStyle w:val="Bezodstpw"/>
        <w:spacing w:line="360" w:lineRule="auto"/>
        <w:jc w:val="both"/>
        <w:rPr>
          <w:rFonts w:cs="Calibri"/>
        </w:rPr>
      </w:pPr>
      <w:r>
        <w:rPr>
          <w:rFonts w:cs="Calibri"/>
        </w:rPr>
        <w:tab/>
      </w:r>
    </w:p>
    <w:p w:rsidR="00B644A2" w:rsidRDefault="005B0991">
      <w:pPr>
        <w:pStyle w:val="Bezodstpw"/>
        <w:spacing w:line="360" w:lineRule="auto"/>
        <w:ind w:firstLine="708"/>
        <w:jc w:val="center"/>
        <w:rPr>
          <w:rFonts w:cs="Calibri"/>
          <w:b/>
        </w:rPr>
      </w:pPr>
      <w:r>
        <w:rPr>
          <w:rFonts w:cs="Calibri"/>
          <w:b/>
        </w:rPr>
        <w:t>WYSTĄPIENIE POKONTROLNE</w:t>
      </w:r>
    </w:p>
    <w:p w:rsidR="00B644A2" w:rsidRDefault="00B644A2">
      <w:pPr>
        <w:pStyle w:val="Bezodstpw"/>
        <w:spacing w:line="360" w:lineRule="auto"/>
        <w:jc w:val="both"/>
        <w:rPr>
          <w:rFonts w:cs="Calibri"/>
        </w:rPr>
      </w:pPr>
    </w:p>
    <w:p w:rsidR="00B644A2" w:rsidRDefault="005B0991">
      <w:pPr>
        <w:spacing w:line="360" w:lineRule="auto"/>
        <w:ind w:left="708" w:firstLine="708"/>
        <w:jc w:val="both"/>
      </w:pPr>
      <w:r>
        <w:rPr>
          <w:rFonts w:cs="Calibri"/>
        </w:rPr>
        <w:t>Na podstawie §11 ust. 5 uchwały nr XVI/199/11 Rady Miasta Zduńska Wola z dnia 16 grudnia 2011r. w sprawie określenia warunków i trybu wspierania finansowego rozwoju sp</w:t>
      </w:r>
      <w:r>
        <w:rPr>
          <w:rFonts w:cs="Calibri"/>
        </w:rPr>
        <w:t>ortu na terenie Miasta Zduńska Wola (Dz. Urz. Woj. Łódzkiego z 2012 r. poz. 300) oraz §7 ust. 6 umowy nr 386/ES/2018 zawartej w dniu 24 kwietnia 2018 r., przekazuję wnioski i zalecenia w związku z kontrolą przeprowadzoną w dniach 19 listopada - 3 grudnia 2</w:t>
      </w:r>
      <w:r>
        <w:rPr>
          <w:rFonts w:cs="Calibri"/>
        </w:rPr>
        <w:t>018 r. w Zduńskowolskim Klubie Sportowym „GATTA” z siedzibą w Zduńskiej Woli przy ul. Szadkowskiej 4/6, przez upoważnionych pracowników Urzędu Miasta Zduńska Wola,             w zakresie prawidłowości realizacji zadania oraz wykorzystania udzielonej dotacj</w:t>
      </w:r>
      <w:r>
        <w:rPr>
          <w:rFonts w:cs="Calibri"/>
        </w:rPr>
        <w:t>i w ramach przedsięwzięcia z zakresu rozwoju sportu</w:t>
      </w:r>
      <w:r>
        <w:rPr>
          <w:rFonts w:cs="Calibri"/>
          <w:color w:val="FF0000"/>
        </w:rPr>
        <w:t xml:space="preserve"> </w:t>
      </w:r>
      <w:r>
        <w:rPr>
          <w:rFonts w:cs="Calibri"/>
        </w:rPr>
        <w:t>pn.</w:t>
      </w:r>
      <w:r>
        <w:rPr>
          <w:rFonts w:cs="Calibri"/>
          <w:color w:val="FF0000"/>
        </w:rPr>
        <w:t xml:space="preserve"> </w:t>
      </w:r>
      <w:r>
        <w:rPr>
          <w:rFonts w:cs="Calibri"/>
        </w:rPr>
        <w:t>„Prowadzenie szkolenia sportowego, organizacja i udział      w zawodach oraz rozgrywkach sportowych  w różnych dziedzinach sportu – futsal”, realizowanego na podstawie ww. umowy.</w:t>
      </w:r>
    </w:p>
    <w:p w:rsidR="00B644A2" w:rsidRDefault="005B0991">
      <w:pPr>
        <w:spacing w:line="360" w:lineRule="auto"/>
        <w:ind w:left="708" w:firstLine="708"/>
        <w:jc w:val="both"/>
      </w:pPr>
      <w:r>
        <w:rPr>
          <w:rFonts w:cs="Calibri"/>
        </w:rPr>
        <w:t xml:space="preserve">Z przebiegu kontroli </w:t>
      </w:r>
      <w:r>
        <w:rPr>
          <w:rFonts w:cs="Calibri"/>
        </w:rPr>
        <w:t>sporządzono protokół kontroli nr 23/ES/PN/18 podpisany w dniu 4 grudnia 2018 r. W książce kontroli prowadzonej przez Zduńskowolski Klub Sportowy „GATTA” dokonano wpisu pod pozycją 1.</w:t>
      </w:r>
    </w:p>
    <w:p w:rsidR="00B644A2" w:rsidRDefault="005B0991">
      <w:pPr>
        <w:spacing w:line="360" w:lineRule="auto"/>
        <w:ind w:left="708" w:firstLine="708"/>
        <w:jc w:val="both"/>
      </w:pPr>
      <w:r>
        <w:rPr>
          <w:rFonts w:cs="Calibri"/>
        </w:rPr>
        <w:t>W toku kontroli ustalono, iż przedłożone przez klub dokumenty zostały wys</w:t>
      </w:r>
      <w:r>
        <w:rPr>
          <w:rFonts w:cs="Calibri"/>
        </w:rPr>
        <w:t>tawione w okresie od dnia zawarcia umowy, tj. od 24 kwietnia 2018 r. do dnia zakończenia realizacji zadania, tj. 16 grudnia   2018 r. i zostały zapłacone w określonym w umowie terminie, tj. od 1 maja 2018 r. do 23 grudnia 2018 r.   Z przedstawionej do kont</w:t>
      </w:r>
      <w:r>
        <w:rPr>
          <w:rFonts w:cs="Calibri"/>
        </w:rPr>
        <w:t>roli dokumentacji i zapisów w księdze wynika, że pokrycie kosztów z środków przyznanych przez Miasto Zduńska Wola jest zgodne z kwotą przyznanej dotacji. Opisy dokumentów co do zasady zawierają informacje określone w §8 ust. 8 umowy, a wskazany sposób wyda</w:t>
      </w:r>
      <w:r>
        <w:rPr>
          <w:rFonts w:cs="Calibri"/>
        </w:rPr>
        <w:t xml:space="preserve">tkowania ma odzwierciedlenie w księgach. Nieprawidłowości w tym zakresie wymagają podjęcia działań zmierzających </w:t>
      </w:r>
      <w:r>
        <w:rPr>
          <w:rFonts w:cs="Calibri"/>
        </w:rPr>
        <w:lastRenderedPageBreak/>
        <w:t>do dokonania uzupełnienia lub poprawy (korekty) wykazanych podczas kontroli błędów. Klub prowadzi dokumentację finansowo-księgową dla realizacj</w:t>
      </w:r>
      <w:r>
        <w:rPr>
          <w:rFonts w:cs="Calibri"/>
        </w:rPr>
        <w:t>i przedsięwzięcia oznaczoną nazwą jednostki  i rokiem obrotowym.</w:t>
      </w:r>
    </w:p>
    <w:p w:rsidR="00B644A2" w:rsidRDefault="005B0991">
      <w:pPr>
        <w:spacing w:line="360" w:lineRule="auto"/>
        <w:ind w:left="708" w:firstLine="708"/>
        <w:jc w:val="both"/>
      </w:pPr>
      <w:r>
        <w:rPr>
          <w:rFonts w:cs="Calibri"/>
        </w:rPr>
        <w:t xml:space="preserve">Wskazane niżej nieprawidłowości powstały w wyniku niedopatrzeń ze strony osób odpowiedzialnych za prowadzenie dokumentacji finansowo-księgowej oraz zarządu klubu. Muszą one zostać wyjaśnione </w:t>
      </w:r>
      <w:r>
        <w:rPr>
          <w:rFonts w:cs="Calibri"/>
        </w:rPr>
        <w:t xml:space="preserve">i/lub poprawione. </w:t>
      </w:r>
      <w:r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umowy.</w:t>
      </w:r>
    </w:p>
    <w:p w:rsidR="00B644A2" w:rsidRDefault="005B0991">
      <w:pPr>
        <w:spacing w:line="360" w:lineRule="auto"/>
        <w:ind w:firstLine="708"/>
        <w:jc w:val="center"/>
      </w:pPr>
      <w:r>
        <w:rPr>
          <w:rFonts w:cs="Calibri"/>
          <w:b/>
        </w:rPr>
        <w:t>ZALECENIA I WNIOSKI POKONT</w:t>
      </w:r>
      <w:r>
        <w:rPr>
          <w:rFonts w:cs="Calibri"/>
          <w:b/>
        </w:rPr>
        <w:t>ROLNE</w:t>
      </w:r>
    </w:p>
    <w:p w:rsidR="00B644A2" w:rsidRDefault="005B0991">
      <w:pPr>
        <w:spacing w:line="360" w:lineRule="auto"/>
        <w:jc w:val="both"/>
      </w:pPr>
      <w:r>
        <w:rPr>
          <w:rFonts w:cs="Calibri"/>
        </w:rPr>
        <w:tab/>
        <w:t xml:space="preserve">1) Należy uzupełnić przedłożone do kontroli dokumenty księgowe zgodnie z wymogiem określonym                                   </w:t>
      </w:r>
      <w:r>
        <w:rPr>
          <w:rFonts w:cs="Calibri"/>
        </w:rPr>
        <w:tab/>
        <w:t xml:space="preserve">w </w:t>
      </w:r>
      <w:r>
        <w:rPr>
          <w:rFonts w:cstheme="minorHAnsi"/>
        </w:rPr>
        <w:t>§</w:t>
      </w:r>
      <w:r>
        <w:rPr>
          <w:rFonts w:cs="Calibri"/>
        </w:rPr>
        <w:t xml:space="preserve">8 ust. 8 pkt 2 i 5 umowy nr 386/ES/2018 z dnia 24 kwietnia 2018 r. </w:t>
      </w:r>
    </w:p>
    <w:p w:rsidR="00B644A2" w:rsidRDefault="005B0991">
      <w:pPr>
        <w:jc w:val="both"/>
      </w:pPr>
      <w:r>
        <w:tab/>
        <w:t xml:space="preserve">2) </w:t>
      </w:r>
      <w:r>
        <w:rPr>
          <w:rFonts w:cstheme="minorHAnsi"/>
        </w:rPr>
        <w:t>Należy dopilnować, aby opisy dokumentów księgo</w:t>
      </w:r>
      <w:r>
        <w:rPr>
          <w:rFonts w:cstheme="minorHAnsi"/>
        </w:rPr>
        <w:t xml:space="preserve">wych zawierały bardziej szczegółowe informacje, </w:t>
      </w:r>
      <w:r>
        <w:rPr>
          <w:rFonts w:cstheme="minorHAnsi"/>
        </w:rPr>
        <w:tab/>
        <w:t>pozwalające na precyzyjne ustalenie przeznaczenia dokonywanych wydatków.</w:t>
      </w:r>
    </w:p>
    <w:p w:rsidR="00B644A2" w:rsidRDefault="005B0991">
      <w:pPr>
        <w:jc w:val="both"/>
      </w:pPr>
      <w:r>
        <w:tab/>
        <w:t xml:space="preserve">3) Faktura nr 0082/18/R163 z dnia 21.05.2018 r. </w:t>
      </w:r>
    </w:p>
    <w:p w:rsidR="00B644A2" w:rsidRDefault="005B0991">
      <w:pPr>
        <w:jc w:val="both"/>
      </w:pPr>
      <w:r>
        <w:tab/>
        <w:t xml:space="preserve">Należy uzupełnić opis faktury zgodnie z wymogiem określonym w </w:t>
      </w:r>
      <w:r>
        <w:rPr>
          <w:rFonts w:cstheme="minorHAnsi"/>
        </w:rPr>
        <w:t>§</w:t>
      </w:r>
      <w:r>
        <w:t xml:space="preserve">8 ust. 8 pkt 1 umowy  nr 386/ES/2018     </w:t>
      </w:r>
      <w:r>
        <w:tab/>
        <w:t>z dnia 24 kwietnia 2018 r., w zakresie wskazania pozycji kosztorysu, której dotyczy  wydatek.</w:t>
      </w:r>
    </w:p>
    <w:p w:rsidR="00B644A2" w:rsidRDefault="005B0991">
      <w:pPr>
        <w:jc w:val="both"/>
      </w:pPr>
      <w:r>
        <w:tab/>
        <w:t xml:space="preserve">4) Faktura nr 227800386 z dnia 27.07.2018 r. </w:t>
      </w:r>
    </w:p>
    <w:p w:rsidR="00B644A2" w:rsidRDefault="005B0991">
      <w:pPr>
        <w:jc w:val="both"/>
      </w:pPr>
      <w:r>
        <w:tab/>
        <w:t xml:space="preserve">Należy </w:t>
      </w:r>
      <w:r>
        <w:rPr>
          <w:rFonts w:cstheme="minorHAnsi"/>
        </w:rPr>
        <w:t>podjąć działania zmierzające do korekty przedłożonej faktury w za</w:t>
      </w:r>
      <w:r>
        <w:rPr>
          <w:rFonts w:cstheme="minorHAnsi"/>
        </w:rPr>
        <w:t xml:space="preserve">kresie opisu przedmiotu </w:t>
      </w:r>
      <w:r>
        <w:rPr>
          <w:rFonts w:cstheme="minorHAnsi"/>
        </w:rPr>
        <w:tab/>
        <w:t xml:space="preserve">zakupu. Ponadto w tabeli zatwierdzającej wypłatę środków należy dokonać korekty kwoty do wypłaty </w:t>
      </w:r>
      <w:r>
        <w:rPr>
          <w:rFonts w:cstheme="minorHAnsi"/>
        </w:rPr>
        <w:tab/>
        <w:t xml:space="preserve">słownie. </w:t>
      </w:r>
    </w:p>
    <w:p w:rsidR="00B644A2" w:rsidRDefault="005B0991">
      <w:pPr>
        <w:jc w:val="both"/>
      </w:pPr>
      <w:r>
        <w:tab/>
        <w:t xml:space="preserve">5) Faktura nr PCKSR/44/2018 z dnia 01.10.2018 r. </w:t>
      </w:r>
    </w:p>
    <w:p w:rsidR="00B644A2" w:rsidRDefault="005B0991">
      <w:pPr>
        <w:jc w:val="both"/>
      </w:pPr>
      <w:r>
        <w:tab/>
        <w:t>Należy przy rozliczaniu udzielonej dotacji przedłożyć dokument potwierd</w:t>
      </w:r>
      <w:r>
        <w:t xml:space="preserve">zający dokonanie płatności za </w:t>
      </w:r>
      <w:r>
        <w:tab/>
        <w:t>fakturę PCKSR/44/2018 z dnia 01.10.2018 r. na kwotę 400,00 zł.</w:t>
      </w:r>
    </w:p>
    <w:p w:rsidR="00B644A2" w:rsidRDefault="005B0991">
      <w:pPr>
        <w:jc w:val="both"/>
      </w:pPr>
      <w:r>
        <w:rPr>
          <w:rFonts w:cstheme="minorHAnsi"/>
        </w:rPr>
        <w:tab/>
        <w:t xml:space="preserve">6) Faktura nr FA000171 z dnia 10.08.2018 r. </w:t>
      </w:r>
    </w:p>
    <w:p w:rsidR="00B644A2" w:rsidRDefault="005B0991">
      <w:pPr>
        <w:jc w:val="both"/>
      </w:pPr>
      <w:r>
        <w:rPr>
          <w:rFonts w:cstheme="minorHAnsi"/>
        </w:rPr>
        <w:t xml:space="preserve"> </w:t>
      </w:r>
      <w:r>
        <w:rPr>
          <w:rFonts w:cstheme="minorHAnsi"/>
        </w:rPr>
        <w:tab/>
        <w:t xml:space="preserve">Należy podjąć działania mające na celu uzgodnienie zapisów w księdze handlowej z zamieszczonymi na </w:t>
      </w:r>
      <w:r>
        <w:rPr>
          <w:rFonts w:cstheme="minorHAnsi"/>
        </w:rPr>
        <w:tab/>
        <w:t>dokumencie dek</w:t>
      </w:r>
      <w:r>
        <w:rPr>
          <w:rFonts w:cstheme="minorHAnsi"/>
        </w:rPr>
        <w:t xml:space="preserve">retacjami księgowymi. </w:t>
      </w:r>
    </w:p>
    <w:p w:rsidR="00B644A2" w:rsidRDefault="005B0991">
      <w:pPr>
        <w:jc w:val="both"/>
      </w:pPr>
      <w:r>
        <w:rPr>
          <w:rFonts w:cstheme="minorHAnsi"/>
        </w:rPr>
        <w:tab/>
        <w:t xml:space="preserve">7) Faktura nr EC/298/08/2018/GD1 z dnia 16.08.2018 r. </w:t>
      </w:r>
    </w:p>
    <w:p w:rsidR="00B644A2" w:rsidRDefault="005B0991">
      <w:pPr>
        <w:jc w:val="both"/>
      </w:pPr>
      <w:r>
        <w:rPr>
          <w:rFonts w:cstheme="minorHAnsi"/>
        </w:rPr>
        <w:lastRenderedPageBreak/>
        <w:tab/>
        <w:t xml:space="preserve">Należy podjąć działania mające na celu uzgodnienie zapisów w księdze handlowej z zamieszczonymi na </w:t>
      </w:r>
      <w:r>
        <w:rPr>
          <w:rFonts w:cstheme="minorHAnsi"/>
        </w:rPr>
        <w:tab/>
        <w:t>dokumencie dekretacjami księgowymi. Ponadto w tabeli zatwierdzającej wypłatę</w:t>
      </w:r>
      <w:r>
        <w:rPr>
          <w:rFonts w:cstheme="minorHAnsi"/>
        </w:rPr>
        <w:t xml:space="preserve"> środków należy dokonać </w:t>
      </w:r>
      <w:r>
        <w:rPr>
          <w:rFonts w:cstheme="minorHAnsi"/>
        </w:rPr>
        <w:tab/>
        <w:t xml:space="preserve">korekty kwoty do wypłaty. </w:t>
      </w:r>
    </w:p>
    <w:p w:rsidR="00B644A2" w:rsidRDefault="005B0991">
      <w:pPr>
        <w:pStyle w:val="Bezodstpw"/>
        <w:spacing w:line="360" w:lineRule="auto"/>
        <w:jc w:val="both"/>
      </w:pPr>
      <w:r>
        <w:rPr>
          <w:rFonts w:cs="Calibri"/>
        </w:rPr>
        <w:tab/>
      </w:r>
      <w:r>
        <w:rPr>
          <w:rFonts w:cs="Calibri"/>
        </w:rPr>
        <w:tab/>
        <w:t xml:space="preserve">Wskazane wyżej nieprawidłowości należy usunąć do dnia złożenia przez klub sprawozdania </w:t>
      </w:r>
      <w:r>
        <w:rPr>
          <w:rFonts w:cs="Calibri"/>
        </w:rPr>
        <w:tab/>
        <w:t xml:space="preserve">końcowego z realizacji przedsięwzięcia z zakresu rozwoju sportu i przyznanej dotacji zgodnie z §8 ust. 5 </w:t>
      </w:r>
      <w:r>
        <w:rPr>
          <w:rFonts w:cs="Calibri"/>
        </w:rPr>
        <w:tab/>
        <w:t>umowy nr</w:t>
      </w:r>
      <w:r>
        <w:rPr>
          <w:rFonts w:cs="Calibri"/>
        </w:rPr>
        <w:t xml:space="preserve"> 386/ES/2018 z dnia 24 kwietnia 2018 r., tj. w terminie do 15 dni od dnia zakończenia </w:t>
      </w:r>
      <w:r>
        <w:rPr>
          <w:rFonts w:cs="Calibri"/>
        </w:rPr>
        <w:tab/>
        <w:t>realizacji zadania, czyli nie później niż do dnia 31 grudnia 2018 r.</w:t>
      </w:r>
    </w:p>
    <w:p w:rsidR="00B644A2" w:rsidRDefault="005B0991">
      <w:pPr>
        <w:pStyle w:val="Bezodstpw"/>
        <w:spacing w:line="360" w:lineRule="auto"/>
        <w:ind w:left="708" w:firstLine="702"/>
        <w:jc w:val="both"/>
        <w:rPr>
          <w:rFonts w:cs="Calibri"/>
        </w:rPr>
      </w:pPr>
      <w:r>
        <w:rPr>
          <w:rFonts w:cs="Calibri"/>
        </w:rPr>
        <w:t>Kierownik jednostki kontrolowanej, w czasie wskazanym w wystąpieniu pokontrolnym zobowiązany jest za</w:t>
      </w:r>
      <w:r>
        <w:rPr>
          <w:rFonts w:cs="Calibri"/>
        </w:rPr>
        <w:t>wiadomić Prezydenta Miasta Zduńska Wola o sposobie wykonania zaleceń i wniosków pokontrolnych bądź podjętych działaniach zmierzających do realizacji zaleceń i wniosków pokontrolnych lub przyczynach niepodjęcia tych działań.</w:t>
      </w:r>
    </w:p>
    <w:p w:rsidR="00B644A2" w:rsidRDefault="00B644A2">
      <w:pPr>
        <w:pStyle w:val="Bezodstpw"/>
        <w:spacing w:line="360" w:lineRule="auto"/>
        <w:ind w:left="6372" w:firstLine="708"/>
        <w:jc w:val="both"/>
        <w:rPr>
          <w:rFonts w:cs="Calibri"/>
        </w:rPr>
      </w:pPr>
    </w:p>
    <w:p w:rsidR="00B644A2" w:rsidRDefault="005B0991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B644A2" w:rsidRDefault="00B644A2">
      <w:pPr>
        <w:pStyle w:val="Bezodstpw"/>
        <w:spacing w:line="360" w:lineRule="auto"/>
        <w:jc w:val="both"/>
      </w:pPr>
    </w:p>
    <w:sectPr w:rsidR="00B644A2">
      <w:headerReference w:type="default" r:id="rId6"/>
      <w:footerReference w:type="default" r:id="rId7"/>
      <w:pgSz w:w="11906" w:h="16838"/>
      <w:pgMar w:top="2410" w:right="849" w:bottom="1417" w:left="851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991" w:rsidRDefault="005B0991">
      <w:pPr>
        <w:spacing w:after="0" w:line="240" w:lineRule="auto"/>
      </w:pPr>
      <w:r>
        <w:separator/>
      </w:r>
    </w:p>
  </w:endnote>
  <w:endnote w:type="continuationSeparator" w:id="0">
    <w:p w:rsidR="005B0991" w:rsidRDefault="005B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6FB54C-6056-4816-BF0B-C161FE4C86AB}"/>
    <w:embedBold r:id="rId2" w:fontKey="{28C6C155-9E23-4D50-BC24-07B81D1A5D1D}"/>
    <w:embedItalic r:id="rId3" w:fontKey="{07199765-F553-404E-88BA-3610889C162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22278E0-8161-48A3-A6BD-A6D45A691734}"/>
    <w:embedBold r:id="rId5" w:fontKey="{B328780A-11C3-4A7E-B15A-BACC1B76C9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E6AA596-E343-4D1C-BBC5-885DA5BC3F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4A2" w:rsidRDefault="005B0991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 w:rsidR="001B3252">
      <w:rPr>
        <w:noProof/>
      </w:rPr>
      <w:t>3</w:t>
    </w:r>
    <w:r>
      <w:fldChar w:fldCharType="end"/>
    </w:r>
  </w:p>
  <w:p w:rsidR="00B644A2" w:rsidRDefault="00B644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991" w:rsidRDefault="005B0991">
      <w:pPr>
        <w:spacing w:after="0" w:line="240" w:lineRule="auto"/>
      </w:pPr>
      <w:r>
        <w:separator/>
      </w:r>
    </w:p>
  </w:footnote>
  <w:footnote w:type="continuationSeparator" w:id="0">
    <w:p w:rsidR="005B0991" w:rsidRDefault="005B0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4A2" w:rsidRDefault="005B0991">
    <w:pPr>
      <w:pStyle w:val="Nagwek"/>
    </w:pPr>
    <w:r>
      <w:rPr>
        <w:noProof/>
        <w:lang w:eastAsia="pl-PL"/>
      </w:rPr>
      <w:drawing>
        <wp:anchor distT="0" distB="0" distL="114300" distR="114300" simplePos="0" relativeHeight="4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0310" cy="1647825"/>
          <wp:effectExtent l="0" t="0" r="0" b="0"/>
          <wp:wrapNone/>
          <wp:docPr id="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rada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4A2"/>
    <w:rsid w:val="001B3252"/>
    <w:rsid w:val="005B0991"/>
    <w:rsid w:val="00B6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67D240-462A-4234-95EA-62821C9C4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qFormat/>
  </w:style>
  <w:style w:type="character" w:customStyle="1" w:styleId="TekstdymkaZnak">
    <w:name w:val="Tekst dymka Znak"/>
    <w:basedOn w:val="Domylnaczcionkaakapitu"/>
    <w:qFormat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basedOn w:val="Domylnaczcionkaakapitu"/>
    <w:qFormat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rzypisukocowegoZnak">
    <w:name w:val="Tekst przypisu końcowego Znak"/>
    <w:basedOn w:val="Domylnaczcionkaakapitu"/>
    <w:qFormat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qFormat/>
    <w:rPr>
      <w:vertAlign w:val="superscript"/>
    </w:rPr>
  </w:style>
  <w:style w:type="character" w:styleId="Odwoaniedokomentarza">
    <w:name w:val="annotation reference"/>
    <w:basedOn w:val="Domylnaczcionkaakapitu"/>
    <w:qFormat/>
    <w:rPr>
      <w:sz w:val="16"/>
      <w:szCs w:val="16"/>
    </w:rPr>
  </w:style>
  <w:style w:type="character" w:customStyle="1" w:styleId="TekstkomentarzaZnak">
    <w:name w:val="Tekst komentarza Znak"/>
    <w:basedOn w:val="Domylnaczcionkaakapitu"/>
    <w:qFormat/>
    <w:rPr>
      <w:sz w:val="20"/>
      <w:szCs w:val="20"/>
    </w:rPr>
  </w:style>
  <w:style w:type="character" w:customStyle="1" w:styleId="TematkomentarzaZnak">
    <w:name w:val="Temat komentarza Znak"/>
    <w:basedOn w:val="TekstkomentarzaZnak"/>
    <w:qFormat/>
    <w:rPr>
      <w:b/>
      <w:bCs/>
      <w:sz w:val="20"/>
      <w:szCs w:val="2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Calibri" w:cs="Tahoma"/>
    </w:rPr>
  </w:style>
  <w:style w:type="character" w:customStyle="1" w:styleId="ListLabel11">
    <w:name w:val="ListLabel 11"/>
    <w:qFormat/>
    <w:rPr>
      <w:color w:val="auto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Bezodstpw">
    <w:name w:val="No Spacing"/>
    <w:qFormat/>
    <w:rPr>
      <w:sz w:val="22"/>
    </w:r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customStyle="1" w:styleId="Default">
    <w:name w:val="Default"/>
    <w:qFormat/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qFormat/>
    <w:rPr>
      <w:b/>
      <w:bCs/>
    </w:rPr>
  </w:style>
  <w:style w:type="paragraph" w:styleId="NormalnyWeb">
    <w:name w:val="Normal (Web)"/>
    <w:basedOn w:val="Normalny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4356</Characters>
  <Application>Microsoft Office Word</Application>
  <DocSecurity>0</DocSecurity>
  <Lines>36</Lines>
  <Paragraphs>10</Paragraphs>
  <ScaleCrop>false</ScaleCrop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ammer</dc:creator>
  <dc:description/>
  <cp:lastModifiedBy>Karolina Klimkowska</cp:lastModifiedBy>
  <cp:revision>2</cp:revision>
  <dcterms:created xsi:type="dcterms:W3CDTF">2019-11-15T07:41:00Z</dcterms:created>
  <dcterms:modified xsi:type="dcterms:W3CDTF">2019-11-15T07:41:00Z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