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FE109" w14:textId="77777777" w:rsidR="007E4F52" w:rsidRPr="00504B8E" w:rsidRDefault="007E4F52" w:rsidP="007E4F52">
      <w:pPr>
        <w:pStyle w:val="Standard"/>
        <w:autoSpaceDE w:val="0"/>
        <w:rPr>
          <w:rFonts w:asciiTheme="majorHAnsi" w:hAnsiTheme="majorHAnsi"/>
          <w:sz w:val="22"/>
          <w:szCs w:val="22"/>
        </w:rPr>
      </w:pPr>
      <w:r w:rsidRPr="00504B8E">
        <w:rPr>
          <w:rFonts w:asciiTheme="majorHAnsi" w:eastAsia="Times New Roman" w:hAnsiTheme="majorHAnsi" w:cs="Times New Roman"/>
          <w:color w:val="000000"/>
          <w:sz w:val="22"/>
          <w:szCs w:val="22"/>
        </w:rPr>
        <w:t xml:space="preserve">Zamawiający: </w:t>
      </w:r>
      <w:r w:rsidRPr="00504B8E">
        <w:rPr>
          <w:rFonts w:asciiTheme="majorHAnsi" w:eastAsia="Times New Roman" w:hAnsiTheme="majorHAnsi" w:cs="Times New Roman"/>
          <w:b/>
          <w:bCs/>
          <w:color w:val="000000"/>
          <w:sz w:val="22"/>
          <w:szCs w:val="22"/>
        </w:rPr>
        <w:t>Miasto Zduńska Wola</w:t>
      </w:r>
    </w:p>
    <w:p w14:paraId="7A78C64C" w14:textId="77777777" w:rsidR="007E4F52" w:rsidRPr="00504B8E" w:rsidRDefault="007E4F52" w:rsidP="007E4F52">
      <w:pPr>
        <w:pStyle w:val="Standard"/>
        <w:autoSpaceDE w:val="0"/>
        <w:rPr>
          <w:rFonts w:asciiTheme="majorHAnsi" w:hAnsiTheme="majorHAnsi"/>
          <w:sz w:val="22"/>
          <w:szCs w:val="22"/>
        </w:rPr>
      </w:pPr>
      <w:r w:rsidRPr="00504B8E">
        <w:rPr>
          <w:rFonts w:asciiTheme="majorHAnsi" w:eastAsia="Times New Roman" w:hAnsiTheme="majorHAnsi" w:cs="Times New Roman"/>
          <w:color w:val="000000"/>
          <w:sz w:val="22"/>
          <w:szCs w:val="22"/>
        </w:rPr>
        <w:t xml:space="preserve">Adres: </w:t>
      </w:r>
      <w:r w:rsidRPr="00504B8E">
        <w:rPr>
          <w:rFonts w:asciiTheme="majorHAnsi" w:eastAsia="Times New Roman" w:hAnsiTheme="majorHAnsi" w:cs="Times New Roman"/>
          <w:b/>
          <w:color w:val="000000"/>
          <w:sz w:val="22"/>
          <w:szCs w:val="22"/>
        </w:rPr>
        <w:t xml:space="preserve">ulica </w:t>
      </w:r>
      <w:r w:rsidRPr="00504B8E">
        <w:rPr>
          <w:rFonts w:asciiTheme="majorHAnsi" w:eastAsia="Times New Roman" w:hAnsiTheme="majorHAnsi" w:cs="Times New Roman"/>
          <w:b/>
          <w:bCs/>
          <w:color w:val="000000"/>
          <w:sz w:val="22"/>
          <w:szCs w:val="22"/>
        </w:rPr>
        <w:t>Stefana Złotnickiego 12</w:t>
      </w:r>
    </w:p>
    <w:p w14:paraId="065C3C03" w14:textId="77777777" w:rsidR="007E4F52" w:rsidRPr="00504B8E" w:rsidRDefault="007E4F52" w:rsidP="007E4F52">
      <w:pPr>
        <w:pStyle w:val="Standard"/>
        <w:autoSpaceDE w:val="0"/>
        <w:rPr>
          <w:rFonts w:asciiTheme="majorHAnsi" w:eastAsia="Times New Roman" w:hAnsiTheme="majorHAnsi" w:cs="Times New Roman"/>
          <w:b/>
          <w:bCs/>
          <w:color w:val="000000"/>
          <w:sz w:val="22"/>
          <w:szCs w:val="22"/>
        </w:rPr>
      </w:pPr>
      <w:r w:rsidRPr="00504B8E">
        <w:rPr>
          <w:rFonts w:asciiTheme="majorHAnsi" w:eastAsia="Times New Roman" w:hAnsiTheme="majorHAnsi" w:cs="Times New Roman"/>
          <w:b/>
          <w:bCs/>
          <w:color w:val="000000"/>
          <w:sz w:val="22"/>
          <w:szCs w:val="22"/>
        </w:rPr>
        <w:t>98-220 Zduńska Wola</w:t>
      </w:r>
    </w:p>
    <w:p w14:paraId="1B76EFDF" w14:textId="77777777" w:rsidR="007E4F52" w:rsidRPr="00504B8E" w:rsidRDefault="007E4F52" w:rsidP="007E4F52">
      <w:pPr>
        <w:pStyle w:val="Standard"/>
        <w:autoSpaceDE w:val="0"/>
        <w:rPr>
          <w:rFonts w:asciiTheme="majorHAnsi" w:eastAsia="Times New Roman" w:hAnsiTheme="majorHAnsi" w:cs="Times New Roman"/>
          <w:b/>
          <w:bCs/>
          <w:i/>
          <w:iCs/>
          <w:color w:val="000000"/>
          <w:sz w:val="22"/>
          <w:szCs w:val="22"/>
        </w:rPr>
      </w:pPr>
    </w:p>
    <w:p w14:paraId="3CDCFB01" w14:textId="77777777" w:rsidR="007E4F52" w:rsidRPr="00504B8E" w:rsidRDefault="007E4F52" w:rsidP="007E4F52">
      <w:pPr>
        <w:pStyle w:val="Standard"/>
        <w:autoSpaceDE w:val="0"/>
        <w:rPr>
          <w:rFonts w:asciiTheme="majorHAnsi" w:eastAsia="Times New Roman" w:hAnsiTheme="majorHAnsi" w:cs="Times New Roman"/>
          <w:b/>
          <w:bCs/>
          <w:i/>
          <w:iCs/>
          <w:color w:val="000000"/>
          <w:sz w:val="22"/>
          <w:szCs w:val="22"/>
        </w:rPr>
      </w:pPr>
    </w:p>
    <w:p w14:paraId="049629A9" w14:textId="77777777" w:rsidR="007E4F52" w:rsidRPr="00504B8E" w:rsidRDefault="007E4F52" w:rsidP="007E4F52">
      <w:pPr>
        <w:pStyle w:val="Standard"/>
        <w:autoSpaceDE w:val="0"/>
        <w:rPr>
          <w:rFonts w:asciiTheme="majorHAnsi" w:eastAsia="Times New Roman" w:hAnsiTheme="majorHAnsi" w:cs="Times New Roman"/>
          <w:b/>
          <w:bCs/>
          <w:i/>
          <w:iCs/>
          <w:color w:val="000000"/>
          <w:sz w:val="22"/>
          <w:szCs w:val="22"/>
        </w:rPr>
      </w:pPr>
    </w:p>
    <w:p w14:paraId="0FC8F923" w14:textId="77777777" w:rsidR="007E4F52" w:rsidRPr="00504B8E" w:rsidRDefault="007E4F52" w:rsidP="007E4F52">
      <w:pPr>
        <w:pStyle w:val="Standard"/>
        <w:autoSpaceDE w:val="0"/>
        <w:jc w:val="center"/>
        <w:rPr>
          <w:rFonts w:asciiTheme="majorHAnsi" w:hAnsiTheme="majorHAnsi"/>
          <w:sz w:val="22"/>
          <w:szCs w:val="22"/>
        </w:rPr>
      </w:pPr>
      <w:r w:rsidRPr="00504B8E">
        <w:rPr>
          <w:rFonts w:asciiTheme="majorHAnsi" w:eastAsia="Times New Roman" w:hAnsiTheme="majorHAnsi" w:cs="Times New Roman"/>
          <w:b/>
          <w:bCs/>
          <w:color w:val="000000"/>
          <w:sz w:val="22"/>
          <w:szCs w:val="22"/>
        </w:rPr>
        <w:t>PROGRAM FUNKCJONALNO – U</w:t>
      </w:r>
      <w:r w:rsidRPr="00504B8E">
        <w:rPr>
          <w:rFonts w:asciiTheme="majorHAnsi" w:eastAsia="TimesNewRoman,Bold" w:hAnsiTheme="majorHAnsi" w:cs="TimesNewRoman,Bold"/>
          <w:b/>
          <w:bCs/>
          <w:color w:val="000000"/>
          <w:sz w:val="22"/>
          <w:szCs w:val="22"/>
        </w:rPr>
        <w:t>Ż</w:t>
      </w:r>
      <w:r w:rsidRPr="00504B8E">
        <w:rPr>
          <w:rFonts w:asciiTheme="majorHAnsi" w:eastAsia="Times New Roman" w:hAnsiTheme="majorHAnsi" w:cs="Times New Roman"/>
          <w:b/>
          <w:bCs/>
          <w:color w:val="000000"/>
          <w:sz w:val="22"/>
          <w:szCs w:val="22"/>
        </w:rPr>
        <w:t>YTKOWY</w:t>
      </w:r>
    </w:p>
    <w:p w14:paraId="2C0A64CB" w14:textId="796FFDBC" w:rsidR="007E4F52" w:rsidRPr="00504B8E" w:rsidRDefault="007E4F52" w:rsidP="007E4F52">
      <w:pPr>
        <w:pStyle w:val="Standard"/>
        <w:autoSpaceDE w:val="0"/>
        <w:spacing w:before="113"/>
        <w:jc w:val="both"/>
        <w:rPr>
          <w:rFonts w:asciiTheme="majorHAnsi" w:hAnsiTheme="majorHAnsi"/>
          <w:sz w:val="22"/>
          <w:szCs w:val="22"/>
        </w:rPr>
      </w:pPr>
      <w:r w:rsidRPr="00504B8E">
        <w:rPr>
          <w:rFonts w:asciiTheme="majorHAnsi" w:eastAsia="Times New Roman" w:hAnsiTheme="majorHAnsi" w:cs="Times New Roman"/>
          <w:color w:val="000000"/>
          <w:sz w:val="22"/>
          <w:szCs w:val="22"/>
        </w:rPr>
        <w:t xml:space="preserve">Opracowany zgodnie z art. 31 ustawy </w:t>
      </w:r>
      <w:r w:rsidRPr="00504B8E">
        <w:rPr>
          <w:rFonts w:asciiTheme="majorHAnsi" w:hAnsiTheme="majorHAnsi"/>
          <w:color w:val="000000"/>
          <w:sz w:val="22"/>
          <w:szCs w:val="22"/>
        </w:rPr>
        <w:t>z dnia 29 stycznia 2004 r.</w:t>
      </w:r>
      <w:r w:rsidRPr="00504B8E">
        <w:rPr>
          <w:rFonts w:asciiTheme="majorHAnsi" w:eastAsia="Times New Roman" w:hAnsiTheme="majorHAnsi" w:cs="Times New Roman"/>
          <w:color w:val="000000"/>
          <w:sz w:val="22"/>
          <w:szCs w:val="22"/>
        </w:rPr>
        <w:t xml:space="preserve"> </w:t>
      </w:r>
      <w:r w:rsidRPr="00504B8E">
        <w:rPr>
          <w:rFonts w:asciiTheme="majorHAnsi" w:hAnsiTheme="majorHAnsi"/>
          <w:color w:val="000000"/>
          <w:sz w:val="22"/>
          <w:szCs w:val="22"/>
        </w:rPr>
        <w:t>Prawo zamówień publicznych                           (t.j. Dz. U. z 201</w:t>
      </w:r>
      <w:r w:rsidR="00992F56">
        <w:rPr>
          <w:rFonts w:asciiTheme="majorHAnsi" w:hAnsiTheme="majorHAnsi"/>
          <w:color w:val="000000"/>
          <w:sz w:val="22"/>
          <w:szCs w:val="22"/>
        </w:rPr>
        <w:t>9</w:t>
      </w:r>
      <w:r w:rsidRPr="00504B8E">
        <w:rPr>
          <w:rFonts w:asciiTheme="majorHAnsi" w:hAnsiTheme="majorHAnsi"/>
          <w:color w:val="000000"/>
          <w:sz w:val="22"/>
          <w:szCs w:val="22"/>
        </w:rPr>
        <w:t xml:space="preserve"> r. </w:t>
      </w:r>
      <w:r w:rsidRPr="00504B8E">
        <w:rPr>
          <w:rFonts w:asciiTheme="majorHAnsi" w:hAnsiTheme="majorHAnsi"/>
          <w:sz w:val="22"/>
          <w:szCs w:val="22"/>
        </w:rPr>
        <w:t>poz. 1</w:t>
      </w:r>
      <w:r w:rsidR="006602D0">
        <w:rPr>
          <w:rFonts w:asciiTheme="majorHAnsi" w:hAnsiTheme="majorHAnsi"/>
          <w:sz w:val="22"/>
          <w:szCs w:val="22"/>
        </w:rPr>
        <w:t>843 i z 2020 poz. 1086</w:t>
      </w:r>
      <w:r w:rsidRPr="00504B8E">
        <w:rPr>
          <w:rFonts w:asciiTheme="majorHAnsi" w:hAnsiTheme="majorHAnsi"/>
          <w:sz w:val="22"/>
          <w:szCs w:val="22"/>
        </w:rPr>
        <w:t>)</w:t>
      </w:r>
      <w:r w:rsidRPr="00504B8E">
        <w:rPr>
          <w:rFonts w:asciiTheme="majorHAnsi" w:eastAsia="Times New Roman" w:hAnsiTheme="majorHAnsi" w:cs="Times New Roman"/>
          <w:sz w:val="22"/>
          <w:szCs w:val="22"/>
        </w:rPr>
        <w:t xml:space="preserve">, </w:t>
      </w:r>
      <w:r w:rsidRPr="00504B8E">
        <w:rPr>
          <w:rFonts w:asciiTheme="majorHAnsi" w:eastAsia="Times New Roman" w:hAnsiTheme="majorHAnsi" w:cs="Times New Roman"/>
          <w:color w:val="000000"/>
          <w:sz w:val="22"/>
          <w:szCs w:val="22"/>
        </w:rPr>
        <w:t>Rozporz</w:t>
      </w:r>
      <w:r w:rsidRPr="00504B8E">
        <w:rPr>
          <w:rFonts w:asciiTheme="majorHAnsi" w:eastAsia="TimesNewRoman" w:hAnsiTheme="majorHAnsi" w:cs="TimesNewRoman"/>
          <w:color w:val="000000"/>
          <w:sz w:val="22"/>
          <w:szCs w:val="22"/>
        </w:rPr>
        <w:t>ą</w:t>
      </w:r>
      <w:r w:rsidRPr="00504B8E">
        <w:rPr>
          <w:rFonts w:asciiTheme="majorHAnsi" w:eastAsia="Times New Roman" w:hAnsiTheme="majorHAnsi" w:cs="Times New Roman"/>
          <w:color w:val="000000"/>
          <w:sz w:val="22"/>
          <w:szCs w:val="22"/>
        </w:rPr>
        <w:t>dzenie Ministra Infrastruktury z dnia 2 wrze</w:t>
      </w:r>
      <w:r w:rsidRPr="00504B8E">
        <w:rPr>
          <w:rFonts w:asciiTheme="majorHAnsi" w:eastAsia="TimesNewRoman" w:hAnsiTheme="majorHAnsi" w:cs="TimesNewRoman"/>
          <w:color w:val="000000"/>
          <w:sz w:val="22"/>
          <w:szCs w:val="22"/>
        </w:rPr>
        <w:t>ś</w:t>
      </w:r>
      <w:r w:rsidRPr="00504B8E">
        <w:rPr>
          <w:rFonts w:asciiTheme="majorHAnsi" w:eastAsia="Times New Roman" w:hAnsiTheme="majorHAnsi" w:cs="Times New Roman"/>
          <w:color w:val="000000"/>
          <w:sz w:val="22"/>
          <w:szCs w:val="22"/>
        </w:rPr>
        <w:t>nia 2004 r. w sprawie szczegółowego zakresu i formy dokumentacji projektowej, specyfikacji technicznych wykonania i odbioru robót budowlanych oraz programu funkcjonalno – u</w:t>
      </w:r>
      <w:r w:rsidRPr="00504B8E">
        <w:rPr>
          <w:rFonts w:asciiTheme="majorHAnsi" w:eastAsia="TimesNewRoman" w:hAnsiTheme="majorHAnsi" w:cs="TimesNewRoman"/>
          <w:color w:val="000000"/>
          <w:sz w:val="22"/>
          <w:szCs w:val="22"/>
        </w:rPr>
        <w:t>ż</w:t>
      </w:r>
      <w:r w:rsidRPr="00504B8E">
        <w:rPr>
          <w:rFonts w:asciiTheme="majorHAnsi" w:eastAsia="Times New Roman" w:hAnsiTheme="majorHAnsi" w:cs="Times New Roman"/>
          <w:color w:val="000000"/>
          <w:sz w:val="22"/>
          <w:szCs w:val="22"/>
        </w:rPr>
        <w:t>ytkowego (Dz.U. 2013 poz. 1129 ze zm.).Nazwa zadania:</w:t>
      </w:r>
      <w:r w:rsidRPr="00504B8E">
        <w:rPr>
          <w:rFonts w:asciiTheme="majorHAnsi" w:eastAsia="Times New Roman" w:hAnsiTheme="majorHAnsi" w:cs="Times New Roman"/>
          <w:b/>
          <w:color w:val="000000"/>
          <w:sz w:val="22"/>
          <w:szCs w:val="22"/>
        </w:rPr>
        <w:t xml:space="preserve"> </w:t>
      </w:r>
      <w:r w:rsidRPr="00504B8E">
        <w:rPr>
          <w:rFonts w:asciiTheme="majorHAnsi" w:hAnsiTheme="majorHAnsi" w:cs="Times New Roman"/>
          <w:b/>
          <w:sz w:val="22"/>
          <w:szCs w:val="22"/>
          <w:lang w:bidi="ar-SA"/>
        </w:rPr>
        <w:t>„</w:t>
      </w:r>
      <w:r w:rsidRPr="00504B8E">
        <w:rPr>
          <w:rFonts w:asciiTheme="majorHAnsi" w:hAnsiTheme="majorHAnsi" w:cs="Times New Roman"/>
          <w:b/>
          <w:bCs/>
          <w:sz w:val="22"/>
          <w:szCs w:val="22"/>
        </w:rPr>
        <w:t>Budowa miejsc parkingowych przy ul. Juliana Tuwima i ul. Stanisława Żółkiewskiego</w:t>
      </w:r>
      <w:r w:rsidRPr="00504B8E">
        <w:rPr>
          <w:rFonts w:asciiTheme="majorHAnsi" w:hAnsiTheme="majorHAnsi" w:cs="Times New Roman"/>
          <w:b/>
          <w:sz w:val="22"/>
          <w:szCs w:val="22"/>
          <w:lang w:bidi="ar-SA"/>
        </w:rPr>
        <w:t>”</w:t>
      </w:r>
    </w:p>
    <w:p w14:paraId="25C9989D" w14:textId="77777777" w:rsidR="007E4F52" w:rsidRPr="00504B8E" w:rsidRDefault="007E4F52" w:rsidP="007E4F52">
      <w:pPr>
        <w:pStyle w:val="Standard"/>
        <w:autoSpaceDE w:val="0"/>
        <w:spacing w:before="113"/>
        <w:rPr>
          <w:rFonts w:asciiTheme="majorHAnsi" w:hAnsiTheme="majorHAnsi"/>
          <w:sz w:val="22"/>
          <w:szCs w:val="22"/>
        </w:rPr>
      </w:pPr>
    </w:p>
    <w:p w14:paraId="41F082D8" w14:textId="77777777" w:rsidR="007E4F52" w:rsidRPr="00504B8E" w:rsidRDefault="007E4F52" w:rsidP="007E4F52">
      <w:pPr>
        <w:pStyle w:val="Standard"/>
        <w:autoSpaceDE w:val="0"/>
        <w:spacing w:before="113"/>
        <w:jc w:val="both"/>
        <w:rPr>
          <w:rFonts w:asciiTheme="majorHAnsi" w:eastAsia="Times New Roman" w:hAnsiTheme="majorHAnsi" w:cs="Times New Roman"/>
          <w:color w:val="000000"/>
          <w:sz w:val="22"/>
          <w:szCs w:val="22"/>
        </w:rPr>
      </w:pPr>
      <w:r w:rsidRPr="00504B8E">
        <w:rPr>
          <w:rFonts w:asciiTheme="majorHAnsi" w:eastAsia="Times New Roman" w:hAnsiTheme="majorHAnsi" w:cs="Times New Roman"/>
          <w:color w:val="000000"/>
          <w:sz w:val="22"/>
          <w:szCs w:val="22"/>
        </w:rPr>
        <w:t xml:space="preserve">Działki objęte obszarem inwestycji – </w:t>
      </w:r>
    </w:p>
    <w:p w14:paraId="42D88112" w14:textId="77777777" w:rsidR="007E4F52" w:rsidRPr="00504B8E" w:rsidRDefault="007E4F52" w:rsidP="007E4F52">
      <w:pPr>
        <w:pStyle w:val="Standard"/>
        <w:autoSpaceDE w:val="0"/>
        <w:spacing w:before="113"/>
        <w:jc w:val="both"/>
        <w:rPr>
          <w:rFonts w:asciiTheme="majorHAnsi" w:eastAsia="Times New Roman" w:hAnsiTheme="majorHAnsi" w:cs="Times New Roman"/>
          <w:color w:val="000000"/>
          <w:sz w:val="22"/>
          <w:szCs w:val="22"/>
        </w:rPr>
      </w:pPr>
      <w:bookmarkStart w:id="0" w:name="_Hlk45094737"/>
      <w:r w:rsidRPr="00504B8E">
        <w:rPr>
          <w:rFonts w:asciiTheme="majorHAnsi" w:eastAsia="Times New Roman" w:hAnsiTheme="majorHAnsi" w:cs="Times New Roman"/>
          <w:color w:val="000000"/>
          <w:sz w:val="22"/>
          <w:szCs w:val="22"/>
        </w:rPr>
        <w:t>ul. Juliana Tuwima  dz. nr ewid.14/6, 34/8, 35/10, 36/9 obręb 12 w Zduńskiej Woli</w:t>
      </w:r>
    </w:p>
    <w:p w14:paraId="06DC58E6" w14:textId="77777777" w:rsidR="007E4F52" w:rsidRPr="00504B8E" w:rsidRDefault="007E4F52" w:rsidP="007E4F52">
      <w:pPr>
        <w:pStyle w:val="Standard"/>
        <w:autoSpaceDE w:val="0"/>
        <w:spacing w:before="113"/>
        <w:jc w:val="both"/>
        <w:rPr>
          <w:rFonts w:asciiTheme="majorHAnsi" w:eastAsia="Times New Roman" w:hAnsiTheme="majorHAnsi" w:cs="Times New Roman"/>
          <w:color w:val="000000"/>
          <w:sz w:val="22"/>
          <w:szCs w:val="22"/>
        </w:rPr>
      </w:pPr>
      <w:r w:rsidRPr="00504B8E">
        <w:rPr>
          <w:rFonts w:asciiTheme="majorHAnsi" w:eastAsia="Times New Roman" w:hAnsiTheme="majorHAnsi" w:cs="Times New Roman"/>
          <w:color w:val="000000"/>
          <w:sz w:val="22"/>
          <w:szCs w:val="22"/>
        </w:rPr>
        <w:t>ul. Stanisława Żółkiewskiego dz. nr ewid.551 obręb 4 w Zduńskiej Woli</w:t>
      </w:r>
    </w:p>
    <w:bookmarkEnd w:id="0"/>
    <w:p w14:paraId="4E4B1C5C" w14:textId="77777777" w:rsidR="007E4F52" w:rsidRPr="00504B8E" w:rsidRDefault="007E4F52" w:rsidP="007E4F52">
      <w:pPr>
        <w:pStyle w:val="Standard"/>
        <w:autoSpaceDE w:val="0"/>
        <w:rPr>
          <w:rFonts w:asciiTheme="majorHAnsi" w:eastAsia="Times New Roman" w:hAnsiTheme="majorHAnsi" w:cs="Arial"/>
          <w:color w:val="000000"/>
          <w:sz w:val="22"/>
          <w:szCs w:val="22"/>
        </w:rPr>
      </w:pPr>
    </w:p>
    <w:p w14:paraId="328BE717" w14:textId="77777777" w:rsidR="007E4F52" w:rsidRPr="00504B8E" w:rsidRDefault="007E4F52" w:rsidP="007E4F52">
      <w:pPr>
        <w:pStyle w:val="Standard"/>
        <w:autoSpaceDE w:val="0"/>
        <w:rPr>
          <w:rFonts w:asciiTheme="majorHAnsi" w:eastAsia="Times New Roman" w:hAnsiTheme="majorHAnsi" w:cs="Arial"/>
          <w:color w:val="000000"/>
          <w:sz w:val="22"/>
          <w:szCs w:val="22"/>
        </w:rPr>
      </w:pPr>
      <w:r w:rsidRPr="00504B8E">
        <w:rPr>
          <w:rFonts w:asciiTheme="majorHAnsi" w:eastAsia="Times New Roman" w:hAnsiTheme="majorHAnsi" w:cs="Arial"/>
          <w:color w:val="000000"/>
          <w:sz w:val="22"/>
          <w:szCs w:val="22"/>
        </w:rPr>
        <w:t>Wspólny Słownik Zamówień (CPV):</w:t>
      </w:r>
    </w:p>
    <w:p w14:paraId="3C2D25E3" w14:textId="77777777" w:rsidR="007E4F52" w:rsidRPr="00504B8E" w:rsidRDefault="007E4F52" w:rsidP="007E4F52">
      <w:pPr>
        <w:pStyle w:val="Standard"/>
        <w:autoSpaceDE w:val="0"/>
        <w:rPr>
          <w:rFonts w:asciiTheme="majorHAnsi" w:eastAsia="Times New Roman" w:hAnsiTheme="majorHAnsi" w:cs="Arial"/>
          <w:color w:val="000000"/>
          <w:sz w:val="22"/>
          <w:szCs w:val="22"/>
        </w:rPr>
      </w:pPr>
    </w:p>
    <w:p w14:paraId="2B1348B6" w14:textId="77777777" w:rsidR="007E4F52" w:rsidRPr="00504B8E" w:rsidRDefault="007E4F52" w:rsidP="007E4F52">
      <w:pPr>
        <w:pStyle w:val="Standard"/>
        <w:autoSpaceDE w:val="0"/>
        <w:rPr>
          <w:rFonts w:asciiTheme="majorHAnsi" w:hAnsiTheme="majorHAnsi"/>
          <w:sz w:val="22"/>
          <w:szCs w:val="22"/>
        </w:rPr>
      </w:pPr>
      <w:r w:rsidRPr="00504B8E">
        <w:rPr>
          <w:rFonts w:asciiTheme="majorHAnsi" w:hAnsiTheme="majorHAnsi"/>
          <w:sz w:val="22"/>
          <w:szCs w:val="22"/>
        </w:rPr>
        <w:t>Kod CPV 45233140-2 – Roboty drogowe.</w:t>
      </w:r>
    </w:p>
    <w:p w14:paraId="1DD94064" w14:textId="77777777" w:rsidR="007E4F52" w:rsidRPr="00504B8E" w:rsidRDefault="007E4F52" w:rsidP="007E4F52">
      <w:pPr>
        <w:pStyle w:val="Standard"/>
        <w:autoSpaceDE w:val="0"/>
        <w:rPr>
          <w:rFonts w:asciiTheme="majorHAnsi" w:hAnsiTheme="majorHAnsi"/>
          <w:b/>
          <w:bCs/>
          <w:sz w:val="22"/>
          <w:szCs w:val="22"/>
        </w:rPr>
      </w:pPr>
      <w:r w:rsidRPr="00504B8E">
        <w:rPr>
          <w:rStyle w:val="StrongEmphasis"/>
          <w:rFonts w:asciiTheme="majorHAnsi" w:eastAsia="Times, 'Times New Roman'" w:hAnsiTheme="majorHAnsi" w:cs="Arial"/>
          <w:b w:val="0"/>
          <w:bCs w:val="0"/>
          <w:color w:val="000000"/>
          <w:sz w:val="22"/>
          <w:szCs w:val="22"/>
        </w:rPr>
        <w:t>Kod CPV 71320000-7 – Usługi inżynierskie w zakresie projektowania.</w:t>
      </w:r>
    </w:p>
    <w:p w14:paraId="328800BD" w14:textId="77777777" w:rsidR="007E4F52" w:rsidRPr="00504B8E" w:rsidRDefault="007E4F52" w:rsidP="007E4F52">
      <w:pPr>
        <w:pStyle w:val="Standard"/>
        <w:autoSpaceDE w:val="0"/>
        <w:rPr>
          <w:rFonts w:asciiTheme="majorHAnsi" w:eastAsia="Times New Roman" w:hAnsiTheme="majorHAnsi" w:cs="Times New Roman"/>
          <w:color w:val="000000"/>
          <w:sz w:val="22"/>
          <w:szCs w:val="22"/>
        </w:rPr>
      </w:pPr>
    </w:p>
    <w:p w14:paraId="26912648" w14:textId="77777777" w:rsidR="007E4F52" w:rsidRPr="00504B8E" w:rsidRDefault="007E4F52" w:rsidP="007E4F52">
      <w:pPr>
        <w:pStyle w:val="Standard"/>
        <w:autoSpaceDE w:val="0"/>
        <w:rPr>
          <w:rFonts w:asciiTheme="majorHAnsi" w:eastAsia="Times New Roman" w:hAnsiTheme="majorHAnsi" w:cs="Times New Roman"/>
          <w:color w:val="000000"/>
          <w:sz w:val="22"/>
          <w:szCs w:val="22"/>
        </w:rPr>
      </w:pPr>
    </w:p>
    <w:p w14:paraId="297666E8" w14:textId="77777777" w:rsidR="007E4F52" w:rsidRPr="00504B8E" w:rsidRDefault="007E4F52" w:rsidP="007E4F52">
      <w:pPr>
        <w:pStyle w:val="Standard"/>
        <w:autoSpaceDE w:val="0"/>
        <w:rPr>
          <w:rFonts w:asciiTheme="majorHAnsi" w:eastAsia="Times New Roman" w:hAnsiTheme="majorHAnsi" w:cs="Times New Roman"/>
          <w:color w:val="000000"/>
          <w:sz w:val="22"/>
          <w:szCs w:val="22"/>
        </w:rPr>
      </w:pPr>
    </w:p>
    <w:p w14:paraId="3E56A873" w14:textId="77777777" w:rsidR="007E4F52" w:rsidRPr="00504B8E" w:rsidRDefault="007E4F52" w:rsidP="007E4F52">
      <w:pPr>
        <w:pStyle w:val="Standard"/>
        <w:autoSpaceDE w:val="0"/>
        <w:rPr>
          <w:rFonts w:asciiTheme="majorHAnsi" w:eastAsia="Times New Roman" w:hAnsiTheme="majorHAnsi" w:cs="Times New Roman"/>
          <w:color w:val="000000"/>
          <w:sz w:val="22"/>
          <w:szCs w:val="22"/>
        </w:rPr>
      </w:pPr>
    </w:p>
    <w:p w14:paraId="1D891946" w14:textId="77777777" w:rsidR="007E4F52" w:rsidRPr="00504B8E" w:rsidRDefault="007E4F52" w:rsidP="007E4F52">
      <w:pPr>
        <w:pStyle w:val="Standard"/>
        <w:autoSpaceDE w:val="0"/>
        <w:rPr>
          <w:rFonts w:asciiTheme="majorHAnsi" w:eastAsia="Times New Roman" w:hAnsiTheme="majorHAnsi" w:cs="Times New Roman"/>
          <w:color w:val="000000"/>
          <w:sz w:val="22"/>
          <w:szCs w:val="22"/>
        </w:rPr>
      </w:pPr>
      <w:r w:rsidRPr="00504B8E">
        <w:rPr>
          <w:rFonts w:asciiTheme="majorHAnsi" w:eastAsia="Times New Roman" w:hAnsiTheme="majorHAnsi" w:cs="Times New Roman"/>
          <w:color w:val="000000"/>
          <w:sz w:val="22"/>
          <w:szCs w:val="22"/>
        </w:rPr>
        <w:t>Autor opracowania: Małgorzata Matyjas</w:t>
      </w:r>
    </w:p>
    <w:p w14:paraId="06F4979C" w14:textId="36DE4B4A" w:rsidR="00EB0DEE" w:rsidRPr="00504B8E" w:rsidRDefault="00EB0DEE">
      <w:pPr>
        <w:rPr>
          <w:rFonts w:asciiTheme="majorHAnsi" w:hAnsiTheme="majorHAnsi"/>
        </w:rPr>
      </w:pPr>
    </w:p>
    <w:p w14:paraId="08FB2C81" w14:textId="26E70371" w:rsidR="007E4F52" w:rsidRPr="00504B8E" w:rsidRDefault="007E4F52">
      <w:pPr>
        <w:rPr>
          <w:rFonts w:asciiTheme="majorHAnsi" w:hAnsiTheme="majorHAnsi"/>
        </w:rPr>
      </w:pPr>
    </w:p>
    <w:p w14:paraId="077BD0D5" w14:textId="3407397F" w:rsidR="007E4F52" w:rsidRPr="00504B8E" w:rsidRDefault="007E4F52">
      <w:pPr>
        <w:rPr>
          <w:rFonts w:asciiTheme="majorHAnsi" w:hAnsiTheme="majorHAnsi"/>
        </w:rPr>
      </w:pPr>
    </w:p>
    <w:p w14:paraId="143586DF" w14:textId="6483C24C" w:rsidR="007E4F52" w:rsidRPr="00504B8E" w:rsidRDefault="007E4F52">
      <w:pPr>
        <w:rPr>
          <w:rFonts w:asciiTheme="majorHAnsi" w:hAnsiTheme="majorHAnsi"/>
        </w:rPr>
      </w:pPr>
    </w:p>
    <w:p w14:paraId="2DC1BAAC" w14:textId="7C2322E3" w:rsidR="007E4F52" w:rsidRPr="00504B8E" w:rsidRDefault="007E4F52">
      <w:pPr>
        <w:rPr>
          <w:rFonts w:asciiTheme="majorHAnsi" w:hAnsiTheme="majorHAnsi"/>
        </w:rPr>
      </w:pPr>
    </w:p>
    <w:p w14:paraId="6AFE4677" w14:textId="37E22191" w:rsidR="007E4F52" w:rsidRPr="00504B8E" w:rsidRDefault="007E4F52">
      <w:pPr>
        <w:rPr>
          <w:rFonts w:asciiTheme="majorHAnsi" w:hAnsiTheme="majorHAnsi"/>
        </w:rPr>
      </w:pPr>
    </w:p>
    <w:p w14:paraId="792E8586" w14:textId="08C55B52" w:rsidR="007E4F52" w:rsidRPr="00504B8E" w:rsidRDefault="007E4F52">
      <w:pPr>
        <w:rPr>
          <w:rFonts w:asciiTheme="majorHAnsi" w:hAnsiTheme="majorHAnsi"/>
        </w:rPr>
      </w:pPr>
    </w:p>
    <w:p w14:paraId="164D1329" w14:textId="25E4D27B" w:rsidR="007E4F52" w:rsidRPr="00504B8E" w:rsidRDefault="007E4F52">
      <w:pPr>
        <w:rPr>
          <w:rFonts w:asciiTheme="majorHAnsi" w:hAnsiTheme="majorHAnsi"/>
        </w:rPr>
      </w:pPr>
    </w:p>
    <w:p w14:paraId="566B7034" w14:textId="72BC6B94" w:rsidR="007E4F52" w:rsidRPr="00504B8E" w:rsidRDefault="007E4F52">
      <w:pPr>
        <w:rPr>
          <w:rFonts w:asciiTheme="majorHAnsi" w:hAnsiTheme="majorHAnsi"/>
        </w:rPr>
      </w:pPr>
    </w:p>
    <w:p w14:paraId="41781429" w14:textId="36AA4B6D" w:rsidR="007E4F52" w:rsidRPr="00504B8E" w:rsidRDefault="007E4F52">
      <w:pPr>
        <w:rPr>
          <w:rFonts w:asciiTheme="majorHAnsi" w:hAnsiTheme="majorHAnsi"/>
        </w:rPr>
      </w:pPr>
    </w:p>
    <w:p w14:paraId="3E1C68F8" w14:textId="62F3B9CC" w:rsidR="007E4F52" w:rsidRPr="00504B8E" w:rsidRDefault="007E4F52">
      <w:pPr>
        <w:rPr>
          <w:rFonts w:asciiTheme="majorHAnsi" w:hAnsiTheme="majorHAnsi"/>
        </w:rPr>
      </w:pPr>
    </w:p>
    <w:p w14:paraId="3B2BC0CB" w14:textId="4089480E" w:rsidR="007E4F52" w:rsidRDefault="007E4F52">
      <w:pPr>
        <w:rPr>
          <w:rFonts w:asciiTheme="majorHAnsi" w:hAnsiTheme="majorHAnsi"/>
        </w:rPr>
      </w:pPr>
    </w:p>
    <w:p w14:paraId="6D9E24F7" w14:textId="77777777" w:rsidR="00085F60" w:rsidRPr="00504B8E" w:rsidRDefault="00085F60">
      <w:pPr>
        <w:rPr>
          <w:rFonts w:asciiTheme="majorHAnsi" w:hAnsiTheme="majorHAnsi"/>
        </w:rPr>
      </w:pPr>
    </w:p>
    <w:p w14:paraId="681C1E32" w14:textId="19BF5E86" w:rsidR="007E4F52" w:rsidRPr="00504B8E" w:rsidRDefault="007E4F52">
      <w:pPr>
        <w:rPr>
          <w:rFonts w:asciiTheme="majorHAnsi" w:hAnsiTheme="majorHAnsi"/>
        </w:rPr>
      </w:pPr>
    </w:p>
    <w:p w14:paraId="1A235D08" w14:textId="77777777" w:rsidR="007E4F52" w:rsidRPr="00504B8E" w:rsidRDefault="007E4F52" w:rsidP="007E4F52">
      <w:pPr>
        <w:pStyle w:val="Standard"/>
        <w:autoSpaceDE w:val="0"/>
        <w:rPr>
          <w:rFonts w:asciiTheme="majorHAnsi" w:eastAsia="Times New Roman" w:hAnsiTheme="majorHAnsi" w:cs="Times New Roman"/>
          <w:b/>
          <w:bCs/>
          <w:color w:val="000000"/>
          <w:sz w:val="22"/>
          <w:szCs w:val="22"/>
        </w:rPr>
      </w:pPr>
      <w:r w:rsidRPr="00504B8E">
        <w:rPr>
          <w:rFonts w:asciiTheme="majorHAnsi" w:eastAsia="Times New Roman" w:hAnsiTheme="majorHAnsi" w:cs="Times New Roman"/>
          <w:b/>
          <w:bCs/>
          <w:color w:val="000000"/>
          <w:sz w:val="22"/>
          <w:szCs w:val="22"/>
        </w:rPr>
        <w:lastRenderedPageBreak/>
        <w:t>SPIS ZAWARTO</w:t>
      </w:r>
      <w:r w:rsidRPr="00504B8E">
        <w:rPr>
          <w:rFonts w:asciiTheme="majorHAnsi" w:eastAsia="TimesNewRoman,Bold" w:hAnsiTheme="majorHAnsi" w:cs="TimesNewRoman,Bold"/>
          <w:b/>
          <w:bCs/>
          <w:color w:val="000000"/>
          <w:sz w:val="22"/>
          <w:szCs w:val="22"/>
        </w:rPr>
        <w:t>Ś</w:t>
      </w:r>
      <w:r w:rsidRPr="00504B8E">
        <w:rPr>
          <w:rFonts w:asciiTheme="majorHAnsi" w:eastAsia="Times New Roman" w:hAnsiTheme="majorHAnsi" w:cs="Times New Roman"/>
          <w:b/>
          <w:bCs/>
          <w:color w:val="000000"/>
          <w:sz w:val="22"/>
          <w:szCs w:val="22"/>
        </w:rPr>
        <w:t>CI OPRACOWANIA</w:t>
      </w:r>
    </w:p>
    <w:p w14:paraId="59B4C569" w14:textId="77777777" w:rsidR="007E4F52" w:rsidRPr="00504B8E" w:rsidRDefault="007E4F52" w:rsidP="007E4F52">
      <w:pPr>
        <w:pStyle w:val="Standard"/>
        <w:autoSpaceDE w:val="0"/>
        <w:rPr>
          <w:rFonts w:asciiTheme="majorHAnsi" w:hAnsiTheme="majorHAnsi"/>
          <w:sz w:val="22"/>
          <w:szCs w:val="22"/>
        </w:rPr>
      </w:pPr>
    </w:p>
    <w:p w14:paraId="07062E41" w14:textId="4CB6763A" w:rsidR="007E4F52" w:rsidRPr="00504B8E" w:rsidRDefault="007E4F52" w:rsidP="007E4F52">
      <w:pPr>
        <w:pStyle w:val="Standard"/>
        <w:autoSpaceDE w:val="0"/>
        <w:jc w:val="both"/>
        <w:rPr>
          <w:rFonts w:asciiTheme="majorHAnsi" w:eastAsia="Times New Roman" w:hAnsiTheme="majorHAnsi" w:cs="Times New Roman"/>
          <w:iCs/>
          <w:color w:val="000000"/>
          <w:sz w:val="22"/>
          <w:szCs w:val="22"/>
        </w:rPr>
      </w:pPr>
      <w:r w:rsidRPr="00504B8E">
        <w:rPr>
          <w:rFonts w:asciiTheme="majorHAnsi" w:eastAsia="Times New Roman" w:hAnsiTheme="majorHAnsi" w:cs="Times New Roman"/>
          <w:iCs/>
          <w:color w:val="000000"/>
          <w:sz w:val="22"/>
          <w:szCs w:val="22"/>
        </w:rPr>
        <w:t>Zgodnie z § 17 ust. 6 Rozporz</w:t>
      </w:r>
      <w:r w:rsidRPr="00504B8E">
        <w:rPr>
          <w:rFonts w:asciiTheme="majorHAnsi" w:eastAsia="TimesNewRoman,Italic" w:hAnsiTheme="majorHAnsi" w:cs="TimesNewRoman,Italic"/>
          <w:iCs/>
          <w:color w:val="000000"/>
          <w:sz w:val="22"/>
          <w:szCs w:val="22"/>
        </w:rPr>
        <w:t>ą</w:t>
      </w:r>
      <w:r w:rsidRPr="00504B8E">
        <w:rPr>
          <w:rFonts w:asciiTheme="majorHAnsi" w:eastAsia="Times New Roman" w:hAnsiTheme="majorHAnsi" w:cs="Times New Roman"/>
          <w:iCs/>
          <w:color w:val="000000"/>
          <w:sz w:val="22"/>
          <w:szCs w:val="22"/>
        </w:rPr>
        <w:t>dzenie Ministra Infrastruktury z dnia 2 wrze</w:t>
      </w:r>
      <w:r w:rsidRPr="00504B8E">
        <w:rPr>
          <w:rFonts w:asciiTheme="majorHAnsi" w:eastAsia="TimesNewRoman,Italic" w:hAnsiTheme="majorHAnsi" w:cs="TimesNewRoman,Italic"/>
          <w:iCs/>
          <w:color w:val="000000"/>
          <w:sz w:val="22"/>
          <w:szCs w:val="22"/>
        </w:rPr>
        <w:t>ś</w:t>
      </w:r>
      <w:r w:rsidRPr="00504B8E">
        <w:rPr>
          <w:rFonts w:asciiTheme="majorHAnsi" w:eastAsia="Times New Roman" w:hAnsiTheme="majorHAnsi" w:cs="Times New Roman"/>
          <w:iCs/>
          <w:color w:val="000000"/>
          <w:sz w:val="22"/>
          <w:szCs w:val="22"/>
        </w:rPr>
        <w:t>nia 2004 r. w sprawie szczegółowego zakresu i formy dokumentacji projektowej, specyfikacji technicznych wykonania i odbioru robót budowlanych oraz programu funkcjonalno – użytkowego (Dz. U. z 2004 r. nr 202 poz. 2072 z późn. zm.):</w:t>
      </w:r>
    </w:p>
    <w:p w14:paraId="0EE265D7" w14:textId="1E69A99F"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18E73927" w14:textId="32F6AAD9" w:rsidR="003A619D" w:rsidRPr="00F4635B" w:rsidRDefault="003A619D" w:rsidP="003A619D">
      <w:pPr>
        <w:pStyle w:val="Standard"/>
        <w:autoSpaceDE w:val="0"/>
        <w:spacing w:before="113"/>
        <w:rPr>
          <w:rFonts w:asciiTheme="majorHAnsi" w:hAnsiTheme="majorHAnsi" w:cstheme="majorHAnsi"/>
        </w:rPr>
      </w:pPr>
      <w:r w:rsidRPr="00F4635B">
        <w:rPr>
          <w:rFonts w:asciiTheme="majorHAnsi" w:eastAsia="Times New Roman" w:hAnsiTheme="majorHAnsi" w:cstheme="majorHAnsi"/>
          <w:sz w:val="22"/>
          <w:szCs w:val="22"/>
        </w:rPr>
        <w:t>1.CZ</w:t>
      </w:r>
      <w:r w:rsidRPr="00F4635B">
        <w:rPr>
          <w:rFonts w:asciiTheme="majorHAnsi" w:eastAsia="TimesNewRoman" w:hAnsiTheme="majorHAnsi" w:cstheme="majorHAnsi"/>
          <w:sz w:val="22"/>
          <w:szCs w:val="22"/>
        </w:rPr>
        <w:t xml:space="preserve">ĘŚĆ </w:t>
      </w:r>
      <w:r w:rsidRPr="00F4635B">
        <w:rPr>
          <w:rFonts w:asciiTheme="majorHAnsi" w:eastAsia="Times New Roman" w:hAnsiTheme="majorHAnsi" w:cstheme="majorHAnsi"/>
          <w:sz w:val="22"/>
          <w:szCs w:val="22"/>
        </w:rPr>
        <w:t xml:space="preserve">OPISOWA    </w:t>
      </w:r>
    </w:p>
    <w:p w14:paraId="7988527A" w14:textId="563D7DFB" w:rsidR="003A619D" w:rsidRDefault="003A619D" w:rsidP="003A619D">
      <w:pPr>
        <w:pStyle w:val="Standard"/>
        <w:autoSpaceDE w:val="0"/>
        <w:spacing w:before="113"/>
        <w:rPr>
          <w:rFonts w:asciiTheme="majorHAnsi" w:eastAsia="Times New Roman" w:hAnsiTheme="majorHAnsi" w:cstheme="majorHAnsi"/>
          <w:sz w:val="22"/>
          <w:szCs w:val="22"/>
        </w:rPr>
      </w:pPr>
      <w:r w:rsidRPr="00F4635B">
        <w:rPr>
          <w:rFonts w:asciiTheme="majorHAnsi" w:eastAsia="Times New Roman" w:hAnsiTheme="majorHAnsi" w:cstheme="majorHAnsi"/>
          <w:sz w:val="22"/>
          <w:szCs w:val="22"/>
        </w:rPr>
        <w:t xml:space="preserve">1.1. Opis  ogólny przedmiotu zamówienia  </w:t>
      </w:r>
    </w:p>
    <w:p w14:paraId="1016D7EF" w14:textId="0E6475D2" w:rsidR="00A13E3C" w:rsidRPr="00A13E3C" w:rsidRDefault="00A13E3C" w:rsidP="003A619D">
      <w:pPr>
        <w:pStyle w:val="Standard"/>
        <w:autoSpaceDE w:val="0"/>
        <w:spacing w:before="113"/>
        <w:rPr>
          <w:rFonts w:asciiTheme="majorHAnsi" w:eastAsia="Times New Roman" w:hAnsiTheme="majorHAnsi" w:cstheme="majorHAnsi"/>
          <w:sz w:val="22"/>
          <w:szCs w:val="22"/>
        </w:rPr>
      </w:pPr>
      <w:r w:rsidRPr="00A13E3C">
        <w:rPr>
          <w:rFonts w:asciiTheme="majorHAnsi" w:eastAsia="Times New Roman" w:hAnsiTheme="majorHAnsi" w:cstheme="majorHAnsi"/>
          <w:sz w:val="22"/>
          <w:szCs w:val="22"/>
        </w:rPr>
        <w:t>1.1.1. Charakterystyczne parametry określające wielkość i zakres zamówienia.</w:t>
      </w:r>
    </w:p>
    <w:p w14:paraId="54D3CD96" w14:textId="529EF589" w:rsidR="003A619D" w:rsidRPr="00F4635B" w:rsidRDefault="003A619D" w:rsidP="003A619D">
      <w:pPr>
        <w:pStyle w:val="Standard"/>
        <w:autoSpaceDE w:val="0"/>
        <w:spacing w:before="113"/>
        <w:rPr>
          <w:rFonts w:asciiTheme="majorHAnsi" w:hAnsiTheme="majorHAnsi" w:cstheme="majorHAnsi"/>
        </w:rPr>
      </w:pPr>
      <w:r w:rsidRPr="00F4635B">
        <w:rPr>
          <w:rFonts w:asciiTheme="majorHAnsi" w:eastAsia="Times New Roman" w:hAnsiTheme="majorHAnsi" w:cstheme="majorHAnsi"/>
          <w:sz w:val="22"/>
          <w:szCs w:val="22"/>
        </w:rPr>
        <w:t>1.1.2. Aktualne uwarunkowania wykonania, wła</w:t>
      </w:r>
      <w:r w:rsidRPr="00F4635B">
        <w:rPr>
          <w:rFonts w:asciiTheme="majorHAnsi" w:eastAsia="TimesNewRoman" w:hAnsiTheme="majorHAnsi" w:cstheme="majorHAnsi"/>
          <w:sz w:val="22"/>
          <w:szCs w:val="22"/>
        </w:rPr>
        <w:t>ś</w:t>
      </w:r>
      <w:r w:rsidRPr="00F4635B">
        <w:rPr>
          <w:rFonts w:asciiTheme="majorHAnsi" w:eastAsia="Times New Roman" w:hAnsiTheme="majorHAnsi" w:cstheme="majorHAnsi"/>
          <w:sz w:val="22"/>
          <w:szCs w:val="22"/>
        </w:rPr>
        <w:t>ciwo</w:t>
      </w:r>
      <w:r w:rsidRPr="00F4635B">
        <w:rPr>
          <w:rFonts w:asciiTheme="majorHAnsi" w:eastAsia="TimesNewRoman" w:hAnsiTheme="majorHAnsi" w:cstheme="majorHAnsi"/>
          <w:sz w:val="22"/>
          <w:szCs w:val="22"/>
        </w:rPr>
        <w:t>ś</w:t>
      </w:r>
      <w:r w:rsidRPr="00F4635B">
        <w:rPr>
          <w:rFonts w:asciiTheme="majorHAnsi" w:eastAsia="Times New Roman" w:hAnsiTheme="majorHAnsi" w:cstheme="majorHAnsi"/>
          <w:sz w:val="22"/>
          <w:szCs w:val="22"/>
        </w:rPr>
        <w:t>ci funkcjonalno – u</w:t>
      </w:r>
      <w:r w:rsidRPr="00F4635B">
        <w:rPr>
          <w:rFonts w:asciiTheme="majorHAnsi" w:eastAsia="TimesNewRoman" w:hAnsiTheme="majorHAnsi" w:cstheme="majorHAnsi"/>
          <w:sz w:val="22"/>
          <w:szCs w:val="22"/>
        </w:rPr>
        <w:t>ż</w:t>
      </w:r>
      <w:r w:rsidRPr="00F4635B">
        <w:rPr>
          <w:rFonts w:asciiTheme="majorHAnsi" w:eastAsia="Times New Roman" w:hAnsiTheme="majorHAnsi" w:cstheme="majorHAnsi"/>
          <w:sz w:val="22"/>
          <w:szCs w:val="22"/>
        </w:rPr>
        <w:t>ytkowe przedmiotu zamówienia</w:t>
      </w:r>
    </w:p>
    <w:p w14:paraId="5C82E54F" w14:textId="373E7245" w:rsidR="003A619D" w:rsidRPr="00F4635B" w:rsidRDefault="003A619D" w:rsidP="002A6413">
      <w:pPr>
        <w:pStyle w:val="Standard"/>
        <w:autoSpaceDE w:val="0"/>
        <w:spacing w:before="113" w:line="360" w:lineRule="auto"/>
        <w:rPr>
          <w:rFonts w:asciiTheme="majorHAnsi" w:hAnsiTheme="majorHAnsi" w:cstheme="majorHAnsi"/>
        </w:rPr>
      </w:pPr>
      <w:r w:rsidRPr="00F4635B">
        <w:rPr>
          <w:rFonts w:asciiTheme="majorHAnsi" w:eastAsia="Times New Roman" w:hAnsiTheme="majorHAnsi" w:cstheme="majorHAnsi"/>
          <w:sz w:val="22"/>
          <w:szCs w:val="22"/>
        </w:rPr>
        <w:t>1.2.    Opis wymaga</w:t>
      </w:r>
      <w:r w:rsidRPr="00F4635B">
        <w:rPr>
          <w:rFonts w:asciiTheme="majorHAnsi" w:eastAsia="TimesNewRoman" w:hAnsiTheme="majorHAnsi" w:cstheme="majorHAnsi"/>
          <w:sz w:val="22"/>
          <w:szCs w:val="22"/>
        </w:rPr>
        <w:t xml:space="preserve">ń </w:t>
      </w:r>
      <w:r w:rsidRPr="00F4635B">
        <w:rPr>
          <w:rFonts w:asciiTheme="majorHAnsi" w:eastAsia="Times New Roman" w:hAnsiTheme="majorHAnsi" w:cstheme="majorHAnsi"/>
          <w:sz w:val="22"/>
          <w:szCs w:val="22"/>
        </w:rPr>
        <w:t>Zamawiaj</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 xml:space="preserve">cego w stosunku do przedmiotu zamówienia </w:t>
      </w:r>
    </w:p>
    <w:p w14:paraId="24A3DE2B" w14:textId="6C9942CD" w:rsidR="003A619D" w:rsidRPr="00F4635B" w:rsidRDefault="003A619D" w:rsidP="002A6413">
      <w:pPr>
        <w:pStyle w:val="Standard"/>
        <w:autoSpaceDE w:val="0"/>
        <w:spacing w:line="360" w:lineRule="auto"/>
        <w:rPr>
          <w:rFonts w:asciiTheme="majorHAnsi" w:hAnsiTheme="majorHAnsi" w:cstheme="majorHAnsi"/>
        </w:rPr>
      </w:pPr>
      <w:r w:rsidRPr="00F4635B">
        <w:rPr>
          <w:rFonts w:asciiTheme="majorHAnsi" w:eastAsia="Times New Roman" w:hAnsiTheme="majorHAnsi" w:cstheme="majorHAnsi"/>
          <w:sz w:val="22"/>
          <w:szCs w:val="22"/>
        </w:rPr>
        <w:t>1.2.1. Cechy obiektu dotycz</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ce rozwi</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za</w:t>
      </w:r>
      <w:r w:rsidRPr="00F4635B">
        <w:rPr>
          <w:rFonts w:asciiTheme="majorHAnsi" w:eastAsia="TimesNewRoman" w:hAnsiTheme="majorHAnsi" w:cstheme="majorHAnsi"/>
          <w:sz w:val="22"/>
          <w:szCs w:val="22"/>
        </w:rPr>
        <w:t xml:space="preserve">ń </w:t>
      </w:r>
      <w:r w:rsidRPr="00F4635B">
        <w:rPr>
          <w:rFonts w:asciiTheme="majorHAnsi" w:eastAsia="Times New Roman" w:hAnsiTheme="majorHAnsi" w:cstheme="majorHAnsi"/>
          <w:sz w:val="22"/>
          <w:szCs w:val="22"/>
        </w:rPr>
        <w:t>budowlano – konstrukcyjnych i wskaźników ekonomicznych</w:t>
      </w:r>
      <w:r w:rsidRPr="00F4635B">
        <w:rPr>
          <w:rFonts w:asciiTheme="majorHAnsi" w:eastAsia="Calibri" w:hAnsiTheme="majorHAnsi" w:cstheme="majorHAnsi"/>
          <w:sz w:val="22"/>
          <w:szCs w:val="22"/>
        </w:rPr>
        <w:t xml:space="preserve"> </w:t>
      </w:r>
    </w:p>
    <w:p w14:paraId="3D8EE2A0" w14:textId="77777777" w:rsidR="003A619D" w:rsidRPr="00F4635B" w:rsidRDefault="003A619D" w:rsidP="002A6413">
      <w:pPr>
        <w:pStyle w:val="Standard"/>
        <w:autoSpaceDE w:val="0"/>
        <w:rPr>
          <w:rFonts w:asciiTheme="majorHAnsi" w:hAnsiTheme="majorHAnsi" w:cstheme="majorHAnsi"/>
        </w:rPr>
      </w:pPr>
      <w:r w:rsidRPr="00F4635B">
        <w:rPr>
          <w:rFonts w:asciiTheme="majorHAnsi" w:eastAsia="Times New Roman" w:hAnsiTheme="majorHAnsi" w:cstheme="majorHAnsi"/>
          <w:sz w:val="22"/>
          <w:szCs w:val="22"/>
        </w:rPr>
        <w:t>1.2.2. Warunki wykonania i odbioru robót budowlanych odpowiadaj</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cych zawarto</w:t>
      </w:r>
      <w:r w:rsidRPr="00F4635B">
        <w:rPr>
          <w:rFonts w:asciiTheme="majorHAnsi" w:eastAsia="TimesNewRoman" w:hAnsiTheme="majorHAnsi" w:cstheme="majorHAnsi"/>
          <w:sz w:val="22"/>
          <w:szCs w:val="22"/>
        </w:rPr>
        <w:t>ś</w:t>
      </w:r>
      <w:r w:rsidRPr="00F4635B">
        <w:rPr>
          <w:rFonts w:asciiTheme="majorHAnsi" w:eastAsia="Times New Roman" w:hAnsiTheme="majorHAnsi" w:cstheme="majorHAnsi"/>
          <w:sz w:val="22"/>
          <w:szCs w:val="22"/>
        </w:rPr>
        <w:t>ci  specyfikacji</w:t>
      </w:r>
    </w:p>
    <w:p w14:paraId="5DE85A2B" w14:textId="26E9E1C1" w:rsidR="003A619D" w:rsidRPr="00F4635B" w:rsidRDefault="003A619D" w:rsidP="002A6413">
      <w:pPr>
        <w:pStyle w:val="Standard"/>
        <w:autoSpaceDE w:val="0"/>
        <w:spacing w:line="360" w:lineRule="auto"/>
        <w:rPr>
          <w:rFonts w:asciiTheme="majorHAnsi" w:eastAsia="Calibri" w:hAnsiTheme="majorHAnsi" w:cstheme="majorHAnsi"/>
          <w:sz w:val="22"/>
          <w:szCs w:val="22"/>
        </w:rPr>
      </w:pPr>
      <w:r w:rsidRPr="00F4635B">
        <w:rPr>
          <w:rFonts w:asciiTheme="majorHAnsi" w:eastAsia="Times New Roman" w:hAnsiTheme="majorHAnsi" w:cstheme="majorHAnsi"/>
          <w:sz w:val="22"/>
          <w:szCs w:val="22"/>
        </w:rPr>
        <w:t>technicznych wykonania i odbioru robót budowlanych</w:t>
      </w:r>
      <w:r w:rsidRPr="00F4635B">
        <w:rPr>
          <w:rFonts w:asciiTheme="majorHAnsi" w:eastAsia="Calibri" w:hAnsiTheme="majorHAnsi" w:cstheme="majorHAnsi"/>
          <w:sz w:val="22"/>
          <w:szCs w:val="22"/>
        </w:rPr>
        <w:t xml:space="preserve"> </w:t>
      </w:r>
    </w:p>
    <w:p w14:paraId="35D81AC2" w14:textId="4BD54981" w:rsidR="003A619D" w:rsidRPr="00F4635B" w:rsidRDefault="003A619D" w:rsidP="002A6413">
      <w:pPr>
        <w:pStyle w:val="Standard"/>
        <w:autoSpaceDE w:val="0"/>
        <w:spacing w:line="360" w:lineRule="auto"/>
        <w:rPr>
          <w:rFonts w:asciiTheme="majorHAnsi" w:hAnsiTheme="majorHAnsi" w:cstheme="majorHAnsi"/>
        </w:rPr>
      </w:pPr>
      <w:r w:rsidRPr="00F4635B">
        <w:rPr>
          <w:rFonts w:asciiTheme="majorHAnsi" w:eastAsia="Times New Roman" w:hAnsiTheme="majorHAnsi" w:cstheme="majorHAnsi"/>
          <w:sz w:val="22"/>
          <w:szCs w:val="22"/>
        </w:rPr>
        <w:t>2. Część</w:t>
      </w:r>
      <w:r w:rsidRPr="00F4635B">
        <w:rPr>
          <w:rFonts w:asciiTheme="majorHAnsi" w:eastAsia="TimesNewRoman" w:hAnsiTheme="majorHAnsi" w:cstheme="majorHAnsi"/>
          <w:sz w:val="22"/>
          <w:szCs w:val="22"/>
        </w:rPr>
        <w:t xml:space="preserve"> </w:t>
      </w:r>
      <w:r w:rsidRPr="00F4635B">
        <w:rPr>
          <w:rFonts w:asciiTheme="majorHAnsi" w:eastAsia="Times New Roman" w:hAnsiTheme="majorHAnsi" w:cstheme="majorHAnsi"/>
          <w:sz w:val="22"/>
          <w:szCs w:val="22"/>
        </w:rPr>
        <w:t xml:space="preserve">informacyjna programu </w:t>
      </w:r>
      <w:r w:rsidR="002A6413" w:rsidRPr="00F4635B">
        <w:rPr>
          <w:rFonts w:asciiTheme="majorHAnsi" w:eastAsia="Times New Roman" w:hAnsiTheme="majorHAnsi" w:cstheme="majorHAnsi"/>
          <w:sz w:val="22"/>
          <w:szCs w:val="22"/>
        </w:rPr>
        <w:t>funkcjonalno</w:t>
      </w:r>
      <w:r w:rsidRPr="00F4635B">
        <w:rPr>
          <w:rFonts w:asciiTheme="majorHAnsi" w:eastAsia="Times New Roman" w:hAnsiTheme="majorHAnsi" w:cstheme="majorHAnsi"/>
          <w:sz w:val="22"/>
          <w:szCs w:val="22"/>
        </w:rPr>
        <w:t xml:space="preserve"> – </w:t>
      </w:r>
      <w:r w:rsidR="002A6413" w:rsidRPr="00F4635B">
        <w:rPr>
          <w:rFonts w:asciiTheme="majorHAnsi" w:eastAsia="Times New Roman" w:hAnsiTheme="majorHAnsi" w:cstheme="majorHAnsi"/>
          <w:sz w:val="22"/>
          <w:szCs w:val="22"/>
        </w:rPr>
        <w:t>użytkowego</w:t>
      </w:r>
      <w:r w:rsidRPr="00F4635B">
        <w:rPr>
          <w:rFonts w:asciiTheme="majorHAnsi" w:eastAsia="Calibri" w:hAnsiTheme="majorHAnsi" w:cstheme="majorHAnsi"/>
          <w:sz w:val="22"/>
          <w:szCs w:val="22"/>
        </w:rPr>
        <w:t xml:space="preserve"> </w:t>
      </w:r>
    </w:p>
    <w:p w14:paraId="3E8756F9" w14:textId="77777777" w:rsidR="003A619D" w:rsidRPr="00F4635B" w:rsidRDefault="003A619D" w:rsidP="003A619D">
      <w:pPr>
        <w:pStyle w:val="Standard"/>
        <w:autoSpaceDE w:val="0"/>
        <w:rPr>
          <w:rFonts w:asciiTheme="majorHAnsi" w:hAnsiTheme="majorHAnsi" w:cstheme="majorHAnsi"/>
        </w:rPr>
      </w:pPr>
      <w:r w:rsidRPr="00F4635B">
        <w:rPr>
          <w:rFonts w:asciiTheme="majorHAnsi" w:eastAsia="Times New Roman" w:hAnsiTheme="majorHAnsi" w:cstheme="majorHAnsi"/>
          <w:sz w:val="22"/>
          <w:szCs w:val="22"/>
        </w:rPr>
        <w:t>2.1. Dokumentacja potwierdzaj</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ca zgodno</w:t>
      </w:r>
      <w:r w:rsidRPr="00F4635B">
        <w:rPr>
          <w:rFonts w:asciiTheme="majorHAnsi" w:eastAsia="TimesNewRoman" w:hAnsiTheme="majorHAnsi" w:cstheme="majorHAnsi"/>
          <w:sz w:val="22"/>
          <w:szCs w:val="22"/>
        </w:rPr>
        <w:t xml:space="preserve">ść </w:t>
      </w:r>
      <w:r w:rsidRPr="00F4635B">
        <w:rPr>
          <w:rFonts w:asciiTheme="majorHAnsi" w:eastAsia="Times New Roman" w:hAnsiTheme="majorHAnsi" w:cstheme="majorHAnsi"/>
          <w:sz w:val="22"/>
          <w:szCs w:val="22"/>
        </w:rPr>
        <w:t>zamierzenia budowlanego z wymaganiami wynikaj</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cymi</w:t>
      </w:r>
    </w:p>
    <w:p w14:paraId="692067C5" w14:textId="405FA424" w:rsidR="003A619D" w:rsidRPr="00F4635B" w:rsidRDefault="003A619D" w:rsidP="002A6413">
      <w:pPr>
        <w:pStyle w:val="Standard"/>
        <w:autoSpaceDE w:val="0"/>
        <w:spacing w:line="360" w:lineRule="auto"/>
        <w:rPr>
          <w:rFonts w:asciiTheme="majorHAnsi" w:hAnsiTheme="majorHAnsi" w:cstheme="majorHAnsi"/>
        </w:rPr>
      </w:pPr>
      <w:r w:rsidRPr="00F4635B">
        <w:rPr>
          <w:rFonts w:asciiTheme="majorHAnsi" w:eastAsia="Times New Roman" w:hAnsiTheme="majorHAnsi" w:cstheme="majorHAnsi"/>
          <w:sz w:val="22"/>
          <w:szCs w:val="22"/>
        </w:rPr>
        <w:t>z odr</w:t>
      </w:r>
      <w:r w:rsidRPr="00F4635B">
        <w:rPr>
          <w:rFonts w:asciiTheme="majorHAnsi" w:eastAsia="TimesNewRoman" w:hAnsiTheme="majorHAnsi" w:cstheme="majorHAnsi"/>
          <w:sz w:val="22"/>
          <w:szCs w:val="22"/>
        </w:rPr>
        <w:t>ę</w:t>
      </w:r>
      <w:r w:rsidRPr="00F4635B">
        <w:rPr>
          <w:rFonts w:asciiTheme="majorHAnsi" w:eastAsia="Times New Roman" w:hAnsiTheme="majorHAnsi" w:cstheme="majorHAnsi"/>
          <w:sz w:val="22"/>
          <w:szCs w:val="22"/>
        </w:rPr>
        <w:t xml:space="preserve">bnych przepisów. </w:t>
      </w:r>
    </w:p>
    <w:p w14:paraId="1B39DE30" w14:textId="77777777" w:rsidR="003A619D" w:rsidRPr="00F4635B" w:rsidRDefault="003A619D" w:rsidP="002A6413">
      <w:pPr>
        <w:pStyle w:val="Standard"/>
        <w:autoSpaceDE w:val="0"/>
        <w:rPr>
          <w:rFonts w:asciiTheme="majorHAnsi" w:hAnsiTheme="majorHAnsi" w:cstheme="majorHAnsi"/>
        </w:rPr>
      </w:pPr>
      <w:r w:rsidRPr="00F4635B">
        <w:rPr>
          <w:rFonts w:asciiTheme="majorHAnsi" w:eastAsia="Times New Roman" w:hAnsiTheme="majorHAnsi" w:cstheme="majorHAnsi"/>
          <w:sz w:val="22"/>
          <w:szCs w:val="22"/>
        </w:rPr>
        <w:t>2.2.  O</w:t>
      </w:r>
      <w:r w:rsidRPr="00F4635B">
        <w:rPr>
          <w:rFonts w:asciiTheme="majorHAnsi" w:eastAsia="TimesNewRoman" w:hAnsiTheme="majorHAnsi" w:cstheme="majorHAnsi"/>
          <w:sz w:val="22"/>
          <w:szCs w:val="22"/>
        </w:rPr>
        <w:t>ś</w:t>
      </w:r>
      <w:r w:rsidRPr="00F4635B">
        <w:rPr>
          <w:rFonts w:asciiTheme="majorHAnsi" w:eastAsia="Times New Roman" w:hAnsiTheme="majorHAnsi" w:cstheme="majorHAnsi"/>
          <w:sz w:val="22"/>
          <w:szCs w:val="22"/>
        </w:rPr>
        <w:t>wiadczenie Zamawiaj</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cego stwierdzaj</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ce prawo do dysponowania nieruchomo</w:t>
      </w:r>
      <w:r w:rsidRPr="00F4635B">
        <w:rPr>
          <w:rFonts w:asciiTheme="majorHAnsi" w:eastAsia="TimesNewRoman" w:hAnsiTheme="majorHAnsi" w:cstheme="majorHAnsi"/>
          <w:sz w:val="22"/>
          <w:szCs w:val="22"/>
        </w:rPr>
        <w:t>ś</w:t>
      </w:r>
      <w:r w:rsidRPr="00F4635B">
        <w:rPr>
          <w:rFonts w:asciiTheme="majorHAnsi" w:eastAsia="Times New Roman" w:hAnsiTheme="majorHAnsi" w:cstheme="majorHAnsi"/>
          <w:sz w:val="22"/>
          <w:szCs w:val="22"/>
        </w:rPr>
        <w:t>ci</w:t>
      </w:r>
      <w:r w:rsidRPr="00F4635B">
        <w:rPr>
          <w:rFonts w:asciiTheme="majorHAnsi" w:eastAsia="TimesNewRoman" w:hAnsiTheme="majorHAnsi" w:cstheme="majorHAnsi"/>
          <w:sz w:val="22"/>
          <w:szCs w:val="22"/>
        </w:rPr>
        <w:t xml:space="preserve">ą </w:t>
      </w:r>
      <w:r w:rsidRPr="00F4635B">
        <w:rPr>
          <w:rFonts w:asciiTheme="majorHAnsi" w:eastAsia="Times New Roman" w:hAnsiTheme="majorHAnsi" w:cstheme="majorHAnsi"/>
          <w:sz w:val="22"/>
          <w:szCs w:val="22"/>
        </w:rPr>
        <w:t>na cele</w:t>
      </w:r>
    </w:p>
    <w:p w14:paraId="160DA750" w14:textId="5DE39BED" w:rsidR="003A619D" w:rsidRPr="00F4635B" w:rsidRDefault="003A619D" w:rsidP="002A6413">
      <w:pPr>
        <w:pStyle w:val="Standard"/>
        <w:autoSpaceDE w:val="0"/>
        <w:spacing w:line="360" w:lineRule="auto"/>
        <w:rPr>
          <w:rFonts w:asciiTheme="majorHAnsi" w:hAnsiTheme="majorHAnsi" w:cstheme="majorHAnsi"/>
        </w:rPr>
      </w:pPr>
      <w:r w:rsidRPr="00F4635B">
        <w:rPr>
          <w:rFonts w:asciiTheme="majorHAnsi" w:eastAsia="Times New Roman" w:hAnsiTheme="majorHAnsi" w:cstheme="majorHAnsi"/>
          <w:sz w:val="22"/>
          <w:szCs w:val="22"/>
        </w:rPr>
        <w:t>budowlane.</w:t>
      </w:r>
      <w:r w:rsidRPr="00F4635B">
        <w:rPr>
          <w:rFonts w:asciiTheme="majorHAnsi" w:eastAsia="Calibri" w:hAnsiTheme="majorHAnsi" w:cstheme="majorHAnsi"/>
          <w:sz w:val="22"/>
          <w:szCs w:val="22"/>
        </w:rPr>
        <w:t xml:space="preserve"> </w:t>
      </w:r>
    </w:p>
    <w:p w14:paraId="24D873AB" w14:textId="3028E101" w:rsidR="003A619D" w:rsidRPr="00F4635B" w:rsidRDefault="003A619D" w:rsidP="002A6413">
      <w:pPr>
        <w:pStyle w:val="Standard"/>
        <w:autoSpaceDE w:val="0"/>
        <w:spacing w:line="360" w:lineRule="auto"/>
        <w:rPr>
          <w:rFonts w:asciiTheme="majorHAnsi" w:eastAsia="Calibri" w:hAnsiTheme="majorHAnsi" w:cstheme="majorHAnsi"/>
          <w:sz w:val="22"/>
          <w:szCs w:val="22"/>
        </w:rPr>
      </w:pPr>
      <w:r w:rsidRPr="00F4635B">
        <w:rPr>
          <w:rFonts w:asciiTheme="majorHAnsi" w:eastAsia="Times New Roman" w:hAnsiTheme="majorHAnsi" w:cstheme="majorHAnsi"/>
          <w:sz w:val="22"/>
          <w:szCs w:val="22"/>
        </w:rPr>
        <w:t>2.3. Przepisy prawne i normy zwi</w:t>
      </w:r>
      <w:r w:rsidRPr="00F4635B">
        <w:rPr>
          <w:rFonts w:asciiTheme="majorHAnsi" w:eastAsia="TimesNewRoman" w:hAnsiTheme="majorHAnsi" w:cstheme="majorHAnsi"/>
          <w:sz w:val="22"/>
          <w:szCs w:val="22"/>
        </w:rPr>
        <w:t>ą</w:t>
      </w:r>
      <w:r w:rsidRPr="00F4635B">
        <w:rPr>
          <w:rFonts w:asciiTheme="majorHAnsi" w:eastAsia="Times New Roman" w:hAnsiTheme="majorHAnsi" w:cstheme="majorHAnsi"/>
          <w:sz w:val="22"/>
          <w:szCs w:val="22"/>
        </w:rPr>
        <w:t>zane z projektowaniem i wykonanie</w:t>
      </w:r>
    </w:p>
    <w:p w14:paraId="1EDA252A" w14:textId="683DA337" w:rsidR="003A619D" w:rsidRPr="00F4635B" w:rsidRDefault="003A619D" w:rsidP="003A619D">
      <w:pPr>
        <w:pStyle w:val="Standard"/>
        <w:autoSpaceDE w:val="0"/>
        <w:jc w:val="both"/>
        <w:rPr>
          <w:rFonts w:asciiTheme="majorHAnsi" w:hAnsiTheme="majorHAnsi" w:cstheme="majorHAnsi"/>
        </w:rPr>
      </w:pPr>
      <w:r w:rsidRPr="00F4635B">
        <w:rPr>
          <w:rFonts w:asciiTheme="majorHAnsi" w:eastAsia="Calibri" w:hAnsiTheme="majorHAnsi" w:cstheme="majorHAnsi"/>
          <w:sz w:val="22"/>
          <w:szCs w:val="22"/>
        </w:rPr>
        <w:t>2.4.Wytyczne</w:t>
      </w:r>
      <w:r w:rsidR="002A6413" w:rsidRPr="00F4635B">
        <w:rPr>
          <w:rFonts w:asciiTheme="majorHAnsi" w:eastAsia="Calibri" w:hAnsiTheme="majorHAnsi" w:cstheme="majorHAnsi"/>
          <w:sz w:val="22"/>
          <w:szCs w:val="22"/>
        </w:rPr>
        <w:t xml:space="preserve"> </w:t>
      </w:r>
      <w:r w:rsidRPr="00F4635B">
        <w:rPr>
          <w:rFonts w:asciiTheme="majorHAnsi" w:eastAsia="Calibri" w:hAnsiTheme="majorHAnsi" w:cstheme="majorHAnsi"/>
          <w:sz w:val="22"/>
          <w:szCs w:val="22"/>
        </w:rPr>
        <w:t>dotyczące</w:t>
      </w:r>
      <w:r w:rsidR="002A6413" w:rsidRPr="00F4635B">
        <w:rPr>
          <w:rFonts w:asciiTheme="majorHAnsi" w:eastAsia="Calibri" w:hAnsiTheme="majorHAnsi" w:cstheme="majorHAnsi"/>
          <w:sz w:val="22"/>
          <w:szCs w:val="22"/>
        </w:rPr>
        <w:t xml:space="preserve"> </w:t>
      </w:r>
      <w:r w:rsidRPr="00F4635B">
        <w:rPr>
          <w:rFonts w:asciiTheme="majorHAnsi" w:eastAsia="Calibri" w:hAnsiTheme="majorHAnsi" w:cstheme="majorHAnsi"/>
          <w:sz w:val="22"/>
          <w:szCs w:val="22"/>
        </w:rPr>
        <w:t>wyceny</w:t>
      </w:r>
      <w:r w:rsidR="002A6413" w:rsidRPr="00F4635B">
        <w:rPr>
          <w:rFonts w:asciiTheme="majorHAnsi" w:eastAsia="Calibri" w:hAnsiTheme="majorHAnsi" w:cstheme="majorHAnsi"/>
          <w:sz w:val="22"/>
          <w:szCs w:val="22"/>
        </w:rPr>
        <w:t xml:space="preserve"> </w:t>
      </w:r>
      <w:r w:rsidRPr="00F4635B">
        <w:rPr>
          <w:rFonts w:asciiTheme="majorHAnsi" w:eastAsia="Calibri" w:hAnsiTheme="majorHAnsi" w:cstheme="majorHAnsi"/>
          <w:sz w:val="22"/>
          <w:szCs w:val="22"/>
        </w:rPr>
        <w:t xml:space="preserve">przedmiotu zamówienia </w:t>
      </w:r>
    </w:p>
    <w:p w14:paraId="569CFB4C" w14:textId="5F6177D6"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393F35CB" w14:textId="48FF798C"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0BE6D0AC" w14:textId="30DFFDAC"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1C138940" w14:textId="348526F4"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73343C26" w14:textId="35F47205"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7DC6F929" w14:textId="5551A7CF"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389F8B3D" w14:textId="5BAD713C"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27DDEEFA" w14:textId="0825C10B"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2B6B7CC4" w14:textId="559E46C4"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340DA5B2" w14:textId="0A9A6500"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6021617A" w14:textId="7BA57329"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153FF70A" w14:textId="51F4F9F2"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3E25A569" w14:textId="45478795"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6429422F" w14:textId="1DDCE3DC"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3E1E4025" w14:textId="298FA163"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062F138F" w14:textId="570DF817"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4DF36B76" w14:textId="0E6E774B"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3EE34187" w14:textId="2F55A43F"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038AD451" w14:textId="7FFFC937"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12D7401D" w14:textId="66C35932"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6F41C9FF" w14:textId="49EF3EFC"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7A50336B" w14:textId="0D99F136"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r w:rsidRPr="00504B8E">
        <w:rPr>
          <w:rFonts w:asciiTheme="majorHAnsi" w:eastAsia="Times New Roman" w:hAnsiTheme="majorHAnsi" w:cs="Times New Roman"/>
          <w:iCs/>
          <w:color w:val="000000"/>
          <w:sz w:val="22"/>
          <w:szCs w:val="22"/>
        </w:rPr>
        <w:t xml:space="preserve"> </w:t>
      </w:r>
    </w:p>
    <w:p w14:paraId="5CF10D8C" w14:textId="77777777" w:rsidR="00504B8E" w:rsidRPr="00504B8E" w:rsidRDefault="00504B8E" w:rsidP="007E4F52">
      <w:pPr>
        <w:pStyle w:val="Standard"/>
        <w:autoSpaceDE w:val="0"/>
        <w:jc w:val="both"/>
        <w:rPr>
          <w:rFonts w:asciiTheme="majorHAnsi" w:eastAsia="Times New Roman" w:hAnsiTheme="majorHAnsi" w:cs="Times New Roman"/>
          <w:iCs/>
          <w:color w:val="000000"/>
          <w:sz w:val="22"/>
          <w:szCs w:val="22"/>
        </w:rPr>
      </w:pPr>
    </w:p>
    <w:p w14:paraId="73AA669D" w14:textId="6B2F990E" w:rsidR="005E567A" w:rsidRPr="00504B8E" w:rsidRDefault="005E567A" w:rsidP="007E4F52">
      <w:pPr>
        <w:pStyle w:val="Standard"/>
        <w:autoSpaceDE w:val="0"/>
        <w:jc w:val="both"/>
        <w:rPr>
          <w:rFonts w:asciiTheme="majorHAnsi" w:eastAsia="Times New Roman" w:hAnsiTheme="majorHAnsi" w:cs="Times New Roman"/>
          <w:iCs/>
          <w:color w:val="000000"/>
          <w:sz w:val="22"/>
          <w:szCs w:val="22"/>
        </w:rPr>
      </w:pPr>
    </w:p>
    <w:p w14:paraId="14DDB2E7" w14:textId="1484873D" w:rsidR="00660957" w:rsidRPr="00504B8E" w:rsidRDefault="005E3CEB" w:rsidP="008362BE">
      <w:pPr>
        <w:pStyle w:val="Akapitzlist"/>
        <w:numPr>
          <w:ilvl w:val="0"/>
          <w:numId w:val="11"/>
        </w:numPr>
        <w:rPr>
          <w:rFonts w:asciiTheme="majorHAnsi" w:eastAsiaTheme="majorEastAsia" w:hAnsiTheme="majorHAnsi" w:cstheme="majorBidi"/>
          <w:b/>
          <w:bCs/>
        </w:rPr>
      </w:pPr>
      <w:r w:rsidRPr="00504B8E">
        <w:rPr>
          <w:rFonts w:asciiTheme="majorHAnsi" w:eastAsiaTheme="majorEastAsia" w:hAnsiTheme="majorHAnsi" w:cstheme="majorBidi"/>
          <w:b/>
          <w:bCs/>
        </w:rPr>
        <w:t>Część opisowa</w:t>
      </w:r>
    </w:p>
    <w:p w14:paraId="75BF9D77" w14:textId="6481F987" w:rsidR="00660957" w:rsidRPr="00504B8E" w:rsidRDefault="005E567A" w:rsidP="00054972">
      <w:pPr>
        <w:pStyle w:val="Akapitzlist"/>
        <w:numPr>
          <w:ilvl w:val="1"/>
          <w:numId w:val="11"/>
        </w:numPr>
        <w:ind w:left="142" w:hanging="66"/>
        <w:rPr>
          <w:rFonts w:asciiTheme="majorHAnsi" w:eastAsiaTheme="majorEastAsia" w:hAnsiTheme="majorHAnsi" w:cstheme="majorBidi"/>
          <w:b/>
          <w:bCs/>
        </w:rPr>
      </w:pPr>
      <w:bookmarkStart w:id="1" w:name="_Hlk45182628"/>
      <w:r w:rsidRPr="00504B8E">
        <w:rPr>
          <w:rFonts w:asciiTheme="majorHAnsi" w:hAnsiTheme="majorHAnsi"/>
          <w:b/>
          <w:bCs/>
        </w:rPr>
        <w:t>Opis ogólny przedmiotu zamówienia</w:t>
      </w:r>
    </w:p>
    <w:p w14:paraId="599DBABF" w14:textId="77777777" w:rsidR="00CC53A3" w:rsidRPr="00CC53A3" w:rsidRDefault="00CC53A3" w:rsidP="00CC53A3">
      <w:pPr>
        <w:widowControl w:val="0"/>
        <w:suppressAutoHyphens/>
        <w:autoSpaceDE w:val="0"/>
        <w:autoSpaceDN w:val="0"/>
        <w:spacing w:before="57" w:after="0" w:line="240" w:lineRule="auto"/>
        <w:jc w:val="both"/>
        <w:textAlignment w:val="baseline"/>
        <w:rPr>
          <w:rFonts w:asciiTheme="majorHAnsi" w:eastAsia="Lucida Sans Unicode" w:hAnsiTheme="majorHAnsi" w:cstheme="majorHAnsi"/>
          <w:kern w:val="3"/>
          <w:lang w:eastAsia="zh-CN" w:bidi="hi-IN"/>
        </w:rPr>
      </w:pPr>
      <w:r w:rsidRPr="00CC53A3">
        <w:rPr>
          <w:rFonts w:asciiTheme="majorHAnsi" w:eastAsia="Lucida Sans Unicode" w:hAnsiTheme="majorHAnsi" w:cstheme="majorHAnsi"/>
          <w:kern w:val="3"/>
          <w:lang w:eastAsia="zh-CN" w:bidi="hi-IN"/>
        </w:rPr>
        <w:t>Przedmiotem zamówienia jest:</w:t>
      </w:r>
    </w:p>
    <w:p w14:paraId="36A4419E" w14:textId="6ECDF20A" w:rsidR="001C575F" w:rsidRPr="001C575F" w:rsidRDefault="00CC53A3" w:rsidP="001C575F">
      <w:pPr>
        <w:pStyle w:val="Akapitzlist"/>
        <w:numPr>
          <w:ilvl w:val="0"/>
          <w:numId w:val="29"/>
        </w:numPr>
        <w:suppressAutoHyphens/>
        <w:spacing w:after="0"/>
        <w:rPr>
          <w:rFonts w:ascii="Calibri Light" w:eastAsia="SimSun" w:hAnsi="Calibri Light" w:cs="Calibri Light"/>
          <w:lang w:eastAsia="ar-SA"/>
        </w:rPr>
      </w:pPr>
      <w:r w:rsidRPr="00CC53A3">
        <w:rPr>
          <w:rFonts w:asciiTheme="majorHAnsi" w:eastAsia="Times New Roman" w:hAnsiTheme="majorHAnsi" w:cstheme="majorHAnsi"/>
          <w:color w:val="000000"/>
          <w:kern w:val="3"/>
          <w:lang w:eastAsia="zh-CN" w:bidi="hi-IN"/>
        </w:rPr>
        <w:t>Opracowanie dokumentacji projektowej  na zadanie pn:</w:t>
      </w:r>
      <w:r w:rsidRPr="00CC53A3">
        <w:rPr>
          <w:rFonts w:asciiTheme="majorHAnsi" w:eastAsia="Times, 'Times New Roman'" w:hAnsiTheme="majorHAnsi" w:cstheme="majorHAnsi"/>
          <w:color w:val="000000"/>
          <w:kern w:val="3"/>
          <w:lang w:eastAsia="zh-CN" w:bidi="hi-IN"/>
        </w:rPr>
        <w:t>„</w:t>
      </w:r>
      <w:r w:rsidRPr="00CC53A3">
        <w:rPr>
          <w:rFonts w:asciiTheme="majorHAnsi" w:eastAsia="Lucida Sans Unicode" w:hAnsiTheme="majorHAnsi" w:cstheme="majorHAnsi"/>
          <w:b/>
          <w:kern w:val="3"/>
          <w:lang w:eastAsia="zh-CN"/>
        </w:rPr>
        <w:t xml:space="preserve"> </w:t>
      </w:r>
      <w:r w:rsidRPr="00B74384">
        <w:rPr>
          <w:rFonts w:asciiTheme="majorHAnsi" w:hAnsiTheme="majorHAnsi" w:cs="Times New Roman"/>
          <w:b/>
          <w:bCs/>
        </w:rPr>
        <w:t xml:space="preserve">Budowa miejsc parkingowych przy ul. </w:t>
      </w:r>
      <w:r w:rsidRPr="001C575F">
        <w:rPr>
          <w:rFonts w:asciiTheme="majorHAnsi" w:hAnsiTheme="majorHAnsi" w:cs="Times New Roman"/>
          <w:b/>
          <w:bCs/>
        </w:rPr>
        <w:t>Juliana Tuwima i ul. Stanisława Żółkiewskiego</w:t>
      </w:r>
      <w:r w:rsidRPr="00CC53A3">
        <w:rPr>
          <w:rFonts w:asciiTheme="majorHAnsi" w:eastAsia="Lucida Sans Unicode" w:hAnsiTheme="majorHAnsi" w:cstheme="majorHAnsi"/>
          <w:b/>
          <w:kern w:val="3"/>
          <w:lang w:eastAsia="zh-CN"/>
        </w:rPr>
        <w:t>”</w:t>
      </w:r>
      <w:r w:rsidRPr="001C575F">
        <w:rPr>
          <w:rFonts w:asciiTheme="majorHAnsi" w:eastAsia="Lucida Sans Unicode" w:hAnsiTheme="majorHAnsi" w:cstheme="majorHAnsi"/>
          <w:b/>
          <w:kern w:val="3"/>
          <w:lang w:eastAsia="zh-CN"/>
        </w:rPr>
        <w:t xml:space="preserve"> </w:t>
      </w:r>
      <w:r w:rsidRPr="00CC53A3">
        <w:rPr>
          <w:rFonts w:asciiTheme="majorHAnsi" w:eastAsia="Lucida Sans Unicode" w:hAnsiTheme="majorHAnsi" w:cstheme="majorHAnsi"/>
          <w:kern w:val="3"/>
          <w:lang w:eastAsia="zh-CN"/>
        </w:rPr>
        <w:t>w zakresie</w:t>
      </w:r>
      <w:r w:rsidRPr="00CC53A3">
        <w:rPr>
          <w:rFonts w:asciiTheme="majorHAnsi" w:eastAsia="Times New Roman" w:hAnsiTheme="majorHAnsi" w:cstheme="majorHAnsi"/>
          <w:color w:val="000000"/>
          <w:kern w:val="3"/>
          <w:lang w:eastAsia="zh-CN" w:bidi="hi-IN"/>
        </w:rPr>
        <w:t xml:space="preserve">: rozbiórki </w:t>
      </w:r>
      <w:r w:rsidR="002D617A" w:rsidRPr="001C575F">
        <w:rPr>
          <w:rFonts w:asciiTheme="majorHAnsi" w:eastAsia="Times New Roman" w:hAnsiTheme="majorHAnsi" w:cstheme="majorHAnsi"/>
          <w:color w:val="000000"/>
          <w:kern w:val="3"/>
          <w:lang w:eastAsia="zh-CN" w:bidi="hi-IN"/>
        </w:rPr>
        <w:t>istniejącej nawierzchni</w:t>
      </w:r>
      <w:r w:rsidRPr="00CC53A3">
        <w:rPr>
          <w:rFonts w:asciiTheme="majorHAnsi" w:eastAsia="Times New Roman" w:hAnsiTheme="majorHAnsi" w:cstheme="majorHAnsi"/>
          <w:color w:val="000000"/>
          <w:kern w:val="3"/>
          <w:lang w:eastAsia="zh-CN" w:bidi="hi-IN"/>
        </w:rPr>
        <w:t xml:space="preserve"> </w:t>
      </w:r>
      <w:r w:rsidR="00A840BC">
        <w:rPr>
          <w:rFonts w:asciiTheme="majorHAnsi" w:eastAsia="Times New Roman" w:hAnsiTheme="majorHAnsi" w:cstheme="majorHAnsi"/>
          <w:color w:val="000000"/>
          <w:kern w:val="3"/>
          <w:lang w:eastAsia="zh-CN" w:bidi="hi-IN"/>
        </w:rPr>
        <w:t>i krawężników</w:t>
      </w:r>
      <w:r w:rsidR="002D617A" w:rsidRPr="001C575F">
        <w:rPr>
          <w:rFonts w:asciiTheme="majorHAnsi" w:eastAsia="Times New Roman" w:hAnsiTheme="majorHAnsi" w:cstheme="majorHAnsi"/>
          <w:color w:val="000000"/>
          <w:kern w:val="3"/>
          <w:lang w:eastAsia="zh-CN" w:bidi="hi-IN"/>
        </w:rPr>
        <w:t xml:space="preserve">, </w:t>
      </w:r>
      <w:r w:rsidRPr="00CC53A3">
        <w:rPr>
          <w:rFonts w:asciiTheme="majorHAnsi" w:eastAsia="Times New Roman" w:hAnsiTheme="majorHAnsi" w:cstheme="majorHAnsi"/>
          <w:color w:val="000000"/>
          <w:kern w:val="3"/>
          <w:lang w:eastAsia="zh-CN" w:bidi="hi-IN"/>
        </w:rPr>
        <w:t>budow</w:t>
      </w:r>
      <w:r w:rsidR="00B74384" w:rsidRPr="001C575F">
        <w:rPr>
          <w:rFonts w:asciiTheme="majorHAnsi" w:eastAsia="Times New Roman" w:hAnsiTheme="majorHAnsi" w:cstheme="majorHAnsi"/>
          <w:color w:val="000000"/>
          <w:kern w:val="3"/>
          <w:lang w:eastAsia="zh-CN" w:bidi="hi-IN"/>
        </w:rPr>
        <w:t>y</w:t>
      </w:r>
      <w:r w:rsidRPr="00CC53A3">
        <w:rPr>
          <w:rFonts w:asciiTheme="majorHAnsi" w:eastAsia="Times New Roman" w:hAnsiTheme="majorHAnsi" w:cstheme="majorHAnsi"/>
          <w:color w:val="000000"/>
          <w:kern w:val="3"/>
          <w:lang w:eastAsia="zh-CN" w:bidi="hi-IN"/>
        </w:rPr>
        <w:t xml:space="preserve"> nowe</w:t>
      </w:r>
      <w:r w:rsidR="002D617A" w:rsidRPr="001C575F">
        <w:rPr>
          <w:rFonts w:asciiTheme="majorHAnsi" w:eastAsia="Times New Roman" w:hAnsiTheme="majorHAnsi" w:cstheme="majorHAnsi"/>
          <w:color w:val="000000"/>
          <w:kern w:val="3"/>
          <w:lang w:eastAsia="zh-CN" w:bidi="hi-IN"/>
        </w:rPr>
        <w:t xml:space="preserve">j nawierzchni (przeznaczonej na miejsca parkingowe) wraz z </w:t>
      </w:r>
      <w:r w:rsidR="00B74384" w:rsidRPr="001C575F">
        <w:rPr>
          <w:rFonts w:asciiTheme="majorHAnsi" w:eastAsia="Times New Roman" w:hAnsiTheme="majorHAnsi" w:cstheme="majorHAnsi"/>
          <w:color w:val="000000"/>
          <w:kern w:val="3"/>
          <w:lang w:eastAsia="zh-CN" w:bidi="hi-IN"/>
        </w:rPr>
        <w:t xml:space="preserve">podbudową z kruszywa łamanego stabilizowanego mechanicznie 0/31,5 gr.20cm i nawierzchnią w postaci  </w:t>
      </w:r>
      <w:r w:rsidRPr="00CC53A3">
        <w:rPr>
          <w:rFonts w:asciiTheme="majorHAnsi" w:eastAsia="Times New Roman" w:hAnsiTheme="majorHAnsi" w:cstheme="majorHAnsi"/>
          <w:color w:val="000000"/>
          <w:kern w:val="3"/>
          <w:lang w:eastAsia="zh-CN" w:bidi="hi-IN"/>
        </w:rPr>
        <w:t xml:space="preserve">warstwy </w:t>
      </w:r>
      <w:r w:rsidR="001C575F" w:rsidRPr="001C575F">
        <w:rPr>
          <w:rFonts w:asciiTheme="majorHAnsi" w:eastAsia="Times New Roman" w:hAnsiTheme="majorHAnsi" w:cstheme="majorHAnsi"/>
          <w:color w:val="000000"/>
          <w:kern w:val="3"/>
          <w:lang w:eastAsia="zh-CN" w:bidi="hi-IN"/>
        </w:rPr>
        <w:t xml:space="preserve">wierzchniej: ul. Juliana Tuwima - </w:t>
      </w:r>
      <w:r w:rsidR="001C575F" w:rsidRPr="001C575F">
        <w:rPr>
          <w:rFonts w:asciiTheme="majorHAnsi" w:hAnsiTheme="majorHAnsi" w:cstheme="majorHAnsi"/>
          <w:color w:val="000000"/>
        </w:rPr>
        <w:t xml:space="preserve">warstwy ścieralnej </w:t>
      </w:r>
      <w:r w:rsidR="001C575F" w:rsidRPr="001C575F">
        <w:rPr>
          <w:rFonts w:asciiTheme="majorHAnsi" w:eastAsia="TimesNewRoman" w:hAnsiTheme="majorHAnsi" w:cstheme="majorHAnsi"/>
        </w:rPr>
        <w:t>z BA AC11S KR1 gr. 5cm</w:t>
      </w:r>
      <w:r w:rsidR="001C575F" w:rsidRPr="001C575F">
        <w:rPr>
          <w:rFonts w:asciiTheme="majorHAnsi" w:eastAsia="Times New Roman" w:hAnsiTheme="majorHAnsi" w:cstheme="majorHAnsi"/>
          <w:color w:val="000000"/>
          <w:kern w:val="3"/>
          <w:lang w:eastAsia="zh-CN" w:bidi="hi-IN"/>
        </w:rPr>
        <w:t xml:space="preserve"> , ul. Stanisława Żółkiewskiego -</w:t>
      </w:r>
      <w:r w:rsidR="001C575F" w:rsidRPr="001C575F">
        <w:rPr>
          <w:rFonts w:asciiTheme="majorHAnsi" w:eastAsia="TimesNewRoman" w:hAnsiTheme="majorHAnsi" w:cstheme="majorHAnsi"/>
        </w:rPr>
        <w:t xml:space="preserve"> kostka betonowa </w:t>
      </w:r>
      <w:r w:rsidR="001C575F" w:rsidRPr="001C575F">
        <w:rPr>
          <w:rFonts w:ascii="Calibri Light" w:eastAsia="SimSun" w:hAnsi="Calibri Light" w:cs="Calibri Light"/>
          <w:lang w:eastAsia="ar-SA"/>
        </w:rPr>
        <w:t>ekokwadrat 8cm</w:t>
      </w:r>
    </w:p>
    <w:p w14:paraId="131216B1" w14:textId="242E79F8" w:rsidR="00CC53A3" w:rsidRPr="00CC53A3" w:rsidRDefault="001C575F" w:rsidP="001C575F">
      <w:pPr>
        <w:widowControl w:val="0"/>
        <w:suppressAutoHyphens/>
        <w:autoSpaceDE w:val="0"/>
        <w:autoSpaceDN w:val="0"/>
        <w:spacing w:after="0" w:line="240" w:lineRule="auto"/>
        <w:ind w:left="720"/>
        <w:jc w:val="both"/>
        <w:textAlignment w:val="baseline"/>
        <w:rPr>
          <w:rFonts w:asciiTheme="majorHAnsi" w:eastAsia="Lucida Sans Unicode" w:hAnsiTheme="majorHAnsi" w:cstheme="majorHAnsi"/>
          <w:kern w:val="3"/>
          <w:lang w:eastAsia="zh-CN" w:bidi="hi-IN"/>
        </w:rPr>
      </w:pPr>
      <w:r w:rsidRPr="001C575F">
        <w:rPr>
          <w:rFonts w:asciiTheme="majorHAnsi" w:eastAsia="Times New Roman" w:hAnsiTheme="majorHAnsi" w:cstheme="majorHAnsi"/>
          <w:color w:val="000000"/>
          <w:kern w:val="3"/>
          <w:lang w:eastAsia="zh-CN" w:bidi="hi-IN"/>
        </w:rPr>
        <w:t xml:space="preserve">wraz z </w:t>
      </w:r>
      <w:r w:rsidR="00472E3D" w:rsidRPr="00671C93">
        <w:rPr>
          <w:rFonts w:asciiTheme="majorHAnsi" w:eastAsia="Times New Roman" w:hAnsiTheme="majorHAnsi" w:cstheme="majorHAnsi"/>
          <w:color w:val="000000"/>
          <w:kern w:val="3"/>
          <w:lang w:eastAsia="zh-CN" w:bidi="hi-IN"/>
        </w:rPr>
        <w:t>okrawężnikowaniem</w:t>
      </w:r>
      <w:r w:rsidR="00CC53A3" w:rsidRPr="00CC53A3">
        <w:rPr>
          <w:rFonts w:asciiTheme="majorHAnsi" w:eastAsia="Times New Roman" w:hAnsiTheme="majorHAnsi" w:cstheme="majorHAnsi"/>
          <w:color w:val="000000"/>
          <w:kern w:val="3"/>
          <w:lang w:eastAsia="zh-CN" w:bidi="hi-IN"/>
        </w:rPr>
        <w:t xml:space="preserve"> </w:t>
      </w:r>
      <w:r w:rsidR="00B74384" w:rsidRPr="001C575F">
        <w:rPr>
          <w:rFonts w:asciiTheme="majorHAnsi" w:eastAsia="Times New Roman" w:hAnsiTheme="majorHAnsi" w:cstheme="majorHAnsi"/>
          <w:color w:val="000000"/>
          <w:kern w:val="3"/>
          <w:lang w:eastAsia="zh-CN" w:bidi="hi-IN"/>
        </w:rPr>
        <w:t>,</w:t>
      </w:r>
      <w:r w:rsidR="00CC53A3" w:rsidRPr="00CC53A3">
        <w:rPr>
          <w:rFonts w:asciiTheme="majorHAnsi" w:eastAsia="Times New Roman" w:hAnsiTheme="majorHAnsi" w:cstheme="majorHAnsi"/>
          <w:color w:val="000000"/>
          <w:kern w:val="3"/>
          <w:lang w:eastAsia="zh-CN" w:bidi="hi-IN"/>
        </w:rPr>
        <w:t>oznakowania na czas prowadzenia robót,</w:t>
      </w:r>
    </w:p>
    <w:p w14:paraId="37FD4DF5" w14:textId="77777777" w:rsidR="00CC53A3" w:rsidRPr="00CC53A3" w:rsidRDefault="00CC53A3" w:rsidP="00CC53A3">
      <w:pPr>
        <w:widowControl w:val="0"/>
        <w:numPr>
          <w:ilvl w:val="0"/>
          <w:numId w:val="25"/>
        </w:numPr>
        <w:suppressAutoHyphens/>
        <w:autoSpaceDE w:val="0"/>
        <w:autoSpaceDN w:val="0"/>
        <w:spacing w:after="0" w:line="240" w:lineRule="auto"/>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opracowanie specyfikacji technicznej wykonania i odbioru robót,</w:t>
      </w:r>
    </w:p>
    <w:p w14:paraId="0BA478B0" w14:textId="77777777" w:rsidR="00CC53A3" w:rsidRPr="00CC53A3" w:rsidRDefault="00CC53A3" w:rsidP="00CC53A3">
      <w:pPr>
        <w:widowControl w:val="0"/>
        <w:numPr>
          <w:ilvl w:val="0"/>
          <w:numId w:val="25"/>
        </w:numPr>
        <w:suppressAutoHyphens/>
        <w:autoSpaceDE w:val="0"/>
        <w:autoSpaceDN w:val="0"/>
        <w:spacing w:after="0" w:line="240" w:lineRule="auto"/>
        <w:textAlignment w:val="baseline"/>
        <w:rPr>
          <w:rFonts w:asciiTheme="majorHAnsi" w:eastAsia="Lucida Sans Unicode" w:hAnsiTheme="majorHAnsi" w:cstheme="majorHAnsi"/>
          <w:kern w:val="3"/>
          <w:lang w:eastAsia="zh-CN" w:bidi="hi-IN"/>
        </w:rPr>
      </w:pPr>
      <w:r w:rsidRPr="00CC53A3">
        <w:rPr>
          <w:rFonts w:asciiTheme="majorHAnsi" w:eastAsia="Times New Roman" w:hAnsiTheme="majorHAnsi" w:cstheme="majorHAnsi"/>
          <w:color w:val="000000"/>
          <w:kern w:val="3"/>
          <w:lang w:eastAsia="zh-CN" w:bidi="hi-IN"/>
        </w:rPr>
        <w:t>sporządzenie przedmiaru robó</w:t>
      </w:r>
      <w:r w:rsidRPr="00CC53A3">
        <w:rPr>
          <w:rFonts w:asciiTheme="majorHAnsi" w:eastAsia="Times New Roman" w:hAnsiTheme="majorHAnsi" w:cstheme="majorHAnsi"/>
          <w:kern w:val="3"/>
          <w:lang w:eastAsia="zh-CN" w:bidi="hi-IN"/>
        </w:rPr>
        <w:t>t,</w:t>
      </w:r>
    </w:p>
    <w:p w14:paraId="5EF48681" w14:textId="2C43F859" w:rsidR="00CC53A3" w:rsidRPr="00CC53A3" w:rsidRDefault="00CC53A3" w:rsidP="00CC53A3">
      <w:pPr>
        <w:jc w:val="both"/>
        <w:rPr>
          <w:rFonts w:asciiTheme="majorHAnsi" w:hAnsiTheme="majorHAnsi"/>
        </w:rPr>
      </w:pPr>
      <w:r w:rsidRPr="00CC53A3">
        <w:rPr>
          <w:rFonts w:asciiTheme="majorHAnsi" w:eastAsia="Times New Roman" w:hAnsiTheme="majorHAnsi" w:cstheme="majorHAnsi"/>
          <w:color w:val="000000"/>
          <w:kern w:val="3"/>
          <w:lang w:eastAsia="zh-CN" w:bidi="hi-IN"/>
        </w:rPr>
        <w:t xml:space="preserve">wykonanie na podstawie w/w dokumentów robót budowlanych, celem zrealizowania zadania inwestycyjnego pn.: </w:t>
      </w:r>
      <w:r w:rsidRPr="00CC53A3">
        <w:rPr>
          <w:rFonts w:asciiTheme="majorHAnsi" w:eastAsia="Times, 'Times New Roman'" w:hAnsiTheme="majorHAnsi" w:cstheme="majorHAnsi"/>
          <w:color w:val="000000"/>
          <w:kern w:val="3"/>
          <w:lang w:eastAsia="zh-CN" w:bidi="hi-IN"/>
        </w:rPr>
        <w:t>„</w:t>
      </w:r>
      <w:r w:rsidRPr="00CC53A3">
        <w:rPr>
          <w:rFonts w:asciiTheme="majorHAnsi" w:hAnsiTheme="majorHAnsi" w:cs="Times New Roman"/>
          <w:b/>
          <w:bCs/>
        </w:rPr>
        <w:t>Budowa miejsc parkingowych przy ul. Juliana Tuwima i ul. Stanisława Żółkiewskiego</w:t>
      </w:r>
      <w:r w:rsidRPr="00CC53A3">
        <w:rPr>
          <w:rFonts w:asciiTheme="majorHAnsi" w:eastAsia="Lucida Sans Unicode" w:hAnsiTheme="majorHAnsi" w:cstheme="majorHAnsi"/>
          <w:b/>
          <w:kern w:val="3"/>
          <w:lang w:eastAsia="zh-CN"/>
        </w:rPr>
        <w:t>”</w:t>
      </w:r>
      <w:r w:rsidRPr="00CC53A3">
        <w:rPr>
          <w:rFonts w:asciiTheme="majorHAnsi" w:eastAsia="Times, 'Times New Roman'" w:hAnsiTheme="majorHAnsi" w:cstheme="majorHAnsi"/>
          <w:color w:val="000000"/>
          <w:kern w:val="3"/>
          <w:lang w:eastAsia="zh-CN" w:bidi="hi-IN"/>
        </w:rPr>
        <w:t xml:space="preserve"> w Zduńskiej Woli, </w:t>
      </w:r>
      <w:r w:rsidRPr="00CC53A3">
        <w:rPr>
          <w:rFonts w:asciiTheme="majorHAnsi" w:eastAsia="Times New Roman" w:hAnsiTheme="majorHAnsi" w:cstheme="majorHAnsi"/>
          <w:color w:val="000000"/>
          <w:kern w:val="3"/>
          <w:lang w:eastAsia="zh-CN" w:bidi="hi-IN"/>
        </w:rPr>
        <w:t>działk</w:t>
      </w:r>
      <w:r>
        <w:rPr>
          <w:rFonts w:asciiTheme="majorHAnsi" w:eastAsia="Times New Roman" w:hAnsiTheme="majorHAnsi" w:cstheme="majorHAnsi"/>
          <w:color w:val="000000"/>
          <w:kern w:val="3"/>
          <w:lang w:eastAsia="zh-CN" w:bidi="hi-IN"/>
        </w:rPr>
        <w:t>i</w:t>
      </w:r>
      <w:r w:rsidRPr="00504B8E">
        <w:rPr>
          <w:rFonts w:asciiTheme="majorHAnsi" w:hAnsiTheme="majorHAnsi"/>
        </w:rPr>
        <w:t xml:space="preserve"> nr ewid.14/6, 34/8, 35/10, 36/9 obręb 12 </w:t>
      </w:r>
      <w:r>
        <w:rPr>
          <w:rFonts w:asciiTheme="majorHAnsi" w:hAnsiTheme="majorHAnsi"/>
        </w:rPr>
        <w:t xml:space="preserve">i </w:t>
      </w:r>
      <w:r w:rsidRPr="00504B8E">
        <w:rPr>
          <w:rFonts w:asciiTheme="majorHAnsi" w:hAnsiTheme="majorHAnsi"/>
        </w:rPr>
        <w:t>dz. nr ewid.551 obręb 4 w Zduńskiej Woli</w:t>
      </w:r>
      <w:r>
        <w:rPr>
          <w:rFonts w:asciiTheme="majorHAnsi" w:hAnsiTheme="majorHAnsi"/>
        </w:rPr>
        <w:t>.</w:t>
      </w:r>
    </w:p>
    <w:p w14:paraId="65D8EE62" w14:textId="77777777" w:rsidR="00CC53A3" w:rsidRPr="00CC53A3" w:rsidRDefault="00CC53A3" w:rsidP="00CC53A3">
      <w:pPr>
        <w:widowControl w:val="0"/>
        <w:suppressAutoHyphens/>
        <w:autoSpaceDE w:val="0"/>
        <w:autoSpaceDN w:val="0"/>
        <w:spacing w:after="0" w:line="240" w:lineRule="auto"/>
        <w:textAlignment w:val="baseline"/>
        <w:rPr>
          <w:rFonts w:asciiTheme="majorHAnsi" w:eastAsia="Times New Roman" w:hAnsiTheme="majorHAnsi" w:cstheme="majorHAnsi"/>
          <w:b/>
          <w:bCs/>
          <w:color w:val="000000"/>
          <w:kern w:val="3"/>
          <w:lang w:eastAsia="zh-CN" w:bidi="hi-IN"/>
        </w:rPr>
      </w:pPr>
      <w:r w:rsidRPr="00CC53A3">
        <w:rPr>
          <w:rFonts w:asciiTheme="majorHAnsi" w:eastAsia="Times New Roman" w:hAnsiTheme="majorHAnsi" w:cstheme="majorHAnsi"/>
          <w:b/>
          <w:bCs/>
          <w:color w:val="000000"/>
          <w:kern w:val="3"/>
          <w:lang w:eastAsia="zh-CN" w:bidi="hi-IN"/>
        </w:rPr>
        <w:t>1.1.1. Charakterystyczne parametry określające wielkość i zakres zamówienia.</w:t>
      </w:r>
    </w:p>
    <w:p w14:paraId="4E3E188B" w14:textId="77777777" w:rsidR="00CC53A3" w:rsidRPr="00CC53A3" w:rsidRDefault="00CC53A3" w:rsidP="00CC53A3">
      <w:pPr>
        <w:widowControl w:val="0"/>
        <w:suppressAutoHyphens/>
        <w:autoSpaceDE w:val="0"/>
        <w:autoSpaceDN w:val="0"/>
        <w:spacing w:before="113" w:after="0" w:line="240" w:lineRule="auto"/>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Wykonawca zobowiązany jest:</w:t>
      </w:r>
    </w:p>
    <w:p w14:paraId="3F405866" w14:textId="7C967701" w:rsidR="00CC53A3" w:rsidRPr="00CC53A3" w:rsidRDefault="00CC53A3" w:rsidP="00CC53A3">
      <w:pPr>
        <w:widowControl w:val="0"/>
        <w:numPr>
          <w:ilvl w:val="0"/>
          <w:numId w:val="26"/>
        </w:numPr>
        <w:suppressAutoHyphens/>
        <w:autoSpaceDE w:val="0"/>
        <w:autoSpaceDN w:val="0"/>
        <w:spacing w:after="0" w:line="240" w:lineRule="auto"/>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opracować dokumentację projektową,</w:t>
      </w:r>
      <w:r w:rsidR="005A44BA">
        <w:rPr>
          <w:rFonts w:asciiTheme="majorHAnsi" w:eastAsia="Times New Roman" w:hAnsiTheme="majorHAnsi" w:cstheme="majorHAnsi"/>
          <w:color w:val="000000"/>
          <w:kern w:val="3"/>
          <w:lang w:eastAsia="zh-CN" w:bidi="hi-IN"/>
        </w:rPr>
        <w:t xml:space="preserve"> </w:t>
      </w:r>
    </w:p>
    <w:p w14:paraId="228C1AF9" w14:textId="77777777" w:rsidR="00CC53A3" w:rsidRPr="00CC53A3" w:rsidRDefault="00CC53A3" w:rsidP="00CC53A3">
      <w:pPr>
        <w:widowControl w:val="0"/>
        <w:numPr>
          <w:ilvl w:val="0"/>
          <w:numId w:val="26"/>
        </w:numPr>
        <w:suppressAutoHyphens/>
        <w:autoSpaceDE w:val="0"/>
        <w:autoSpaceDN w:val="0"/>
        <w:spacing w:after="0" w:line="240" w:lineRule="auto"/>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opracować specyfikację techniczną wykonania i odbioru robót budowlanych,</w:t>
      </w:r>
    </w:p>
    <w:p w14:paraId="73F374BB" w14:textId="07EACD24" w:rsidR="00CC53A3" w:rsidRPr="00CC53A3" w:rsidRDefault="005A44BA" w:rsidP="00CC53A3">
      <w:pPr>
        <w:widowControl w:val="0"/>
        <w:numPr>
          <w:ilvl w:val="0"/>
          <w:numId w:val="26"/>
        </w:numPr>
        <w:suppressAutoHyphens/>
        <w:autoSpaceDE w:val="0"/>
        <w:autoSpaceDN w:val="0"/>
        <w:spacing w:after="0" w:line="240" w:lineRule="auto"/>
        <w:jc w:val="both"/>
        <w:textAlignment w:val="baseline"/>
        <w:rPr>
          <w:rFonts w:asciiTheme="majorHAnsi" w:eastAsia="Lucida Sans Unicode" w:hAnsiTheme="majorHAnsi" w:cstheme="majorHAnsi"/>
          <w:kern w:val="3"/>
          <w:lang w:eastAsia="zh-CN" w:bidi="hi-IN"/>
        </w:rPr>
      </w:pPr>
      <w:r>
        <w:rPr>
          <w:rFonts w:asciiTheme="majorHAnsi" w:eastAsia="Times New Roman" w:hAnsiTheme="majorHAnsi" w:cstheme="majorHAnsi"/>
          <w:color w:val="000000"/>
          <w:kern w:val="3"/>
          <w:lang w:eastAsia="zh-CN" w:bidi="hi-IN"/>
        </w:rPr>
        <w:t xml:space="preserve"> </w:t>
      </w:r>
      <w:r w:rsidR="00CC53A3" w:rsidRPr="00CC53A3">
        <w:rPr>
          <w:rFonts w:asciiTheme="majorHAnsi" w:eastAsia="Times New Roman" w:hAnsiTheme="majorHAnsi" w:cstheme="majorHAnsi"/>
          <w:color w:val="000000"/>
          <w:kern w:val="3"/>
          <w:lang w:eastAsia="zh-CN" w:bidi="hi-IN"/>
        </w:rPr>
        <w:t xml:space="preserve">wykonać roboty budowlane zmierzające do: </w:t>
      </w:r>
      <w:r w:rsidR="00F068E4" w:rsidRPr="005A44BA">
        <w:rPr>
          <w:rFonts w:asciiTheme="majorHAnsi" w:eastAsia="Times New Roman" w:hAnsiTheme="majorHAnsi" w:cstheme="majorHAnsi"/>
          <w:color w:val="000000"/>
          <w:kern w:val="3"/>
          <w:lang w:eastAsia="zh-CN" w:bidi="hi-IN"/>
        </w:rPr>
        <w:t>rozb</w:t>
      </w:r>
      <w:r w:rsidRPr="005A44BA">
        <w:rPr>
          <w:rFonts w:asciiTheme="majorHAnsi" w:eastAsia="Times New Roman" w:hAnsiTheme="majorHAnsi" w:cstheme="majorHAnsi"/>
          <w:color w:val="000000"/>
          <w:kern w:val="3"/>
          <w:lang w:eastAsia="zh-CN" w:bidi="hi-IN"/>
        </w:rPr>
        <w:t>i</w:t>
      </w:r>
      <w:r w:rsidR="00F068E4" w:rsidRPr="005A44BA">
        <w:rPr>
          <w:rFonts w:asciiTheme="majorHAnsi" w:eastAsia="Times New Roman" w:hAnsiTheme="majorHAnsi" w:cstheme="majorHAnsi"/>
          <w:color w:val="000000"/>
          <w:kern w:val="3"/>
          <w:lang w:eastAsia="zh-CN" w:bidi="hi-IN"/>
        </w:rPr>
        <w:t>órka istniejących krawężników i nawierzchni ,</w:t>
      </w:r>
      <w:r w:rsidR="00CC53A3" w:rsidRPr="00CC53A3">
        <w:rPr>
          <w:rFonts w:asciiTheme="majorHAnsi" w:eastAsia="Times New Roman" w:hAnsiTheme="majorHAnsi" w:cstheme="majorHAnsi"/>
          <w:color w:val="000000"/>
          <w:kern w:val="3"/>
          <w:lang w:eastAsia="zh-CN" w:bidi="hi-IN"/>
        </w:rPr>
        <w:t xml:space="preserve"> wykonanie </w:t>
      </w:r>
      <w:r w:rsidRPr="005A44BA">
        <w:rPr>
          <w:rFonts w:asciiTheme="majorHAnsi" w:eastAsia="Times New Roman" w:hAnsiTheme="majorHAnsi" w:cstheme="majorHAnsi"/>
          <w:color w:val="000000"/>
          <w:kern w:val="3"/>
          <w:lang w:eastAsia="zh-CN" w:bidi="hi-IN"/>
        </w:rPr>
        <w:t>nawierzchni wraz z podbudową w postaci</w:t>
      </w:r>
      <w:r w:rsidR="00CC53A3" w:rsidRPr="00CC53A3">
        <w:rPr>
          <w:rFonts w:asciiTheme="majorHAnsi" w:eastAsia="Times New Roman" w:hAnsiTheme="majorHAnsi" w:cstheme="majorHAnsi"/>
          <w:color w:val="000000"/>
          <w:kern w:val="3"/>
          <w:lang w:eastAsia="zh-CN" w:bidi="hi-IN"/>
        </w:rPr>
        <w:t>, oznakowania na czas prowadzenia robót, w oparciu o projekt budowlany    i ostateczną decyzję administracyjną o pozwoleniu na budowę lub zgłoszenie zamiaru wykonania robót budowlanych,</w:t>
      </w:r>
    </w:p>
    <w:p w14:paraId="5DD22590" w14:textId="77777777" w:rsidR="00CC53A3" w:rsidRPr="00CC53A3" w:rsidRDefault="00CC53A3" w:rsidP="00CC53A3">
      <w:pPr>
        <w:widowControl w:val="0"/>
        <w:numPr>
          <w:ilvl w:val="0"/>
          <w:numId w:val="26"/>
        </w:numPr>
        <w:suppressAutoHyphens/>
        <w:autoSpaceDE w:val="0"/>
        <w:autoSpaceDN w:val="0"/>
        <w:spacing w:after="0" w:line="240" w:lineRule="auto"/>
        <w:jc w:val="both"/>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do obsługi geodezyjnej inwestycji,</w:t>
      </w:r>
    </w:p>
    <w:p w14:paraId="61F7FA6C" w14:textId="77777777" w:rsidR="00CC53A3" w:rsidRPr="00CC53A3" w:rsidRDefault="00CC53A3" w:rsidP="00CC53A3">
      <w:pPr>
        <w:widowControl w:val="0"/>
        <w:numPr>
          <w:ilvl w:val="0"/>
          <w:numId w:val="26"/>
        </w:numPr>
        <w:suppressAutoHyphens/>
        <w:autoSpaceDE w:val="0"/>
        <w:autoSpaceDN w:val="0"/>
        <w:spacing w:after="0" w:line="240" w:lineRule="auto"/>
        <w:jc w:val="both"/>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do opracowania inwentaryzacji powykonawczej inwestycji.</w:t>
      </w:r>
    </w:p>
    <w:p w14:paraId="014EFDC5" w14:textId="77777777" w:rsidR="00CC53A3" w:rsidRPr="00CC53A3" w:rsidRDefault="00CC53A3" w:rsidP="00CC53A3">
      <w:pPr>
        <w:widowControl w:val="0"/>
        <w:suppressAutoHyphens/>
        <w:autoSpaceDE w:val="0"/>
        <w:autoSpaceDN w:val="0"/>
        <w:spacing w:after="0" w:line="240" w:lineRule="auto"/>
        <w:jc w:val="both"/>
        <w:textAlignment w:val="baseline"/>
        <w:rPr>
          <w:rFonts w:asciiTheme="majorHAnsi" w:eastAsia="Times New Roman" w:hAnsiTheme="majorHAnsi" w:cstheme="majorHAnsi"/>
          <w:b/>
          <w:bCs/>
          <w:color w:val="000000"/>
          <w:kern w:val="3"/>
          <w:lang w:eastAsia="zh-CN" w:bidi="hi-IN"/>
        </w:rPr>
      </w:pPr>
    </w:p>
    <w:p w14:paraId="4E6A1DB2" w14:textId="77777777" w:rsidR="00CC53A3" w:rsidRPr="00CC53A3" w:rsidRDefault="00CC53A3" w:rsidP="00CC53A3">
      <w:pPr>
        <w:widowControl w:val="0"/>
        <w:tabs>
          <w:tab w:val="left" w:pos="285"/>
        </w:tabs>
        <w:suppressAutoHyphens/>
        <w:autoSpaceDE w:val="0"/>
        <w:autoSpaceDN w:val="0"/>
        <w:spacing w:after="0" w:line="100" w:lineRule="atLeast"/>
        <w:jc w:val="both"/>
        <w:textAlignment w:val="baseline"/>
        <w:rPr>
          <w:rFonts w:asciiTheme="majorHAnsi" w:eastAsia="Lucida Sans Unicode" w:hAnsiTheme="majorHAnsi" w:cstheme="majorHAnsi"/>
          <w:kern w:val="3"/>
          <w:lang w:eastAsia="zh-CN" w:bidi="hi-IN"/>
        </w:rPr>
      </w:pPr>
      <w:r w:rsidRPr="00CC53A3">
        <w:rPr>
          <w:rFonts w:asciiTheme="majorHAnsi" w:eastAsia="Lucida Sans Unicode" w:hAnsiTheme="majorHAnsi" w:cstheme="majorHAnsi"/>
          <w:kern w:val="3"/>
          <w:lang w:eastAsia="zh-CN" w:bidi="hi-IN"/>
        </w:rPr>
        <w:t>Zamawiający nie przewiduje dodatkowego wynagrodzenia za:</w:t>
      </w:r>
    </w:p>
    <w:p w14:paraId="5802192B" w14:textId="77777777" w:rsidR="00CC53A3" w:rsidRPr="00CC53A3" w:rsidRDefault="00CC53A3" w:rsidP="00CC53A3">
      <w:pPr>
        <w:widowControl w:val="0"/>
        <w:numPr>
          <w:ilvl w:val="0"/>
          <w:numId w:val="26"/>
        </w:numPr>
        <w:tabs>
          <w:tab w:val="left" w:pos="-873"/>
        </w:tabs>
        <w:suppressAutoHyphens/>
        <w:autoSpaceDE w:val="0"/>
        <w:autoSpaceDN w:val="0"/>
        <w:spacing w:after="0" w:line="100" w:lineRule="atLeast"/>
        <w:jc w:val="both"/>
        <w:textAlignment w:val="baseline"/>
        <w:rPr>
          <w:rFonts w:asciiTheme="majorHAnsi" w:eastAsia="NeoSansPro-Bold, '''Times New R" w:hAnsiTheme="majorHAnsi" w:cstheme="majorHAnsi"/>
          <w:kern w:val="3"/>
          <w:lang w:eastAsia="zh-CN" w:bidi="hi-IN"/>
        </w:rPr>
      </w:pPr>
      <w:r w:rsidRPr="00CC53A3">
        <w:rPr>
          <w:rFonts w:asciiTheme="majorHAnsi" w:eastAsia="NeoSansPro-Bold, '''Times New R" w:hAnsiTheme="majorHAnsi" w:cstheme="majorHAnsi"/>
          <w:kern w:val="3"/>
          <w:lang w:eastAsia="zh-CN" w:bidi="hi-IN"/>
        </w:rPr>
        <w:t>dozór budowy i ochronę mienia,</w:t>
      </w:r>
    </w:p>
    <w:p w14:paraId="638C7450" w14:textId="77777777" w:rsidR="00CC53A3" w:rsidRPr="00CC53A3" w:rsidRDefault="00CC53A3" w:rsidP="00CC53A3">
      <w:pPr>
        <w:widowControl w:val="0"/>
        <w:numPr>
          <w:ilvl w:val="0"/>
          <w:numId w:val="26"/>
        </w:numPr>
        <w:tabs>
          <w:tab w:val="left" w:pos="-873"/>
        </w:tabs>
        <w:suppressAutoHyphens/>
        <w:autoSpaceDE w:val="0"/>
        <w:autoSpaceDN w:val="0"/>
        <w:spacing w:after="0" w:line="100" w:lineRule="atLeast"/>
        <w:jc w:val="both"/>
        <w:textAlignment w:val="baseline"/>
        <w:rPr>
          <w:rFonts w:asciiTheme="majorHAnsi" w:eastAsia="NeoSansPro-Bold, '''Times New R" w:hAnsiTheme="majorHAnsi" w:cstheme="majorHAnsi"/>
          <w:kern w:val="3"/>
          <w:lang w:eastAsia="zh-CN" w:bidi="hi-IN"/>
        </w:rPr>
      </w:pPr>
      <w:r w:rsidRPr="00CC53A3">
        <w:rPr>
          <w:rFonts w:asciiTheme="majorHAnsi" w:eastAsia="NeoSansPro-Bold, '''Times New R" w:hAnsiTheme="majorHAnsi" w:cstheme="majorHAnsi"/>
          <w:kern w:val="3"/>
          <w:lang w:eastAsia="zh-CN" w:bidi="hi-IN"/>
        </w:rPr>
        <w:t>zagospodarowanie placu budowy, w tym: tymczasowe drogi technologiczne, ogrodzenie i oświetlenie placu budowy z niezbędnymi zabezpieczeniami bhp i ppoż, montaż tymczasowych urządzeń pomiarowych na dostawę wody i energii elektrycznej dla potrzeb placu budowy,</w:t>
      </w:r>
    </w:p>
    <w:p w14:paraId="1E571E45" w14:textId="77777777" w:rsidR="00CC53A3" w:rsidRPr="00CC53A3" w:rsidRDefault="00CC53A3" w:rsidP="00CC53A3">
      <w:pPr>
        <w:widowControl w:val="0"/>
        <w:numPr>
          <w:ilvl w:val="0"/>
          <w:numId w:val="26"/>
        </w:numPr>
        <w:tabs>
          <w:tab w:val="left" w:pos="-873"/>
        </w:tabs>
        <w:suppressAutoHyphens/>
        <w:autoSpaceDE w:val="0"/>
        <w:autoSpaceDN w:val="0"/>
        <w:spacing w:after="0" w:line="100" w:lineRule="atLeast"/>
        <w:jc w:val="both"/>
        <w:textAlignment w:val="baseline"/>
        <w:rPr>
          <w:rFonts w:asciiTheme="majorHAnsi" w:eastAsia="NeoSansPro-Bold, '''Times New R" w:hAnsiTheme="majorHAnsi" w:cstheme="majorHAnsi"/>
          <w:color w:val="000000"/>
          <w:kern w:val="3"/>
          <w:lang w:eastAsia="zh-CN" w:bidi="hi-IN"/>
        </w:rPr>
      </w:pPr>
      <w:r w:rsidRPr="00CC53A3">
        <w:rPr>
          <w:rFonts w:asciiTheme="majorHAnsi" w:eastAsia="NeoSansPro-Bold, '''Times New R" w:hAnsiTheme="majorHAnsi" w:cstheme="majorHAnsi"/>
          <w:color w:val="000000"/>
          <w:kern w:val="3"/>
          <w:lang w:eastAsia="zh-CN" w:bidi="hi-IN"/>
        </w:rPr>
        <w:t>utrudnienia związane z realizacją zadania.</w:t>
      </w:r>
    </w:p>
    <w:p w14:paraId="0F31048D" w14:textId="77777777" w:rsidR="00CC53A3" w:rsidRPr="00CC53A3" w:rsidRDefault="00CC53A3" w:rsidP="00CC53A3">
      <w:pPr>
        <w:widowControl w:val="0"/>
        <w:tabs>
          <w:tab w:val="left" w:pos="4536"/>
          <w:tab w:val="left" w:pos="5103"/>
        </w:tabs>
        <w:suppressAutoHyphens/>
        <w:autoSpaceDE w:val="0"/>
        <w:autoSpaceDN w:val="0"/>
        <w:spacing w:after="6" w:line="200" w:lineRule="atLeast"/>
        <w:jc w:val="both"/>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Stosownie do potrzeb należy uzyskać właściwe uzgodnienia i decyzje administracyjne. Uzyskanie stosownych opinii, uzgodnień, pozwoleń, decyzji administracyjnych na rzecz Zamawiającego, leży po stronie Wykonawcy na podstawie udzielonego pełnomocnictwa.</w:t>
      </w:r>
    </w:p>
    <w:p w14:paraId="668853A3" w14:textId="77777777" w:rsidR="00CC53A3" w:rsidRPr="00CC53A3" w:rsidRDefault="00CC53A3" w:rsidP="00CC53A3">
      <w:pPr>
        <w:widowControl w:val="0"/>
        <w:suppressAutoHyphens/>
        <w:autoSpaceDE w:val="0"/>
        <w:autoSpaceDN w:val="0"/>
        <w:spacing w:after="0" w:line="240" w:lineRule="auto"/>
        <w:textAlignment w:val="baseline"/>
        <w:rPr>
          <w:rFonts w:asciiTheme="majorHAnsi" w:eastAsia="Times New Roman" w:hAnsiTheme="majorHAnsi" w:cstheme="majorHAnsi"/>
          <w:b/>
          <w:bCs/>
          <w:color w:val="000000"/>
          <w:kern w:val="3"/>
          <w:sz w:val="24"/>
          <w:szCs w:val="24"/>
          <w:lang w:eastAsia="zh-CN" w:bidi="hi-IN"/>
        </w:rPr>
      </w:pPr>
    </w:p>
    <w:p w14:paraId="16FD79D2" w14:textId="77777777" w:rsidR="00CC53A3" w:rsidRPr="00CC53A3" w:rsidRDefault="00CC53A3" w:rsidP="00CC53A3">
      <w:pPr>
        <w:widowControl w:val="0"/>
        <w:suppressAutoHyphens/>
        <w:autoSpaceDE w:val="0"/>
        <w:autoSpaceDN w:val="0"/>
        <w:spacing w:after="0" w:line="240" w:lineRule="auto"/>
        <w:textAlignment w:val="baseline"/>
        <w:rPr>
          <w:rFonts w:asciiTheme="majorHAnsi" w:eastAsia="Lucida Sans Unicode" w:hAnsiTheme="majorHAnsi" w:cstheme="majorHAnsi"/>
          <w:kern w:val="3"/>
          <w:lang w:eastAsia="zh-CN" w:bidi="hi-IN"/>
        </w:rPr>
      </w:pPr>
      <w:r w:rsidRPr="00CC53A3">
        <w:rPr>
          <w:rFonts w:asciiTheme="majorHAnsi" w:eastAsia="Times New Roman" w:hAnsiTheme="majorHAnsi" w:cstheme="majorHAnsi"/>
          <w:b/>
          <w:bCs/>
          <w:color w:val="000000"/>
          <w:kern w:val="3"/>
          <w:lang w:eastAsia="zh-CN" w:bidi="hi-IN"/>
        </w:rPr>
        <w:t>Zakres robót budowlanych obejmuje mi</w:t>
      </w:r>
      <w:r w:rsidRPr="00CC53A3">
        <w:rPr>
          <w:rFonts w:asciiTheme="majorHAnsi" w:eastAsia="TimesNewRoman, Bold" w:hAnsiTheme="majorHAnsi" w:cstheme="majorHAnsi"/>
          <w:b/>
          <w:bCs/>
          <w:color w:val="000000"/>
          <w:kern w:val="3"/>
          <w:lang w:eastAsia="zh-CN" w:bidi="hi-IN"/>
        </w:rPr>
        <w:t>ę</w:t>
      </w:r>
      <w:r w:rsidRPr="00CC53A3">
        <w:rPr>
          <w:rFonts w:asciiTheme="majorHAnsi" w:eastAsia="Times New Roman" w:hAnsiTheme="majorHAnsi" w:cstheme="majorHAnsi"/>
          <w:b/>
          <w:bCs/>
          <w:color w:val="000000"/>
          <w:kern w:val="3"/>
          <w:lang w:eastAsia="zh-CN" w:bidi="hi-IN"/>
        </w:rPr>
        <w:t>dzy innymi:</w:t>
      </w:r>
    </w:p>
    <w:p w14:paraId="15372C75" w14:textId="77777777" w:rsidR="00CC53A3" w:rsidRPr="00CC53A3" w:rsidRDefault="00CC53A3" w:rsidP="00CC53A3">
      <w:pPr>
        <w:widowControl w:val="0"/>
        <w:suppressAutoHyphens/>
        <w:autoSpaceDE w:val="0"/>
        <w:autoSpaceDN w:val="0"/>
        <w:spacing w:after="0" w:line="240" w:lineRule="auto"/>
        <w:textAlignment w:val="baseline"/>
        <w:rPr>
          <w:rFonts w:asciiTheme="majorHAnsi" w:eastAsia="Times New Roman" w:hAnsiTheme="majorHAnsi" w:cstheme="majorHAnsi"/>
          <w:b/>
          <w:bCs/>
          <w:color w:val="000000"/>
          <w:kern w:val="3"/>
          <w:lang w:eastAsia="zh-CN" w:bidi="hi-IN"/>
        </w:rPr>
      </w:pPr>
      <w:r w:rsidRPr="00CC53A3">
        <w:rPr>
          <w:rFonts w:asciiTheme="majorHAnsi" w:eastAsia="Times New Roman" w:hAnsiTheme="majorHAnsi" w:cstheme="majorHAnsi"/>
          <w:b/>
          <w:bCs/>
          <w:color w:val="000000"/>
          <w:kern w:val="3"/>
          <w:lang w:eastAsia="zh-CN" w:bidi="hi-IN"/>
        </w:rPr>
        <w:t>1. Roboty rozbiórkowe:</w:t>
      </w:r>
    </w:p>
    <w:p w14:paraId="05E6DF11" w14:textId="14C79C38" w:rsidR="00CC53A3" w:rsidRPr="00CC53A3" w:rsidRDefault="00CC53A3" w:rsidP="005B7888">
      <w:pPr>
        <w:widowControl w:val="0"/>
        <w:suppressAutoHyphens/>
        <w:autoSpaceDE w:val="0"/>
        <w:autoSpaceDN w:val="0"/>
        <w:spacing w:after="0" w:line="240" w:lineRule="auto"/>
        <w:textAlignment w:val="baseline"/>
        <w:rPr>
          <w:rFonts w:asciiTheme="majorHAnsi" w:eastAsia="Lucida Sans Unicode" w:hAnsiTheme="majorHAnsi" w:cstheme="majorHAnsi"/>
          <w:kern w:val="3"/>
          <w:lang w:eastAsia="zh-CN" w:bidi="hi-IN"/>
        </w:rPr>
      </w:pPr>
      <w:r w:rsidRPr="00CC53A3">
        <w:rPr>
          <w:rFonts w:asciiTheme="majorHAnsi" w:eastAsia="Times New Roman" w:hAnsiTheme="majorHAnsi" w:cstheme="majorHAnsi"/>
          <w:color w:val="000000"/>
          <w:kern w:val="3"/>
          <w:lang w:eastAsia="zh-CN" w:bidi="hi-IN"/>
        </w:rPr>
        <w:t xml:space="preserve">a)  </w:t>
      </w:r>
      <w:r w:rsidR="005B7888" w:rsidRPr="005B7888">
        <w:rPr>
          <w:rFonts w:asciiTheme="majorHAnsi" w:eastAsia="Times New Roman" w:hAnsiTheme="majorHAnsi" w:cstheme="majorHAnsi"/>
          <w:color w:val="000000"/>
          <w:kern w:val="3"/>
          <w:lang w:eastAsia="zh-CN" w:bidi="hi-IN"/>
        </w:rPr>
        <w:t>rozbiórka istniejącej nawierzchni i krawężników betonowych na dł</w:t>
      </w:r>
      <w:r w:rsidR="005B7888" w:rsidRPr="000B638B">
        <w:rPr>
          <w:rFonts w:asciiTheme="majorHAnsi" w:eastAsia="Times New Roman" w:hAnsiTheme="majorHAnsi" w:cstheme="majorHAnsi"/>
          <w:color w:val="000000"/>
          <w:kern w:val="3"/>
          <w:lang w:eastAsia="zh-CN" w:bidi="hi-IN"/>
        </w:rPr>
        <w:t>.</w:t>
      </w:r>
      <w:r w:rsidRPr="00CC53A3">
        <w:rPr>
          <w:rFonts w:asciiTheme="majorHAnsi" w:eastAsia="Times New Roman" w:hAnsiTheme="majorHAnsi" w:cstheme="majorHAnsi"/>
          <w:color w:val="000000"/>
          <w:kern w:val="3"/>
          <w:lang w:eastAsia="zh-CN" w:bidi="hi-IN"/>
        </w:rPr>
        <w:t xml:space="preserve"> około 1</w:t>
      </w:r>
      <w:r w:rsidR="000B638B" w:rsidRPr="000B638B">
        <w:rPr>
          <w:rFonts w:asciiTheme="majorHAnsi" w:eastAsia="Times New Roman" w:hAnsiTheme="majorHAnsi" w:cstheme="majorHAnsi"/>
          <w:color w:val="000000"/>
          <w:kern w:val="3"/>
          <w:lang w:eastAsia="zh-CN" w:bidi="hi-IN"/>
        </w:rPr>
        <w:t>00</w:t>
      </w:r>
      <w:r w:rsidRPr="00CC53A3">
        <w:rPr>
          <w:rFonts w:asciiTheme="majorHAnsi" w:eastAsia="Times New Roman" w:hAnsiTheme="majorHAnsi" w:cstheme="majorHAnsi"/>
          <w:color w:val="000000"/>
          <w:kern w:val="3"/>
          <w:lang w:eastAsia="zh-CN" w:bidi="hi-IN"/>
        </w:rPr>
        <w:t xml:space="preserve"> mb </w:t>
      </w:r>
      <w:r w:rsidR="005B7888" w:rsidRPr="000B638B">
        <w:rPr>
          <w:rFonts w:asciiTheme="majorHAnsi" w:eastAsia="Times New Roman" w:hAnsiTheme="majorHAnsi" w:cstheme="majorHAnsi"/>
          <w:color w:val="000000"/>
          <w:kern w:val="3"/>
          <w:lang w:eastAsia="zh-CN" w:bidi="hi-IN"/>
        </w:rPr>
        <w:t>,</w:t>
      </w:r>
    </w:p>
    <w:p w14:paraId="5861D09D" w14:textId="4D454F21" w:rsidR="00CC53A3" w:rsidRPr="00CC53A3" w:rsidRDefault="00CC53A3" w:rsidP="00CC53A3">
      <w:pPr>
        <w:widowControl w:val="0"/>
        <w:suppressAutoHyphens/>
        <w:autoSpaceDE w:val="0"/>
        <w:autoSpaceDN w:val="0"/>
        <w:spacing w:after="0" w:line="240" w:lineRule="auto"/>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f) materiały z rozbiórki: (odległość wywozu  do 5 km),</w:t>
      </w:r>
    </w:p>
    <w:p w14:paraId="2829FCC0" w14:textId="49710435" w:rsidR="00CC53A3" w:rsidRPr="00CC53A3" w:rsidRDefault="00CC53A3" w:rsidP="00CC53A3">
      <w:pPr>
        <w:widowControl w:val="0"/>
        <w:suppressAutoHyphens/>
        <w:autoSpaceDE w:val="0"/>
        <w:autoSpaceDN w:val="0"/>
        <w:spacing w:after="0" w:line="240" w:lineRule="auto"/>
        <w:jc w:val="both"/>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    gruz z rozbiórek, ziemię z wykopów, nie nadające się do ponownego wbudowania Wykonawca wywiezie i zutylizuje we własnym zakresie.</w:t>
      </w:r>
    </w:p>
    <w:p w14:paraId="6DD206F2" w14:textId="77777777" w:rsidR="00CC53A3" w:rsidRPr="00CC53A3" w:rsidRDefault="00CC53A3" w:rsidP="00CC53A3">
      <w:pPr>
        <w:widowControl w:val="0"/>
        <w:suppressAutoHyphens/>
        <w:autoSpaceDE w:val="0"/>
        <w:autoSpaceDN w:val="0"/>
        <w:spacing w:after="0" w:line="240" w:lineRule="auto"/>
        <w:textAlignment w:val="baseline"/>
        <w:rPr>
          <w:rFonts w:asciiTheme="majorHAnsi" w:eastAsia="Lucida Sans Unicode" w:hAnsiTheme="majorHAnsi" w:cstheme="majorHAnsi"/>
          <w:b/>
          <w:bCs/>
          <w:kern w:val="3"/>
          <w:lang w:eastAsia="zh-CN" w:bidi="hi-IN"/>
        </w:rPr>
      </w:pPr>
    </w:p>
    <w:p w14:paraId="2D6170C5" w14:textId="77777777" w:rsidR="00CC53A3" w:rsidRPr="00CC53A3" w:rsidRDefault="00CC53A3" w:rsidP="00CC53A3">
      <w:pPr>
        <w:widowControl w:val="0"/>
        <w:suppressAutoHyphens/>
        <w:autoSpaceDE w:val="0"/>
        <w:autoSpaceDN w:val="0"/>
        <w:spacing w:after="0" w:line="240" w:lineRule="auto"/>
        <w:textAlignment w:val="baseline"/>
        <w:rPr>
          <w:rFonts w:asciiTheme="majorHAnsi" w:eastAsia="Lucida Sans Unicode" w:hAnsiTheme="majorHAnsi" w:cstheme="majorHAnsi"/>
          <w:b/>
          <w:bCs/>
          <w:kern w:val="3"/>
          <w:lang w:eastAsia="zh-CN" w:bidi="hi-IN"/>
        </w:rPr>
      </w:pPr>
      <w:r w:rsidRPr="00CC53A3">
        <w:rPr>
          <w:rFonts w:asciiTheme="majorHAnsi" w:eastAsia="Lucida Sans Unicode" w:hAnsiTheme="majorHAnsi" w:cstheme="majorHAnsi"/>
          <w:b/>
          <w:bCs/>
          <w:kern w:val="3"/>
          <w:lang w:eastAsia="zh-CN" w:bidi="hi-IN"/>
        </w:rPr>
        <w:t>2. Roboty budowlane :</w:t>
      </w:r>
    </w:p>
    <w:p w14:paraId="0E2FFCFA" w14:textId="2F22A6E3" w:rsidR="00CC53A3" w:rsidRPr="00CC53A3" w:rsidRDefault="00CC53A3" w:rsidP="00CC53A3">
      <w:pPr>
        <w:widowControl w:val="0"/>
        <w:suppressAutoHyphens/>
        <w:autoSpaceDE w:val="0"/>
        <w:autoSpaceDN w:val="0"/>
        <w:spacing w:after="0" w:line="240" w:lineRule="auto"/>
        <w:jc w:val="both"/>
        <w:textAlignment w:val="baseline"/>
        <w:rPr>
          <w:rFonts w:asciiTheme="majorHAnsi" w:eastAsia="Lucida Sans Unicode" w:hAnsiTheme="majorHAnsi" w:cstheme="majorHAnsi"/>
          <w:kern w:val="3"/>
          <w:lang w:eastAsia="zh-CN" w:bidi="hi-IN"/>
        </w:rPr>
      </w:pPr>
      <w:r w:rsidRPr="00CC53A3">
        <w:rPr>
          <w:rFonts w:asciiTheme="majorHAnsi" w:eastAsia="Lucida Sans Unicode" w:hAnsiTheme="majorHAnsi" w:cstheme="majorHAnsi"/>
          <w:kern w:val="3"/>
          <w:lang w:eastAsia="zh-CN" w:bidi="hi-IN"/>
        </w:rPr>
        <w:t>a)  ułożenie</w:t>
      </w:r>
      <w:r w:rsidRPr="00CC53A3">
        <w:rPr>
          <w:rFonts w:asciiTheme="majorHAnsi" w:eastAsia="Times New Roman" w:hAnsiTheme="majorHAnsi" w:cstheme="majorHAnsi"/>
          <w:color w:val="000000"/>
          <w:kern w:val="3"/>
          <w:lang w:eastAsia="zh-CN" w:bidi="hi-IN"/>
        </w:rPr>
        <w:t xml:space="preserve"> krawężników bet. 15X30x100 na ławie bet. na długości około 1</w:t>
      </w:r>
      <w:r w:rsidR="000B638B" w:rsidRPr="000B638B">
        <w:rPr>
          <w:rFonts w:asciiTheme="majorHAnsi" w:eastAsia="Times New Roman" w:hAnsiTheme="majorHAnsi" w:cstheme="majorHAnsi"/>
          <w:color w:val="000000"/>
          <w:kern w:val="3"/>
          <w:lang w:eastAsia="zh-CN" w:bidi="hi-IN"/>
        </w:rPr>
        <w:t>00</w:t>
      </w:r>
      <w:r w:rsidRPr="00CC53A3">
        <w:rPr>
          <w:rFonts w:asciiTheme="majorHAnsi" w:eastAsia="Times New Roman" w:hAnsiTheme="majorHAnsi" w:cstheme="majorHAnsi"/>
          <w:color w:val="000000"/>
          <w:kern w:val="3"/>
          <w:lang w:eastAsia="zh-CN" w:bidi="hi-IN"/>
        </w:rPr>
        <w:t xml:space="preserve">mb </w:t>
      </w:r>
    </w:p>
    <w:p w14:paraId="6208BA44" w14:textId="3E30FD60" w:rsidR="00CC53A3" w:rsidRPr="00CC53A3" w:rsidRDefault="00CC53A3" w:rsidP="00CC53A3">
      <w:pPr>
        <w:widowControl w:val="0"/>
        <w:suppressAutoHyphens/>
        <w:autoSpaceDE w:val="0"/>
        <w:autoSpaceDN w:val="0"/>
        <w:spacing w:after="0" w:line="240" w:lineRule="auto"/>
        <w:jc w:val="both"/>
        <w:textAlignment w:val="baseline"/>
        <w:rPr>
          <w:rFonts w:asciiTheme="majorHAnsi" w:eastAsia="Lucida Sans Unicode" w:hAnsiTheme="majorHAnsi" w:cstheme="majorHAnsi"/>
          <w:kern w:val="3"/>
          <w:lang w:eastAsia="zh-CN" w:bidi="hi-IN"/>
        </w:rPr>
      </w:pPr>
      <w:r w:rsidRPr="00CC53A3">
        <w:rPr>
          <w:rFonts w:asciiTheme="majorHAnsi" w:eastAsia="Times New Roman" w:hAnsiTheme="majorHAnsi" w:cstheme="majorHAnsi"/>
          <w:color w:val="000000"/>
          <w:kern w:val="3"/>
          <w:lang w:eastAsia="zh-CN" w:bidi="hi-IN"/>
        </w:rPr>
        <w:t xml:space="preserve">b) </w:t>
      </w:r>
      <w:r w:rsidR="000B638B" w:rsidRPr="000B638B">
        <w:rPr>
          <w:rFonts w:asciiTheme="majorHAnsi" w:eastAsia="Times New Roman" w:hAnsiTheme="majorHAnsi" w:cstheme="majorHAnsi"/>
          <w:color w:val="000000"/>
          <w:kern w:val="3"/>
          <w:lang w:eastAsia="zh-CN" w:bidi="hi-IN"/>
        </w:rPr>
        <w:t xml:space="preserve">przy ul. Stanisława Żółkiewskiego </w:t>
      </w:r>
      <w:r w:rsidRPr="00CC53A3">
        <w:rPr>
          <w:rFonts w:asciiTheme="majorHAnsi" w:eastAsia="Times New Roman" w:hAnsiTheme="majorHAnsi" w:cstheme="majorHAnsi"/>
          <w:color w:val="000000"/>
          <w:kern w:val="3"/>
          <w:lang w:eastAsia="zh-CN" w:bidi="hi-IN"/>
        </w:rPr>
        <w:t xml:space="preserve">ułożenie </w:t>
      </w:r>
      <w:r w:rsidR="000B638B" w:rsidRPr="000B638B">
        <w:rPr>
          <w:rFonts w:asciiTheme="majorHAnsi" w:eastAsia="Times New Roman" w:hAnsiTheme="majorHAnsi" w:cstheme="majorHAnsi"/>
          <w:color w:val="000000"/>
          <w:kern w:val="3"/>
          <w:lang w:eastAsia="zh-CN" w:bidi="hi-IN"/>
        </w:rPr>
        <w:t xml:space="preserve">od krawędzi jezdni </w:t>
      </w:r>
      <w:r w:rsidRPr="00CC53A3">
        <w:rPr>
          <w:rFonts w:asciiTheme="majorHAnsi" w:eastAsia="Times New Roman" w:hAnsiTheme="majorHAnsi" w:cstheme="majorHAnsi"/>
          <w:color w:val="000000"/>
          <w:kern w:val="3"/>
          <w:lang w:eastAsia="zh-CN" w:bidi="hi-IN"/>
        </w:rPr>
        <w:t xml:space="preserve"> </w:t>
      </w:r>
      <w:r w:rsidR="000B638B" w:rsidRPr="000B638B">
        <w:rPr>
          <w:rFonts w:asciiTheme="majorHAnsi" w:eastAsia="Times New Roman" w:hAnsiTheme="majorHAnsi" w:cstheme="majorHAnsi"/>
          <w:color w:val="000000"/>
          <w:kern w:val="3"/>
          <w:lang w:eastAsia="zh-CN" w:bidi="hi-IN"/>
        </w:rPr>
        <w:t>krawężnika najazdowego 15x22x100</w:t>
      </w:r>
      <w:r w:rsidRPr="00CC53A3">
        <w:rPr>
          <w:rFonts w:asciiTheme="majorHAnsi" w:eastAsia="Times New Roman" w:hAnsiTheme="majorHAnsi" w:cstheme="majorHAnsi"/>
          <w:color w:val="000000"/>
          <w:kern w:val="3"/>
          <w:lang w:eastAsia="zh-CN" w:bidi="hi-IN"/>
        </w:rPr>
        <w:t xml:space="preserve"> na długości około </w:t>
      </w:r>
      <w:r w:rsidR="000B638B" w:rsidRPr="000B638B">
        <w:rPr>
          <w:rFonts w:asciiTheme="majorHAnsi" w:eastAsia="Times New Roman" w:hAnsiTheme="majorHAnsi" w:cstheme="majorHAnsi"/>
          <w:color w:val="000000"/>
          <w:kern w:val="3"/>
          <w:lang w:eastAsia="zh-CN" w:bidi="hi-IN"/>
        </w:rPr>
        <w:t>30</w:t>
      </w:r>
      <w:r w:rsidRPr="00CC53A3">
        <w:rPr>
          <w:rFonts w:asciiTheme="majorHAnsi" w:eastAsia="Times New Roman" w:hAnsiTheme="majorHAnsi" w:cstheme="majorHAnsi"/>
          <w:color w:val="000000"/>
          <w:kern w:val="3"/>
          <w:lang w:eastAsia="zh-CN" w:bidi="hi-IN"/>
        </w:rPr>
        <w:t xml:space="preserve"> mb</w:t>
      </w:r>
    </w:p>
    <w:p w14:paraId="59B8B856" w14:textId="737E0BB9" w:rsidR="000B638B" w:rsidRPr="000B638B" w:rsidRDefault="001F3508" w:rsidP="00CC53A3">
      <w:pPr>
        <w:widowControl w:val="0"/>
        <w:suppressAutoHyphens/>
        <w:autoSpaceDE w:val="0"/>
        <w:autoSpaceDN w:val="0"/>
        <w:spacing w:after="0" w:line="240" w:lineRule="auto"/>
        <w:jc w:val="both"/>
        <w:textAlignment w:val="baseline"/>
        <w:rPr>
          <w:rFonts w:asciiTheme="majorHAnsi" w:eastAsia="Lucida Sans Unicode" w:hAnsiTheme="majorHAnsi" w:cstheme="majorHAnsi"/>
          <w:color w:val="000000"/>
          <w:kern w:val="3"/>
          <w:lang w:eastAsia="zh-CN" w:bidi="hi-IN"/>
        </w:rPr>
      </w:pPr>
      <w:r>
        <w:rPr>
          <w:rFonts w:asciiTheme="majorHAnsi" w:eastAsia="Times New Roman" w:hAnsiTheme="majorHAnsi" w:cstheme="majorHAnsi"/>
          <w:color w:val="000000"/>
          <w:kern w:val="3"/>
          <w:lang w:eastAsia="zh-CN" w:bidi="hi-IN"/>
        </w:rPr>
        <w:lastRenderedPageBreak/>
        <w:t>c</w:t>
      </w:r>
      <w:r w:rsidR="00CC53A3" w:rsidRPr="00CC53A3">
        <w:rPr>
          <w:rFonts w:asciiTheme="majorHAnsi" w:eastAsia="Times New Roman" w:hAnsiTheme="majorHAnsi" w:cstheme="majorHAnsi"/>
          <w:color w:val="000000"/>
          <w:kern w:val="3"/>
          <w:lang w:eastAsia="zh-CN" w:bidi="hi-IN"/>
        </w:rPr>
        <w:t>)</w:t>
      </w:r>
      <w:r w:rsidR="00CC53A3" w:rsidRPr="00CC53A3">
        <w:rPr>
          <w:rFonts w:asciiTheme="majorHAnsi" w:eastAsia="Times New Roman" w:hAnsiTheme="majorHAnsi" w:cstheme="majorHAnsi"/>
          <w:color w:val="FF0000"/>
          <w:kern w:val="3"/>
          <w:lang w:eastAsia="zh-CN" w:bidi="hi-IN"/>
        </w:rPr>
        <w:t xml:space="preserve"> </w:t>
      </w:r>
      <w:r w:rsidR="00CC53A3" w:rsidRPr="00CC53A3">
        <w:rPr>
          <w:rFonts w:asciiTheme="majorHAnsi" w:eastAsia="Lucida Sans Unicode" w:hAnsiTheme="majorHAnsi" w:cstheme="majorHAnsi"/>
          <w:color w:val="000000"/>
          <w:kern w:val="3"/>
          <w:lang w:eastAsia="zh-CN" w:bidi="hi-IN"/>
        </w:rPr>
        <w:t xml:space="preserve">wykonanie warstwy </w:t>
      </w:r>
      <w:r w:rsidR="000B638B" w:rsidRPr="000B638B">
        <w:rPr>
          <w:rFonts w:asciiTheme="majorHAnsi" w:eastAsia="Lucida Sans Unicode" w:hAnsiTheme="majorHAnsi" w:cstheme="majorHAnsi"/>
          <w:color w:val="000000"/>
          <w:kern w:val="3"/>
          <w:lang w:eastAsia="zh-CN" w:bidi="hi-IN"/>
        </w:rPr>
        <w:t>wierzchniej</w:t>
      </w:r>
      <w:r w:rsidR="000B638B">
        <w:rPr>
          <w:rFonts w:asciiTheme="majorHAnsi" w:eastAsia="Lucida Sans Unicode" w:hAnsiTheme="majorHAnsi" w:cstheme="majorHAnsi"/>
          <w:color w:val="000000"/>
          <w:kern w:val="3"/>
          <w:lang w:eastAsia="zh-CN" w:bidi="hi-IN"/>
        </w:rPr>
        <w:t xml:space="preserve"> wraz z podbudową</w:t>
      </w:r>
      <w:r w:rsidR="000B638B" w:rsidRPr="000B638B">
        <w:rPr>
          <w:rFonts w:asciiTheme="majorHAnsi" w:eastAsia="Lucida Sans Unicode" w:hAnsiTheme="majorHAnsi" w:cstheme="majorHAnsi"/>
          <w:color w:val="000000"/>
          <w:kern w:val="3"/>
          <w:lang w:eastAsia="zh-CN" w:bidi="hi-IN"/>
        </w:rPr>
        <w:t>:</w:t>
      </w:r>
    </w:p>
    <w:p w14:paraId="0E34C5D6" w14:textId="3F4C546F" w:rsidR="00CC53A3" w:rsidRPr="001F3508" w:rsidRDefault="000B638B" w:rsidP="00CC53A3">
      <w:pPr>
        <w:widowControl w:val="0"/>
        <w:suppressAutoHyphens/>
        <w:autoSpaceDE w:val="0"/>
        <w:autoSpaceDN w:val="0"/>
        <w:spacing w:after="0" w:line="240" w:lineRule="auto"/>
        <w:jc w:val="both"/>
        <w:textAlignment w:val="baseline"/>
        <w:rPr>
          <w:rFonts w:asciiTheme="majorHAnsi" w:eastAsia="Lucida Sans Unicode" w:hAnsiTheme="majorHAnsi" w:cstheme="majorHAnsi"/>
          <w:color w:val="000000"/>
          <w:kern w:val="3"/>
          <w:lang w:eastAsia="zh-CN" w:bidi="hi-IN"/>
        </w:rPr>
      </w:pPr>
      <w:r w:rsidRPr="001F3508">
        <w:rPr>
          <w:rFonts w:asciiTheme="majorHAnsi" w:eastAsia="Lucida Sans Unicode" w:hAnsiTheme="majorHAnsi" w:cstheme="majorHAnsi"/>
          <w:color w:val="000000"/>
          <w:kern w:val="3"/>
          <w:lang w:eastAsia="zh-CN" w:bidi="hi-IN"/>
        </w:rPr>
        <w:t>- ul. Juliana Tuwima -</w:t>
      </w:r>
      <w:r w:rsidRPr="001F3508">
        <w:rPr>
          <w:rFonts w:asciiTheme="majorHAnsi" w:hAnsiTheme="majorHAnsi" w:cstheme="majorHAnsi"/>
          <w:color w:val="000000"/>
        </w:rPr>
        <w:t xml:space="preserve"> warstwy ścieralnej </w:t>
      </w:r>
      <w:r w:rsidRPr="001F3508">
        <w:rPr>
          <w:rFonts w:asciiTheme="majorHAnsi" w:eastAsia="TimesNewRoman" w:hAnsiTheme="majorHAnsi" w:cstheme="majorHAnsi"/>
        </w:rPr>
        <w:t xml:space="preserve">z BA AC11S KR1 gr. 5cm- </w:t>
      </w:r>
      <w:r w:rsidRPr="001F3508">
        <w:rPr>
          <w:rFonts w:asciiTheme="majorHAnsi" w:eastAsia="Lucida Sans Unicode" w:hAnsiTheme="majorHAnsi" w:cstheme="majorHAnsi"/>
          <w:color w:val="000000"/>
          <w:kern w:val="3"/>
          <w:lang w:eastAsia="zh-CN" w:bidi="hi-IN"/>
        </w:rPr>
        <w:t xml:space="preserve"> </w:t>
      </w:r>
      <w:r w:rsidR="00CC53A3" w:rsidRPr="00CC53A3">
        <w:rPr>
          <w:rFonts w:asciiTheme="majorHAnsi" w:eastAsia="Lucida Sans Unicode" w:hAnsiTheme="majorHAnsi" w:cstheme="majorHAnsi"/>
          <w:color w:val="000000"/>
          <w:kern w:val="3"/>
          <w:lang w:eastAsia="zh-CN" w:bidi="hi-IN"/>
        </w:rPr>
        <w:t>około</w:t>
      </w:r>
      <w:bookmarkStart w:id="2" w:name="_Hlk45271217"/>
      <w:r w:rsidR="00022177">
        <w:rPr>
          <w:rFonts w:asciiTheme="majorHAnsi" w:eastAsia="Lucida Sans Unicode" w:hAnsiTheme="majorHAnsi" w:cstheme="majorHAnsi"/>
          <w:color w:val="000000"/>
          <w:kern w:val="3"/>
          <w:lang w:eastAsia="zh-CN" w:bidi="hi-IN"/>
        </w:rPr>
        <w:t xml:space="preserve"> 180</w:t>
      </w:r>
      <w:r w:rsidR="001F3508" w:rsidRPr="001F3508">
        <w:rPr>
          <w:rFonts w:asciiTheme="majorHAnsi" w:eastAsia="Lucida Sans Unicode" w:hAnsiTheme="majorHAnsi" w:cstheme="majorHAnsi"/>
          <w:color w:val="000000"/>
          <w:kern w:val="3"/>
          <w:lang w:eastAsia="zh-CN" w:bidi="hi-IN"/>
        </w:rPr>
        <w:t xml:space="preserve"> </w:t>
      </w:r>
      <w:r w:rsidR="00CC53A3" w:rsidRPr="00CC53A3">
        <w:rPr>
          <w:rFonts w:asciiTheme="majorHAnsi" w:eastAsia="Lucida Sans Unicode" w:hAnsiTheme="majorHAnsi" w:cstheme="majorHAnsi"/>
          <w:color w:val="000000"/>
          <w:kern w:val="3"/>
          <w:lang w:eastAsia="zh-CN" w:bidi="hi-IN"/>
        </w:rPr>
        <w:t>m</w:t>
      </w:r>
      <w:r w:rsidR="00CC53A3" w:rsidRPr="00CC53A3">
        <w:rPr>
          <w:rFonts w:asciiTheme="majorHAnsi" w:eastAsia="Lucida Sans Unicode" w:hAnsiTheme="majorHAnsi" w:cstheme="majorHAnsi"/>
          <w:color w:val="000000"/>
          <w:kern w:val="3"/>
          <w:vertAlign w:val="superscript"/>
          <w:lang w:eastAsia="zh-CN" w:bidi="hi-IN"/>
        </w:rPr>
        <w:t xml:space="preserve">2 </w:t>
      </w:r>
      <w:bookmarkEnd w:id="2"/>
      <w:r w:rsidR="00CC53A3" w:rsidRPr="00CC53A3">
        <w:rPr>
          <w:rFonts w:asciiTheme="majorHAnsi" w:eastAsia="Lucida Sans Unicode" w:hAnsiTheme="majorHAnsi" w:cstheme="majorHAnsi"/>
          <w:color w:val="000000"/>
          <w:kern w:val="3"/>
          <w:lang w:eastAsia="zh-CN" w:bidi="hi-IN"/>
        </w:rPr>
        <w:t>,</w:t>
      </w:r>
    </w:p>
    <w:p w14:paraId="7EE38929" w14:textId="6E8F1463" w:rsidR="000B638B" w:rsidRPr="00CC53A3" w:rsidRDefault="000B638B" w:rsidP="000B638B">
      <w:pPr>
        <w:suppressAutoHyphens/>
        <w:spacing w:after="0"/>
        <w:rPr>
          <w:rFonts w:ascii="Calibri Light" w:eastAsia="SimSun" w:hAnsi="Calibri Light" w:cs="Calibri Light"/>
          <w:lang w:eastAsia="ar-SA"/>
        </w:rPr>
      </w:pPr>
      <w:r w:rsidRPr="001F3508">
        <w:rPr>
          <w:rFonts w:asciiTheme="majorHAnsi" w:eastAsia="Lucida Sans Unicode" w:hAnsiTheme="majorHAnsi" w:cstheme="majorHAnsi"/>
          <w:color w:val="000000"/>
          <w:kern w:val="3"/>
          <w:lang w:eastAsia="zh-CN" w:bidi="hi-IN"/>
        </w:rPr>
        <w:t xml:space="preserve">- ul. Stanisława Żółkiewskiego - </w:t>
      </w:r>
      <w:r w:rsidRPr="001F3508">
        <w:rPr>
          <w:rFonts w:asciiTheme="majorHAnsi" w:eastAsia="TimesNewRoman" w:hAnsiTheme="majorHAnsi" w:cstheme="majorHAnsi"/>
        </w:rPr>
        <w:t xml:space="preserve">kostka betonowa </w:t>
      </w:r>
      <w:r w:rsidRPr="001F3508">
        <w:rPr>
          <w:rFonts w:ascii="Calibri Light" w:eastAsia="SimSun" w:hAnsi="Calibri Light" w:cs="Calibri Light"/>
          <w:lang w:eastAsia="ar-SA"/>
        </w:rPr>
        <w:t>ekokwadrat 8cm – około</w:t>
      </w:r>
      <w:r w:rsidR="001F3508" w:rsidRPr="001F3508">
        <w:rPr>
          <w:rFonts w:ascii="Calibri Light" w:eastAsia="SimSun" w:hAnsi="Calibri Light" w:cs="Calibri Light"/>
          <w:lang w:eastAsia="ar-SA"/>
        </w:rPr>
        <w:t xml:space="preserve"> 80</w:t>
      </w:r>
      <w:r w:rsidRPr="001F3508">
        <w:rPr>
          <w:rFonts w:asciiTheme="majorHAnsi" w:eastAsia="Lucida Sans Unicode" w:hAnsiTheme="majorHAnsi" w:cstheme="majorHAnsi"/>
          <w:color w:val="000000"/>
          <w:kern w:val="3"/>
          <w:lang w:eastAsia="zh-CN" w:bidi="hi-IN"/>
        </w:rPr>
        <w:t xml:space="preserve"> </w:t>
      </w:r>
      <w:r w:rsidRPr="00CC53A3">
        <w:rPr>
          <w:rFonts w:asciiTheme="majorHAnsi" w:eastAsia="Lucida Sans Unicode" w:hAnsiTheme="majorHAnsi" w:cstheme="majorHAnsi"/>
          <w:color w:val="000000"/>
          <w:kern w:val="3"/>
          <w:lang w:eastAsia="zh-CN" w:bidi="hi-IN"/>
        </w:rPr>
        <w:t>m</w:t>
      </w:r>
      <w:r w:rsidRPr="00CC53A3">
        <w:rPr>
          <w:rFonts w:asciiTheme="majorHAnsi" w:eastAsia="Lucida Sans Unicode" w:hAnsiTheme="majorHAnsi" w:cstheme="majorHAnsi"/>
          <w:color w:val="000000"/>
          <w:kern w:val="3"/>
          <w:vertAlign w:val="superscript"/>
          <w:lang w:eastAsia="zh-CN" w:bidi="hi-IN"/>
        </w:rPr>
        <w:t>2</w:t>
      </w:r>
      <w:r w:rsidRPr="001F3508">
        <w:rPr>
          <w:rFonts w:asciiTheme="majorHAnsi" w:eastAsia="Lucida Sans Unicode" w:hAnsiTheme="majorHAnsi" w:cstheme="majorHAnsi"/>
          <w:color w:val="000000"/>
          <w:kern w:val="3"/>
          <w:vertAlign w:val="superscript"/>
          <w:lang w:eastAsia="zh-CN" w:bidi="hi-IN"/>
        </w:rPr>
        <w:t xml:space="preserve"> </w:t>
      </w:r>
      <w:r w:rsidRPr="001F3508">
        <w:rPr>
          <w:rFonts w:ascii="Calibri Light" w:eastAsia="SimSun" w:hAnsi="Calibri Light" w:cs="Calibri Light"/>
          <w:lang w:eastAsia="ar-SA"/>
        </w:rPr>
        <w:t>,</w:t>
      </w:r>
    </w:p>
    <w:p w14:paraId="36206368" w14:textId="76453C5F" w:rsidR="00CC53A3" w:rsidRPr="00CC53A3" w:rsidRDefault="001F3508" w:rsidP="00CC53A3">
      <w:pPr>
        <w:widowControl w:val="0"/>
        <w:suppressAutoHyphens/>
        <w:autoSpaceDE w:val="0"/>
        <w:autoSpaceDN w:val="0"/>
        <w:spacing w:after="0" w:line="240" w:lineRule="auto"/>
        <w:jc w:val="both"/>
        <w:textAlignment w:val="baseline"/>
        <w:rPr>
          <w:rFonts w:asciiTheme="majorHAnsi" w:eastAsia="Times New Roman" w:hAnsiTheme="majorHAnsi" w:cstheme="majorHAnsi"/>
          <w:color w:val="000000"/>
          <w:kern w:val="3"/>
          <w:lang w:eastAsia="zh-CN" w:bidi="hi-IN"/>
        </w:rPr>
      </w:pPr>
      <w:r>
        <w:rPr>
          <w:rFonts w:asciiTheme="majorHAnsi" w:eastAsia="Times New Roman" w:hAnsiTheme="majorHAnsi" w:cstheme="majorHAnsi"/>
          <w:color w:val="000000"/>
          <w:kern w:val="3"/>
          <w:lang w:eastAsia="zh-CN" w:bidi="hi-IN"/>
        </w:rPr>
        <w:t>d</w:t>
      </w:r>
      <w:r w:rsidR="00CC53A3" w:rsidRPr="00CC53A3">
        <w:rPr>
          <w:rFonts w:asciiTheme="majorHAnsi" w:eastAsia="Times New Roman" w:hAnsiTheme="majorHAnsi" w:cstheme="majorHAnsi"/>
          <w:color w:val="000000"/>
          <w:kern w:val="3"/>
          <w:lang w:eastAsia="zh-CN" w:bidi="hi-IN"/>
        </w:rPr>
        <w:t>) oznakowanie na czas wykonania robót,</w:t>
      </w:r>
    </w:p>
    <w:p w14:paraId="13925DDB" w14:textId="77777777" w:rsidR="00CC53A3" w:rsidRPr="00CC53A3" w:rsidRDefault="00CC53A3" w:rsidP="00CC53A3">
      <w:pPr>
        <w:widowControl w:val="0"/>
        <w:suppressAutoHyphens/>
        <w:autoSpaceDE w:val="0"/>
        <w:autoSpaceDN w:val="0"/>
        <w:spacing w:after="0" w:line="240" w:lineRule="auto"/>
        <w:jc w:val="both"/>
        <w:textAlignment w:val="baseline"/>
        <w:rPr>
          <w:rFonts w:asciiTheme="majorHAnsi" w:eastAsia="Times New Roman" w:hAnsiTheme="majorHAnsi" w:cstheme="majorHAnsi"/>
          <w:color w:val="000000"/>
          <w:kern w:val="3"/>
          <w:lang w:eastAsia="zh-CN" w:bidi="hi-IN"/>
        </w:rPr>
      </w:pPr>
      <w:r w:rsidRPr="00CC53A3">
        <w:rPr>
          <w:rFonts w:asciiTheme="majorHAnsi" w:eastAsia="Times New Roman" w:hAnsiTheme="majorHAnsi" w:cstheme="majorHAnsi"/>
          <w:color w:val="000000"/>
          <w:kern w:val="3"/>
          <w:lang w:eastAsia="zh-CN" w:bidi="hi-IN"/>
        </w:rPr>
        <w:t>3. Szczegółowy zakres robót wynikał będzie z opracowanej przez Wykonawcę dokumentacji                 i przedmiaru robót.</w:t>
      </w:r>
    </w:p>
    <w:p w14:paraId="71276290" w14:textId="77777777" w:rsidR="00CC53A3" w:rsidRPr="00CC53A3" w:rsidRDefault="00CC53A3" w:rsidP="00CC53A3">
      <w:pPr>
        <w:widowControl w:val="0"/>
        <w:suppressAutoHyphens/>
        <w:autoSpaceDE w:val="0"/>
        <w:autoSpaceDN w:val="0"/>
        <w:spacing w:after="0" w:line="240" w:lineRule="auto"/>
        <w:jc w:val="both"/>
        <w:textAlignment w:val="baseline"/>
        <w:rPr>
          <w:rFonts w:asciiTheme="majorHAnsi" w:eastAsia="Lucida Sans Unicode" w:hAnsiTheme="majorHAnsi" w:cstheme="majorHAnsi"/>
          <w:kern w:val="3"/>
          <w:lang w:eastAsia="zh-CN" w:bidi="hi-IN"/>
        </w:rPr>
      </w:pPr>
      <w:r w:rsidRPr="00CC53A3">
        <w:rPr>
          <w:rFonts w:asciiTheme="majorHAnsi" w:eastAsia="Times New Roman" w:hAnsiTheme="majorHAnsi" w:cstheme="majorHAnsi"/>
          <w:color w:val="000000"/>
          <w:kern w:val="3"/>
          <w:lang w:eastAsia="zh-CN" w:bidi="hi-IN"/>
        </w:rPr>
        <w:t xml:space="preserve">Wszystkie rodzaje robót i ilości określone w niniejszym programie funkcjonalno użytkowym </w:t>
      </w:r>
      <w:r w:rsidRPr="00CC53A3">
        <w:rPr>
          <w:rFonts w:asciiTheme="majorHAnsi" w:eastAsia="Lucida Sans Unicode" w:hAnsiTheme="majorHAnsi" w:cstheme="majorHAnsi"/>
          <w:kern w:val="3"/>
          <w:lang w:eastAsia="zh-CN" w:bidi="hi-IN"/>
        </w:rPr>
        <w:t>są ilościami szacunkowymi i mogą ulec zmianie po opracowaniu kompletnej dokumentacji projektowej.</w:t>
      </w:r>
    </w:p>
    <w:p w14:paraId="0EFD1D82" w14:textId="77777777" w:rsidR="00CC53A3" w:rsidRPr="00CC53A3" w:rsidRDefault="00CC53A3" w:rsidP="00CC53A3">
      <w:pPr>
        <w:widowControl w:val="0"/>
        <w:suppressAutoHyphens/>
        <w:autoSpaceDN w:val="0"/>
        <w:spacing w:after="0" w:line="240" w:lineRule="auto"/>
        <w:jc w:val="both"/>
        <w:textAlignment w:val="baseline"/>
        <w:rPr>
          <w:rFonts w:asciiTheme="majorHAnsi" w:eastAsia="Lucida Sans Unicode" w:hAnsiTheme="majorHAnsi" w:cstheme="majorHAnsi"/>
          <w:kern w:val="3"/>
          <w:lang w:eastAsia="zh-CN" w:bidi="hi-IN"/>
        </w:rPr>
      </w:pPr>
      <w:r w:rsidRPr="00CC53A3">
        <w:rPr>
          <w:rFonts w:asciiTheme="majorHAnsi" w:eastAsia="Lucida Sans Unicode" w:hAnsiTheme="majorHAnsi" w:cstheme="majorHAnsi"/>
          <w:kern w:val="3"/>
          <w:lang w:eastAsia="zh-CN" w:bidi="hi-IN"/>
        </w:rPr>
        <w:t>Szczegółowe rozwiązania projektowe, wpływające na zwiększenie ilości robót stanowią ryzyko wykonawcy i nie będą traktowane jako roboty dodatkowe.</w:t>
      </w:r>
    </w:p>
    <w:p w14:paraId="1F61CCFC" w14:textId="77777777" w:rsidR="00CC53A3" w:rsidRPr="00CC53A3" w:rsidRDefault="00CC53A3" w:rsidP="00CC53A3">
      <w:pPr>
        <w:widowControl w:val="0"/>
        <w:suppressAutoHyphens/>
        <w:autoSpaceDE w:val="0"/>
        <w:autoSpaceDN w:val="0"/>
        <w:spacing w:after="0" w:line="240" w:lineRule="auto"/>
        <w:jc w:val="both"/>
        <w:textAlignment w:val="baseline"/>
        <w:rPr>
          <w:rFonts w:asciiTheme="majorHAnsi" w:eastAsia="Times New Roman" w:hAnsiTheme="majorHAnsi" w:cstheme="majorHAnsi"/>
          <w:color w:val="000000"/>
          <w:kern w:val="3"/>
          <w:lang w:eastAsia="zh-CN" w:bidi="hi-IN"/>
        </w:rPr>
      </w:pPr>
    </w:p>
    <w:p w14:paraId="0601A156" w14:textId="77777777" w:rsidR="00CC53A3" w:rsidRPr="00CC53A3" w:rsidRDefault="00CC53A3" w:rsidP="00CC53A3">
      <w:pPr>
        <w:widowControl w:val="0"/>
        <w:suppressAutoHyphens/>
        <w:autoSpaceDE w:val="0"/>
        <w:autoSpaceDN w:val="0"/>
        <w:spacing w:after="0" w:line="240" w:lineRule="auto"/>
        <w:textAlignment w:val="baseline"/>
        <w:rPr>
          <w:rFonts w:asciiTheme="majorHAnsi" w:eastAsia="Lucida Sans Unicode" w:hAnsiTheme="majorHAnsi" w:cstheme="majorHAnsi"/>
          <w:kern w:val="3"/>
          <w:lang w:eastAsia="zh-CN" w:bidi="hi-IN"/>
        </w:rPr>
      </w:pPr>
      <w:r w:rsidRPr="00CC53A3">
        <w:rPr>
          <w:rFonts w:asciiTheme="majorHAnsi" w:eastAsia="Times New Roman" w:hAnsiTheme="majorHAnsi" w:cstheme="majorHAnsi"/>
          <w:b/>
          <w:bCs/>
          <w:color w:val="000000"/>
          <w:kern w:val="3"/>
          <w:lang w:eastAsia="zh-CN" w:bidi="hi-IN"/>
        </w:rPr>
        <w:t xml:space="preserve">4. Wykonawca poniesie koszty:  </w:t>
      </w:r>
      <w:r w:rsidRPr="00CC53A3">
        <w:rPr>
          <w:rFonts w:asciiTheme="majorHAnsi" w:eastAsia="Times New Roman" w:hAnsiTheme="majorHAnsi" w:cstheme="majorHAnsi"/>
          <w:color w:val="000000"/>
          <w:kern w:val="3"/>
          <w:lang w:eastAsia="zh-CN" w:bidi="hi-IN"/>
        </w:rPr>
        <w:t>zajęcia pasa drogowego, odtworzenia zniszczonych  punktów osnowy geodezyjnej oraz usunięcia kolizji wszystkich branż w trakcie wykonywania robót budowlanych (jeżeli wystąpią).</w:t>
      </w:r>
    </w:p>
    <w:p w14:paraId="07972627" w14:textId="512DA9A8" w:rsidR="00CC53A3" w:rsidRPr="00CC53A3" w:rsidRDefault="00CC53A3" w:rsidP="00CC53A3">
      <w:pPr>
        <w:widowControl w:val="0"/>
        <w:suppressAutoHyphens/>
        <w:autoSpaceDE w:val="0"/>
        <w:autoSpaceDN w:val="0"/>
        <w:spacing w:after="0" w:line="240" w:lineRule="auto"/>
        <w:textAlignment w:val="baseline"/>
        <w:rPr>
          <w:rFonts w:asciiTheme="majorHAnsi" w:eastAsia="Lucida Sans Unicode" w:hAnsiTheme="majorHAnsi" w:cstheme="majorHAnsi"/>
          <w:kern w:val="3"/>
          <w:lang w:eastAsia="zh-CN" w:bidi="hi-IN"/>
        </w:rPr>
      </w:pPr>
      <w:r w:rsidRPr="00CC53A3">
        <w:rPr>
          <w:rFonts w:asciiTheme="majorHAnsi" w:eastAsia="Times New Roman" w:hAnsiTheme="majorHAnsi" w:cstheme="majorHAnsi"/>
          <w:b/>
          <w:bCs/>
          <w:color w:val="000000"/>
          <w:kern w:val="3"/>
          <w:lang w:eastAsia="zh-CN" w:bidi="hi-IN"/>
        </w:rPr>
        <w:t xml:space="preserve">5. Wykonawca przywróci i uporządkuje teren zniszczony podczas prowadzenia robót budowlanych, w tym zieleń </w:t>
      </w:r>
      <w:r w:rsidR="00FB7015">
        <w:rPr>
          <w:rFonts w:asciiTheme="majorHAnsi" w:eastAsia="Times New Roman" w:hAnsiTheme="majorHAnsi" w:cstheme="majorHAnsi"/>
          <w:b/>
          <w:bCs/>
          <w:color w:val="000000"/>
          <w:kern w:val="3"/>
          <w:lang w:eastAsia="zh-CN" w:bidi="hi-IN"/>
        </w:rPr>
        <w:t>, z terenu inwestycji należy usunąć samosiejki krzewów/ drzew</w:t>
      </w:r>
      <w:r w:rsidR="00BE1D09">
        <w:rPr>
          <w:rFonts w:asciiTheme="majorHAnsi" w:eastAsia="Times New Roman" w:hAnsiTheme="majorHAnsi" w:cstheme="majorHAnsi"/>
          <w:b/>
          <w:bCs/>
          <w:color w:val="000000"/>
          <w:kern w:val="3"/>
          <w:lang w:eastAsia="zh-CN" w:bidi="hi-IN"/>
        </w:rPr>
        <w:t>, odtworzyć zniszczony trawnik.</w:t>
      </w:r>
    </w:p>
    <w:p w14:paraId="3FB28CED" w14:textId="77777777" w:rsidR="008362BE" w:rsidRPr="00504B8E" w:rsidRDefault="008362BE" w:rsidP="0019760A">
      <w:pPr>
        <w:pStyle w:val="Standard"/>
        <w:autoSpaceDE w:val="0"/>
        <w:spacing w:before="113"/>
        <w:ind w:left="1440"/>
        <w:jc w:val="both"/>
        <w:rPr>
          <w:rFonts w:asciiTheme="majorHAnsi" w:eastAsia="Times New Roman" w:hAnsiTheme="majorHAnsi" w:cstheme="majorHAnsi"/>
          <w:color w:val="000000"/>
          <w:sz w:val="22"/>
          <w:szCs w:val="22"/>
        </w:rPr>
      </w:pPr>
    </w:p>
    <w:p w14:paraId="318F9B4A" w14:textId="66B48D43" w:rsidR="006665DD" w:rsidRPr="00504B8E" w:rsidRDefault="004A0C65" w:rsidP="00054972">
      <w:pPr>
        <w:pStyle w:val="Akapitzlist"/>
        <w:numPr>
          <w:ilvl w:val="2"/>
          <w:numId w:val="11"/>
        </w:numPr>
        <w:ind w:left="426"/>
        <w:jc w:val="both"/>
        <w:rPr>
          <w:rFonts w:asciiTheme="majorHAnsi" w:hAnsiTheme="majorHAnsi"/>
          <w:b/>
          <w:bCs/>
        </w:rPr>
      </w:pPr>
      <w:r w:rsidRPr="00504B8E">
        <w:rPr>
          <w:rFonts w:asciiTheme="majorHAnsi" w:hAnsiTheme="majorHAnsi"/>
          <w:b/>
          <w:bCs/>
        </w:rPr>
        <w:t>Aktualne uwarunkowania wykonania, właściwości funkcjonalno – użytkowe przedmiotu zamówienia.</w:t>
      </w:r>
    </w:p>
    <w:p w14:paraId="4BC58175" w14:textId="77777777" w:rsidR="004A0C65" w:rsidRPr="00504B8E" w:rsidRDefault="004A0C65" w:rsidP="004A0C65">
      <w:pPr>
        <w:rPr>
          <w:rFonts w:asciiTheme="majorHAnsi" w:hAnsiTheme="majorHAnsi"/>
        </w:rPr>
      </w:pPr>
      <w:r w:rsidRPr="00504B8E">
        <w:rPr>
          <w:rFonts w:asciiTheme="majorHAnsi" w:hAnsiTheme="majorHAnsi"/>
        </w:rPr>
        <w:t>Projekt budowlany i wykonawczy winien zostać sporządzony w oparciu o wytyczne zawarte w programie funkcjonalno – użytkowym. Przed złożeniem zgłoszenia robót lub wniosku o pozwolenie na budowę Wykonawca winien uzgodnić dokumentację projektową z Zamawiającym.</w:t>
      </w:r>
    </w:p>
    <w:p w14:paraId="379C2AD1" w14:textId="38B80281" w:rsidR="004A0C65" w:rsidRPr="00504B8E" w:rsidRDefault="004A0C65" w:rsidP="004A0C65">
      <w:pPr>
        <w:rPr>
          <w:rFonts w:asciiTheme="majorHAnsi" w:hAnsiTheme="majorHAnsi"/>
        </w:rPr>
      </w:pPr>
      <w:r w:rsidRPr="00504B8E">
        <w:rPr>
          <w:rFonts w:asciiTheme="majorHAnsi" w:hAnsiTheme="majorHAnsi"/>
        </w:rPr>
        <w:t>Organizacja prac budowlanych, dostawa materiałów, zabezpieczenie budowy, urządzenie placu i zaplecza budowy leżą po stronie Wykonawcy. W okresie obowiązywania umowy Wykonawca jest zobowiązany do posiadania umowy ubezpieczenia od odpowiedzialności cywilnej w zakresie wykonywanych robót budowlanych będących przedmiotem umowy na kwotę nie niższą niż 200000,00 zł, za szkody wyrządzone podczas i w związku z wykonywaniem zobowiązań przyjętych na podstawie niniejszej umowy i okazywać ją niezwłocznie na każde żądanie Zamawiającego lub upoważnionego przez niego pracownika.</w:t>
      </w:r>
    </w:p>
    <w:p w14:paraId="2AE0A232" w14:textId="77777777" w:rsidR="00320C77" w:rsidRPr="00320C77" w:rsidRDefault="00320C77" w:rsidP="00320C77">
      <w:pPr>
        <w:widowControl w:val="0"/>
        <w:suppressAutoHyphens/>
        <w:autoSpaceDE w:val="0"/>
        <w:autoSpaceDN w:val="0"/>
        <w:spacing w:after="0" w:line="240" w:lineRule="auto"/>
        <w:jc w:val="both"/>
        <w:textAlignment w:val="baseline"/>
        <w:rPr>
          <w:rFonts w:asciiTheme="majorHAnsi" w:hAnsiTheme="majorHAnsi"/>
          <w:b/>
          <w:bCs/>
        </w:rPr>
      </w:pPr>
      <w:r w:rsidRPr="00320C77">
        <w:rPr>
          <w:rFonts w:asciiTheme="majorHAnsi" w:hAnsiTheme="majorHAnsi"/>
          <w:b/>
          <w:bCs/>
        </w:rPr>
        <w:t>ZAMÓWIENIE BĘDZIE REALIZOWANE W DWÓCH ETAPACH.</w:t>
      </w:r>
    </w:p>
    <w:p w14:paraId="06BB2259" w14:textId="77777777" w:rsidR="00320C77" w:rsidRPr="00320C77" w:rsidRDefault="00320C77" w:rsidP="00320C77">
      <w:pPr>
        <w:widowControl w:val="0"/>
        <w:suppressAutoHyphens/>
        <w:autoSpaceDE w:val="0"/>
        <w:autoSpaceDN w:val="0"/>
        <w:spacing w:after="0" w:line="240" w:lineRule="auto"/>
        <w:jc w:val="both"/>
        <w:textAlignment w:val="baseline"/>
        <w:rPr>
          <w:rFonts w:asciiTheme="majorHAnsi" w:hAnsiTheme="majorHAnsi"/>
        </w:rPr>
      </w:pPr>
      <w:r w:rsidRPr="00320C77">
        <w:rPr>
          <w:rFonts w:asciiTheme="majorHAnsi" w:hAnsiTheme="majorHAnsi"/>
          <w:b/>
          <w:bCs/>
        </w:rPr>
        <w:t>ETAP I</w:t>
      </w:r>
      <w:r w:rsidRPr="00320C77">
        <w:rPr>
          <w:rFonts w:asciiTheme="majorHAnsi" w:hAnsiTheme="majorHAnsi"/>
        </w:rPr>
        <w:t xml:space="preserve"> – DOKUMENTACJA PROJEKTOWA i uzyskanie niezbędnych decyzji oraz dokonanie zgłoszeń wymaganych przepisami prawa:</w:t>
      </w:r>
    </w:p>
    <w:p w14:paraId="54215D10" w14:textId="75F90795" w:rsidR="00320C77" w:rsidRPr="00054972" w:rsidRDefault="00320C77" w:rsidP="00054972">
      <w:pPr>
        <w:pStyle w:val="Akapitzlist"/>
        <w:widowControl w:val="0"/>
        <w:numPr>
          <w:ilvl w:val="0"/>
          <w:numId w:val="22"/>
        </w:numPr>
        <w:tabs>
          <w:tab w:val="left" w:pos="-1235"/>
        </w:tabs>
        <w:suppressAutoHyphens/>
        <w:autoSpaceDE w:val="0"/>
        <w:autoSpaceDN w:val="0"/>
        <w:spacing w:after="0" w:line="240" w:lineRule="auto"/>
        <w:jc w:val="both"/>
        <w:textAlignment w:val="baseline"/>
        <w:rPr>
          <w:rFonts w:asciiTheme="majorHAnsi" w:hAnsiTheme="majorHAnsi"/>
        </w:rPr>
      </w:pPr>
      <w:r w:rsidRPr="00054972">
        <w:rPr>
          <w:rFonts w:asciiTheme="majorHAnsi" w:hAnsiTheme="majorHAnsi"/>
        </w:rPr>
        <w:t>wykonanie dokumentacji projektowej;</w:t>
      </w:r>
    </w:p>
    <w:p w14:paraId="1EFC1983" w14:textId="5E7B2288" w:rsidR="00320C77" w:rsidRPr="00054972" w:rsidRDefault="00320C77" w:rsidP="00054972">
      <w:pPr>
        <w:pStyle w:val="Akapitzlist"/>
        <w:widowControl w:val="0"/>
        <w:numPr>
          <w:ilvl w:val="0"/>
          <w:numId w:val="22"/>
        </w:numPr>
        <w:tabs>
          <w:tab w:val="left" w:pos="-1235"/>
        </w:tabs>
        <w:suppressAutoHyphens/>
        <w:autoSpaceDE w:val="0"/>
        <w:autoSpaceDN w:val="0"/>
        <w:spacing w:after="0" w:line="240" w:lineRule="auto"/>
        <w:jc w:val="both"/>
        <w:textAlignment w:val="baseline"/>
        <w:rPr>
          <w:rFonts w:asciiTheme="majorHAnsi" w:hAnsiTheme="majorHAnsi"/>
        </w:rPr>
      </w:pPr>
      <w:r w:rsidRPr="00054972">
        <w:rPr>
          <w:rFonts w:asciiTheme="majorHAnsi" w:hAnsiTheme="majorHAnsi"/>
        </w:rPr>
        <w:t>zgłoszenie robót budowlanych do organu administracji architektoniczno-budowlanej (jeśli dotyczy)</w:t>
      </w:r>
    </w:p>
    <w:p w14:paraId="486B833E" w14:textId="77777777" w:rsidR="00320C77" w:rsidRPr="00054972" w:rsidRDefault="00320C77" w:rsidP="00054972">
      <w:pPr>
        <w:pStyle w:val="Akapitzlist"/>
        <w:widowControl w:val="0"/>
        <w:numPr>
          <w:ilvl w:val="0"/>
          <w:numId w:val="22"/>
        </w:numPr>
        <w:tabs>
          <w:tab w:val="left" w:pos="-1235"/>
        </w:tabs>
        <w:suppressAutoHyphens/>
        <w:autoSpaceDE w:val="0"/>
        <w:autoSpaceDN w:val="0"/>
        <w:spacing w:after="0" w:line="240" w:lineRule="auto"/>
        <w:jc w:val="both"/>
        <w:textAlignment w:val="baseline"/>
        <w:rPr>
          <w:rFonts w:asciiTheme="majorHAnsi" w:hAnsiTheme="majorHAnsi"/>
        </w:rPr>
      </w:pPr>
      <w:r w:rsidRPr="00054972">
        <w:rPr>
          <w:rFonts w:asciiTheme="majorHAnsi" w:hAnsiTheme="majorHAnsi"/>
        </w:rPr>
        <w:t>uzyskanie ostatecznej decyzji pozwolenia na budowę (jeśli dotyczy).</w:t>
      </w:r>
    </w:p>
    <w:p w14:paraId="5F96B464" w14:textId="77777777" w:rsidR="00320C77" w:rsidRPr="00320C77" w:rsidRDefault="00320C77" w:rsidP="00320C77">
      <w:pPr>
        <w:widowControl w:val="0"/>
        <w:suppressAutoHyphens/>
        <w:autoSpaceDE w:val="0"/>
        <w:autoSpaceDN w:val="0"/>
        <w:spacing w:after="0" w:line="240" w:lineRule="auto"/>
        <w:jc w:val="both"/>
        <w:textAlignment w:val="baseline"/>
        <w:rPr>
          <w:rFonts w:asciiTheme="majorHAnsi" w:hAnsiTheme="majorHAnsi"/>
          <w:b/>
          <w:bCs/>
        </w:rPr>
      </w:pPr>
    </w:p>
    <w:p w14:paraId="33935C7C" w14:textId="77777777" w:rsidR="00320C77" w:rsidRPr="00320C77" w:rsidRDefault="00320C77" w:rsidP="00320C77">
      <w:pPr>
        <w:widowControl w:val="0"/>
        <w:suppressAutoHyphens/>
        <w:autoSpaceDE w:val="0"/>
        <w:autoSpaceDN w:val="0"/>
        <w:spacing w:after="0" w:line="240" w:lineRule="auto"/>
        <w:jc w:val="both"/>
        <w:textAlignment w:val="baseline"/>
        <w:rPr>
          <w:rFonts w:asciiTheme="majorHAnsi" w:hAnsiTheme="majorHAnsi"/>
        </w:rPr>
      </w:pPr>
      <w:r w:rsidRPr="00320C77">
        <w:rPr>
          <w:rFonts w:asciiTheme="majorHAnsi" w:hAnsiTheme="majorHAnsi"/>
          <w:b/>
          <w:bCs/>
        </w:rPr>
        <w:t>ETAP II</w:t>
      </w:r>
      <w:r w:rsidRPr="00320C77">
        <w:rPr>
          <w:rFonts w:asciiTheme="majorHAnsi" w:hAnsiTheme="majorHAnsi"/>
        </w:rPr>
        <w:t xml:space="preserve"> – ROBOTY BUDOWLANE I MONTAŻOWE:</w:t>
      </w:r>
    </w:p>
    <w:p w14:paraId="374FDA10" w14:textId="77777777" w:rsidR="00320C77" w:rsidRPr="00054972" w:rsidRDefault="00320C77" w:rsidP="00054972">
      <w:pPr>
        <w:pStyle w:val="Akapitzlist"/>
        <w:widowControl w:val="0"/>
        <w:numPr>
          <w:ilvl w:val="0"/>
          <w:numId w:val="21"/>
        </w:numPr>
        <w:tabs>
          <w:tab w:val="left" w:pos="-1235"/>
        </w:tabs>
        <w:suppressAutoHyphens/>
        <w:autoSpaceDE w:val="0"/>
        <w:autoSpaceDN w:val="0"/>
        <w:spacing w:after="0" w:line="240" w:lineRule="auto"/>
        <w:jc w:val="both"/>
        <w:textAlignment w:val="baseline"/>
        <w:rPr>
          <w:rFonts w:asciiTheme="majorHAnsi" w:hAnsiTheme="majorHAnsi"/>
        </w:rPr>
      </w:pPr>
      <w:r w:rsidRPr="00054972">
        <w:rPr>
          <w:rFonts w:asciiTheme="majorHAnsi" w:hAnsiTheme="majorHAnsi"/>
        </w:rPr>
        <w:t>wytyczenie zadania w terenie,</w:t>
      </w:r>
    </w:p>
    <w:p w14:paraId="0D6D6990" w14:textId="77777777" w:rsidR="00320C77" w:rsidRPr="00054972" w:rsidRDefault="00320C77" w:rsidP="00054972">
      <w:pPr>
        <w:pStyle w:val="Akapitzlist"/>
        <w:widowControl w:val="0"/>
        <w:numPr>
          <w:ilvl w:val="0"/>
          <w:numId w:val="21"/>
        </w:numPr>
        <w:tabs>
          <w:tab w:val="left" w:pos="-1235"/>
        </w:tabs>
        <w:suppressAutoHyphens/>
        <w:autoSpaceDE w:val="0"/>
        <w:autoSpaceDN w:val="0"/>
        <w:spacing w:after="0" w:line="240" w:lineRule="auto"/>
        <w:jc w:val="both"/>
        <w:textAlignment w:val="baseline"/>
        <w:rPr>
          <w:rFonts w:asciiTheme="majorHAnsi" w:hAnsiTheme="majorHAnsi"/>
        </w:rPr>
      </w:pPr>
      <w:r w:rsidRPr="00054972">
        <w:rPr>
          <w:rFonts w:asciiTheme="majorHAnsi" w:hAnsiTheme="majorHAnsi"/>
        </w:rPr>
        <w:t>wykonanie robót budowlanych,</w:t>
      </w:r>
    </w:p>
    <w:p w14:paraId="3977734F" w14:textId="77777777" w:rsidR="00320C77" w:rsidRPr="00054972" w:rsidRDefault="00320C77" w:rsidP="00054972">
      <w:pPr>
        <w:pStyle w:val="Akapitzlist"/>
        <w:widowControl w:val="0"/>
        <w:numPr>
          <w:ilvl w:val="0"/>
          <w:numId w:val="21"/>
        </w:numPr>
        <w:tabs>
          <w:tab w:val="left" w:pos="-1235"/>
        </w:tabs>
        <w:suppressAutoHyphens/>
        <w:autoSpaceDE w:val="0"/>
        <w:autoSpaceDN w:val="0"/>
        <w:spacing w:after="0" w:line="240" w:lineRule="auto"/>
        <w:jc w:val="both"/>
        <w:textAlignment w:val="baseline"/>
        <w:rPr>
          <w:rFonts w:asciiTheme="majorHAnsi" w:hAnsiTheme="majorHAnsi"/>
        </w:rPr>
      </w:pPr>
      <w:r w:rsidRPr="00054972">
        <w:rPr>
          <w:rFonts w:asciiTheme="majorHAnsi" w:hAnsiTheme="majorHAnsi"/>
        </w:rPr>
        <w:t>uporządkowanie terenu po budowie i terenów przyległych,</w:t>
      </w:r>
    </w:p>
    <w:p w14:paraId="368F67CE" w14:textId="77777777" w:rsidR="00320C77" w:rsidRPr="00054972" w:rsidRDefault="00320C77" w:rsidP="00054972">
      <w:pPr>
        <w:pStyle w:val="Akapitzlist"/>
        <w:widowControl w:val="0"/>
        <w:numPr>
          <w:ilvl w:val="0"/>
          <w:numId w:val="21"/>
        </w:numPr>
        <w:tabs>
          <w:tab w:val="left" w:pos="-1235"/>
        </w:tabs>
        <w:suppressAutoHyphens/>
        <w:autoSpaceDE w:val="0"/>
        <w:autoSpaceDN w:val="0"/>
        <w:spacing w:after="0" w:line="240" w:lineRule="auto"/>
        <w:jc w:val="both"/>
        <w:textAlignment w:val="baseline"/>
        <w:rPr>
          <w:rFonts w:asciiTheme="majorHAnsi" w:hAnsiTheme="majorHAnsi"/>
        </w:rPr>
      </w:pPr>
      <w:r w:rsidRPr="00054972">
        <w:rPr>
          <w:rFonts w:asciiTheme="majorHAnsi" w:hAnsiTheme="majorHAnsi"/>
        </w:rPr>
        <w:t>inwentaryzacja powykonawcza i operat kolaudacyjny.</w:t>
      </w:r>
    </w:p>
    <w:p w14:paraId="368E15F7" w14:textId="675E2EFB" w:rsidR="00320C77" w:rsidRPr="00054972" w:rsidRDefault="00320C77" w:rsidP="00054972">
      <w:pPr>
        <w:pStyle w:val="Akapitzlist"/>
        <w:widowControl w:val="0"/>
        <w:numPr>
          <w:ilvl w:val="0"/>
          <w:numId w:val="21"/>
        </w:numPr>
        <w:tabs>
          <w:tab w:val="left" w:pos="-1235"/>
        </w:tabs>
        <w:suppressAutoHyphens/>
        <w:autoSpaceDE w:val="0"/>
        <w:autoSpaceDN w:val="0"/>
        <w:spacing w:after="0" w:line="240" w:lineRule="auto"/>
        <w:jc w:val="both"/>
        <w:textAlignment w:val="baseline"/>
        <w:rPr>
          <w:rFonts w:asciiTheme="majorHAnsi" w:hAnsiTheme="majorHAnsi"/>
        </w:rPr>
      </w:pPr>
      <w:r w:rsidRPr="00054972">
        <w:rPr>
          <w:rFonts w:asciiTheme="majorHAnsi" w:hAnsiTheme="majorHAnsi"/>
        </w:rPr>
        <w:t>zgłoszenie odbioru robót do Powiatowego Inspektoratu Nadzoru Budowlanego wraz ze stosownymi dokumentami</w:t>
      </w:r>
    </w:p>
    <w:p w14:paraId="233D4DFE" w14:textId="51E550CF" w:rsidR="00C44861" w:rsidRPr="00504B8E" w:rsidRDefault="00C44861" w:rsidP="00054972">
      <w:pPr>
        <w:pStyle w:val="Akapitzlist"/>
        <w:numPr>
          <w:ilvl w:val="1"/>
          <w:numId w:val="11"/>
        </w:numPr>
        <w:ind w:left="426"/>
        <w:rPr>
          <w:rFonts w:asciiTheme="majorHAnsi" w:hAnsiTheme="majorHAnsi"/>
          <w:b/>
          <w:bCs/>
        </w:rPr>
      </w:pPr>
      <w:r w:rsidRPr="00504B8E">
        <w:rPr>
          <w:rFonts w:asciiTheme="majorHAnsi" w:hAnsiTheme="majorHAnsi"/>
          <w:b/>
          <w:bCs/>
        </w:rPr>
        <w:t>Opis wymagań Zamawiającego w stosunku do przedmiotu zamówienia</w:t>
      </w:r>
      <w:r w:rsidR="00184A86" w:rsidRPr="00504B8E">
        <w:rPr>
          <w:rFonts w:asciiTheme="majorHAnsi" w:hAnsiTheme="majorHAnsi"/>
          <w:b/>
          <w:bCs/>
        </w:rPr>
        <w:t>.</w:t>
      </w:r>
    </w:p>
    <w:p w14:paraId="2FEE7144" w14:textId="77777777" w:rsidR="00184A86" w:rsidRPr="00504B8E" w:rsidRDefault="00184A86" w:rsidP="00184A86">
      <w:pPr>
        <w:pStyle w:val="Standard"/>
        <w:autoSpaceDE w:val="0"/>
        <w:spacing w:before="113"/>
        <w:jc w:val="both"/>
        <w:rPr>
          <w:rFonts w:asciiTheme="majorHAnsi" w:hAnsiTheme="majorHAnsi"/>
          <w:sz w:val="22"/>
          <w:szCs w:val="22"/>
        </w:rPr>
      </w:pPr>
      <w:r w:rsidRPr="00504B8E">
        <w:rPr>
          <w:rFonts w:asciiTheme="majorHAnsi" w:eastAsia="Times New Roman" w:hAnsiTheme="majorHAnsi" w:cs="Times New Roman"/>
          <w:color w:val="000000"/>
          <w:sz w:val="22"/>
          <w:szCs w:val="22"/>
        </w:rPr>
        <w:t xml:space="preserve">Wykonawca zamówienia jest zobowiązany do przeprowadzenia wizji lokalnej i sporządzenia inwentaryzacji terenu przyszłych robót, pozyskania aktualnej mapy z naniesionym istniejącym </w:t>
      </w:r>
      <w:r w:rsidRPr="00504B8E">
        <w:rPr>
          <w:rFonts w:asciiTheme="majorHAnsi" w:eastAsia="Times New Roman" w:hAnsiTheme="majorHAnsi" w:cs="Times New Roman"/>
          <w:color w:val="000000"/>
          <w:sz w:val="22"/>
          <w:szCs w:val="22"/>
        </w:rPr>
        <w:lastRenderedPageBreak/>
        <w:t xml:space="preserve">uzbrojeniem podziemnym i drzewostanem. </w:t>
      </w:r>
      <w:r w:rsidRPr="00504B8E">
        <w:rPr>
          <w:rFonts w:asciiTheme="majorHAnsi" w:eastAsia="Calibri" w:hAnsiTheme="majorHAnsi" w:cs="Times New Roman"/>
          <w:color w:val="000000"/>
          <w:sz w:val="22"/>
          <w:szCs w:val="22"/>
          <w:lang w:bidi="ar-SA"/>
        </w:rPr>
        <w:t>Zadanie realizowane będzie w dwóch etapach:</w:t>
      </w:r>
    </w:p>
    <w:p w14:paraId="697C1152" w14:textId="77777777" w:rsidR="00184A86" w:rsidRPr="00504B8E" w:rsidRDefault="00184A86" w:rsidP="00184A86">
      <w:pPr>
        <w:jc w:val="both"/>
        <w:rPr>
          <w:rFonts w:asciiTheme="majorHAnsi" w:eastAsia="Calibri" w:hAnsiTheme="majorHAnsi" w:cs="Times New Roman"/>
        </w:rPr>
      </w:pPr>
      <w:r w:rsidRPr="00504B8E">
        <w:rPr>
          <w:rFonts w:asciiTheme="majorHAnsi" w:eastAsia="Calibri" w:hAnsiTheme="majorHAnsi" w:cs="Times New Roman"/>
        </w:rPr>
        <w:t>I etap – opracowanie dokumentacji budowlanej i wykonawczej wraz z uzyskaniem na rzecz Zamawiającego wszelkich uzgodnień oraz prawomocnego pozwolenia na budowę (jeśli dotyczy);</w:t>
      </w:r>
    </w:p>
    <w:p w14:paraId="57B16BE7" w14:textId="77777777" w:rsidR="00184A86" w:rsidRPr="00504B8E" w:rsidRDefault="00184A86" w:rsidP="00184A86">
      <w:pPr>
        <w:jc w:val="both"/>
        <w:rPr>
          <w:rFonts w:asciiTheme="majorHAnsi" w:eastAsia="Calibri" w:hAnsiTheme="majorHAnsi" w:cs="Times New Roman"/>
        </w:rPr>
      </w:pPr>
      <w:r w:rsidRPr="00504B8E">
        <w:rPr>
          <w:rFonts w:asciiTheme="majorHAnsi" w:eastAsia="Calibri" w:hAnsiTheme="majorHAnsi" w:cs="Times New Roman"/>
        </w:rPr>
        <w:t>II etap – przeprowadzenie robót budowlanych na podstawie opracowanej i zatwierdzonej dokumentacji budowlanej i wykonawczej i uzyskanego pozwolenia na realizację robót.</w:t>
      </w:r>
    </w:p>
    <w:p w14:paraId="1A3AA598" w14:textId="77777777" w:rsidR="002C186D" w:rsidRPr="00504B8E" w:rsidRDefault="002C186D" w:rsidP="002C186D">
      <w:pPr>
        <w:jc w:val="both"/>
        <w:rPr>
          <w:rFonts w:asciiTheme="majorHAnsi" w:eastAsia="Calibri" w:hAnsiTheme="majorHAnsi" w:cs="Times New Roman"/>
          <w:b/>
          <w:bCs/>
        </w:rPr>
      </w:pPr>
      <w:r w:rsidRPr="00504B8E">
        <w:rPr>
          <w:rFonts w:asciiTheme="majorHAnsi" w:eastAsia="Calibri" w:hAnsiTheme="majorHAnsi" w:cs="Times New Roman"/>
          <w:b/>
        </w:rPr>
        <w:t>I ETAP</w:t>
      </w:r>
      <w:r w:rsidRPr="00504B8E">
        <w:rPr>
          <w:rFonts w:asciiTheme="majorHAnsi" w:eastAsia="Calibri" w:hAnsiTheme="majorHAnsi" w:cs="Times New Roman"/>
        </w:rPr>
        <w:t xml:space="preserve"> </w:t>
      </w:r>
      <w:r w:rsidRPr="00504B8E">
        <w:rPr>
          <w:rFonts w:asciiTheme="majorHAnsi" w:eastAsia="Calibri" w:hAnsiTheme="majorHAnsi" w:cs="Times New Roman"/>
          <w:b/>
        </w:rPr>
        <w:t xml:space="preserve">– opracowanie dokumentacji budowlanej i wykonawczej na </w:t>
      </w:r>
      <w:r w:rsidRPr="00504B8E">
        <w:rPr>
          <w:rFonts w:asciiTheme="majorHAnsi" w:hAnsiTheme="majorHAnsi" w:cs="Times New Roman"/>
          <w:b/>
          <w:bCs/>
        </w:rPr>
        <w:t xml:space="preserve">. „ </w:t>
      </w:r>
      <w:bookmarkStart w:id="3" w:name="_Hlk45190208"/>
      <w:r w:rsidRPr="00504B8E">
        <w:rPr>
          <w:rFonts w:asciiTheme="majorHAnsi" w:hAnsiTheme="majorHAnsi" w:cs="Times New Roman"/>
          <w:b/>
          <w:bCs/>
        </w:rPr>
        <w:t>Budowa miejsc parkingowych przy ul. Juliana Tuwima i ul. Stanisława Żółkiewskiego</w:t>
      </w:r>
      <w:bookmarkEnd w:id="3"/>
      <w:r w:rsidRPr="00504B8E">
        <w:rPr>
          <w:rFonts w:asciiTheme="majorHAnsi" w:hAnsiTheme="majorHAnsi" w:cs="Times New Roman"/>
          <w:b/>
          <w:bCs/>
        </w:rPr>
        <w:t>”.</w:t>
      </w:r>
    </w:p>
    <w:p w14:paraId="56EF7B94" w14:textId="77777777" w:rsidR="002C186D" w:rsidRPr="00504B8E" w:rsidRDefault="002C186D" w:rsidP="002C186D">
      <w:pPr>
        <w:jc w:val="both"/>
        <w:rPr>
          <w:rFonts w:asciiTheme="majorHAnsi" w:hAnsiTheme="majorHAnsi"/>
        </w:rPr>
      </w:pPr>
      <w:r w:rsidRPr="00504B8E">
        <w:rPr>
          <w:rFonts w:asciiTheme="majorHAnsi" w:eastAsia="Calibri" w:hAnsiTheme="majorHAnsi" w:cs="Times New Roman"/>
          <w:b/>
          <w:bCs/>
        </w:rPr>
        <w:t>Zakres opracowań:</w:t>
      </w:r>
    </w:p>
    <w:p w14:paraId="3C64C1EB" w14:textId="77777777" w:rsidR="002C186D" w:rsidRPr="00504B8E" w:rsidRDefault="002C186D" w:rsidP="00054972">
      <w:pPr>
        <w:pStyle w:val="Akapitzlist"/>
        <w:numPr>
          <w:ilvl w:val="0"/>
          <w:numId w:val="19"/>
        </w:numPr>
        <w:suppressAutoHyphens/>
        <w:autoSpaceDN w:val="0"/>
        <w:spacing w:after="0" w:line="240" w:lineRule="auto"/>
        <w:jc w:val="both"/>
        <w:rPr>
          <w:rFonts w:asciiTheme="majorHAnsi" w:eastAsia="Calibri" w:hAnsiTheme="majorHAnsi" w:cs="Times New Roman"/>
        </w:rPr>
      </w:pPr>
      <w:r w:rsidRPr="00504B8E">
        <w:rPr>
          <w:rFonts w:asciiTheme="majorHAnsi" w:eastAsia="Calibri" w:hAnsiTheme="majorHAnsi" w:cs="Times New Roman"/>
        </w:rPr>
        <w:t>projekt budowlany i wykonawczy branża drogowa,  - 5 egz.,</w:t>
      </w:r>
    </w:p>
    <w:p w14:paraId="00703675" w14:textId="77777777" w:rsidR="002C186D" w:rsidRPr="00504B8E" w:rsidRDefault="002C186D" w:rsidP="00054972">
      <w:pPr>
        <w:pStyle w:val="Akapitzlist"/>
        <w:numPr>
          <w:ilvl w:val="0"/>
          <w:numId w:val="19"/>
        </w:numPr>
        <w:suppressAutoHyphens/>
        <w:autoSpaceDN w:val="0"/>
        <w:spacing w:after="0" w:line="240" w:lineRule="auto"/>
        <w:jc w:val="both"/>
        <w:rPr>
          <w:rFonts w:asciiTheme="majorHAnsi" w:eastAsia="Calibri" w:hAnsiTheme="majorHAnsi" w:cs="Times New Roman"/>
        </w:rPr>
      </w:pPr>
      <w:r w:rsidRPr="00504B8E">
        <w:rPr>
          <w:rFonts w:asciiTheme="majorHAnsi" w:eastAsia="Calibri" w:hAnsiTheme="majorHAnsi" w:cs="Times New Roman"/>
        </w:rPr>
        <w:t>projekt organizacji ruchu na czas budowy 3 egzemplarze,</w:t>
      </w:r>
    </w:p>
    <w:p w14:paraId="6BE5D110" w14:textId="77777777" w:rsidR="002C186D" w:rsidRPr="00504B8E" w:rsidRDefault="002C186D" w:rsidP="00054972">
      <w:pPr>
        <w:pStyle w:val="Akapitzlist"/>
        <w:numPr>
          <w:ilvl w:val="0"/>
          <w:numId w:val="19"/>
        </w:numPr>
        <w:suppressAutoHyphens/>
        <w:autoSpaceDN w:val="0"/>
        <w:spacing w:after="0" w:line="240" w:lineRule="auto"/>
        <w:jc w:val="both"/>
        <w:rPr>
          <w:rFonts w:asciiTheme="majorHAnsi" w:eastAsia="Calibri" w:hAnsiTheme="majorHAnsi" w:cs="Times New Roman"/>
        </w:rPr>
      </w:pPr>
      <w:r w:rsidRPr="00504B8E">
        <w:rPr>
          <w:rFonts w:asciiTheme="majorHAnsi" w:eastAsia="Calibri" w:hAnsiTheme="majorHAnsi" w:cs="Times New Roman"/>
        </w:rPr>
        <w:t>wersja elektroniczna dokumentacji w formacie pdf oraz w formacie pozwalającym na jej edycję</w:t>
      </w:r>
    </w:p>
    <w:p w14:paraId="6A92333E" w14:textId="651F132A" w:rsidR="002C186D" w:rsidRPr="00504B8E" w:rsidRDefault="002C186D" w:rsidP="001C575F">
      <w:pPr>
        <w:pStyle w:val="Akapitzlist"/>
        <w:ind w:left="1440"/>
        <w:jc w:val="both"/>
        <w:rPr>
          <w:rFonts w:asciiTheme="majorHAnsi" w:eastAsia="Calibri" w:hAnsiTheme="majorHAnsi" w:cs="Times New Roman"/>
        </w:rPr>
      </w:pPr>
      <w:r w:rsidRPr="00504B8E">
        <w:rPr>
          <w:rFonts w:asciiTheme="majorHAnsi" w:eastAsia="Calibri" w:hAnsiTheme="majorHAnsi" w:cs="Times New Roman"/>
        </w:rPr>
        <w:t>(rysunki w formacie dwg, opisy w formacie doc),</w:t>
      </w:r>
    </w:p>
    <w:p w14:paraId="05C4D494" w14:textId="77777777" w:rsidR="002C186D" w:rsidRPr="00504B8E" w:rsidRDefault="002C186D" w:rsidP="00054972">
      <w:pPr>
        <w:pStyle w:val="Akapitzlist"/>
        <w:numPr>
          <w:ilvl w:val="0"/>
          <w:numId w:val="19"/>
        </w:numPr>
        <w:suppressAutoHyphens/>
        <w:autoSpaceDN w:val="0"/>
        <w:spacing w:after="0" w:line="240" w:lineRule="auto"/>
        <w:jc w:val="both"/>
        <w:rPr>
          <w:rFonts w:asciiTheme="majorHAnsi" w:hAnsiTheme="majorHAnsi"/>
        </w:rPr>
      </w:pPr>
      <w:r w:rsidRPr="00504B8E">
        <w:rPr>
          <w:rFonts w:asciiTheme="majorHAnsi" w:eastAsia="Calibri" w:hAnsiTheme="majorHAnsi" w:cs="Times New Roman"/>
        </w:rPr>
        <w:t>inne opracowania i dokumenty niezbędne wg wiedzy Wykonawcy do uzyskania ostatecznej decyzji o pozwoleniu na budowę, decyzji ZRID (jeśli dotyczy), przyjętego zgłoszenia bez zastrzeżeń dla  robót budowlanych nie wymagających pozwolenia na budowę.</w:t>
      </w:r>
    </w:p>
    <w:p w14:paraId="6B1BD953" w14:textId="77777777" w:rsidR="002C186D" w:rsidRPr="00504B8E" w:rsidRDefault="002C186D" w:rsidP="002C186D">
      <w:pPr>
        <w:jc w:val="both"/>
        <w:rPr>
          <w:rFonts w:asciiTheme="majorHAnsi" w:hAnsiTheme="majorHAnsi"/>
        </w:rPr>
      </w:pPr>
      <w:r w:rsidRPr="00504B8E">
        <w:rPr>
          <w:rFonts w:asciiTheme="majorHAnsi" w:eastAsia="Calibri" w:hAnsiTheme="majorHAnsi" w:cs="Times New Roman"/>
          <w:b/>
          <w:bCs/>
        </w:rPr>
        <w:t>Ponadto, Wykonawca będzie zobowiązany do:</w:t>
      </w:r>
    </w:p>
    <w:p w14:paraId="266D41C3" w14:textId="77777777" w:rsidR="002C186D" w:rsidRPr="00504B8E" w:rsidRDefault="002C186D" w:rsidP="00054972">
      <w:pPr>
        <w:pStyle w:val="Akapitzlist"/>
        <w:numPr>
          <w:ilvl w:val="0"/>
          <w:numId w:val="20"/>
        </w:numPr>
        <w:suppressAutoHyphens/>
        <w:autoSpaceDN w:val="0"/>
        <w:spacing w:after="0" w:line="240" w:lineRule="auto"/>
        <w:jc w:val="both"/>
        <w:rPr>
          <w:rFonts w:asciiTheme="majorHAnsi" w:eastAsia="Calibri" w:hAnsiTheme="majorHAnsi" w:cs="Times New Roman"/>
        </w:rPr>
      </w:pPr>
      <w:r w:rsidRPr="00504B8E">
        <w:rPr>
          <w:rFonts w:asciiTheme="majorHAnsi" w:eastAsia="Calibri" w:hAnsiTheme="majorHAnsi" w:cs="Times New Roman"/>
        </w:rPr>
        <w:t>uzyskania na rzecz Zamawiającego (na podstawie udzielonego pełnomocnictwa) wszelkich właściwych opinii, uzgodnień, pozwoleń, decyzji administracyjnych niezbędnych do realizacji inwestycji na podstawie opracowanej dokumentacji (wystąpienie ze stosownymi wnioskami leży po stronie Wykonawcy),</w:t>
      </w:r>
    </w:p>
    <w:p w14:paraId="48808C03" w14:textId="270E12AA" w:rsidR="002C186D" w:rsidRPr="00504B8E" w:rsidRDefault="002C186D" w:rsidP="00054972">
      <w:pPr>
        <w:pStyle w:val="Akapitzlist"/>
        <w:numPr>
          <w:ilvl w:val="0"/>
          <w:numId w:val="20"/>
        </w:numPr>
        <w:suppressAutoHyphens/>
        <w:autoSpaceDN w:val="0"/>
        <w:spacing w:after="0" w:line="240" w:lineRule="auto"/>
        <w:jc w:val="both"/>
        <w:rPr>
          <w:rFonts w:asciiTheme="majorHAnsi" w:eastAsia="Calibri" w:hAnsiTheme="majorHAnsi" w:cs="Times New Roman"/>
        </w:rPr>
      </w:pPr>
      <w:r w:rsidRPr="00504B8E">
        <w:rPr>
          <w:rFonts w:asciiTheme="majorHAnsi" w:eastAsia="Calibri" w:hAnsiTheme="majorHAnsi" w:cs="Times New Roman"/>
        </w:rPr>
        <w:t>złożenia wniosków w Starostwie Powiatowym w Zduńskiej Woli w celu uzyskania ostatecznej decyzji o pozwoleniu na budowę, decyzji ZRID lub zgłoszenia zamiaru wykonania robót budowlanych dla robót budowlanych nie wymagających pozwolenia na budowę (w zależności od potrzeb, zgodnie z obowiązującymi przepisami).</w:t>
      </w:r>
    </w:p>
    <w:p w14:paraId="5EC3C6CE" w14:textId="77777777" w:rsidR="000D69A4" w:rsidRPr="00085F60" w:rsidRDefault="000D69A4" w:rsidP="000D69A4">
      <w:pPr>
        <w:pStyle w:val="Akapitzlist"/>
        <w:numPr>
          <w:ilvl w:val="0"/>
          <w:numId w:val="14"/>
        </w:numPr>
        <w:suppressAutoHyphens/>
        <w:autoSpaceDN w:val="0"/>
        <w:spacing w:after="0" w:line="240" w:lineRule="auto"/>
        <w:ind w:left="284" w:hanging="284"/>
        <w:jc w:val="both"/>
        <w:rPr>
          <w:rFonts w:asciiTheme="majorHAnsi" w:eastAsia="Calibri" w:hAnsiTheme="majorHAnsi" w:cs="Times New Roman"/>
        </w:rPr>
      </w:pPr>
      <w:r w:rsidRPr="00085F60">
        <w:rPr>
          <w:rFonts w:asciiTheme="majorHAnsi" w:eastAsia="Calibri" w:hAnsiTheme="majorHAnsi" w:cs="Times New Roman"/>
        </w:rPr>
        <w:t>Dokumentację budowlaną i wykonawczą należy opracować zgodnie z rozporządzeniem Ministra Infrastruktury z dnia 2 września 2004 r. w sprawie szczegółowego zakresu i formy dokumentacji projektowej, specyfikacji technicznych wykonania i odbioru robót budowlanych oraz programu funkcjonalno-użytkowego (t.j. Dz. U. z 2013 r. poz. 1129 ze zm.) oraz przepisami ustawy Prawo budowlane.</w:t>
      </w:r>
    </w:p>
    <w:p w14:paraId="17AEAE18" w14:textId="77777777" w:rsidR="000D69A4" w:rsidRPr="00085F60" w:rsidRDefault="000D69A4" w:rsidP="000D69A4">
      <w:pPr>
        <w:pStyle w:val="Akapitzlist"/>
        <w:numPr>
          <w:ilvl w:val="0"/>
          <w:numId w:val="14"/>
        </w:numPr>
        <w:suppressAutoHyphens/>
        <w:autoSpaceDN w:val="0"/>
        <w:spacing w:after="0" w:line="240" w:lineRule="auto"/>
        <w:ind w:left="284" w:hanging="284"/>
        <w:jc w:val="both"/>
        <w:rPr>
          <w:rFonts w:asciiTheme="majorHAnsi" w:eastAsia="Calibri" w:hAnsiTheme="majorHAnsi" w:cs="Times New Roman"/>
        </w:rPr>
      </w:pPr>
      <w:r w:rsidRPr="00085F60">
        <w:rPr>
          <w:rFonts w:asciiTheme="majorHAnsi" w:eastAsia="Calibri" w:hAnsiTheme="majorHAnsi" w:cs="Times New Roman"/>
        </w:rPr>
        <w:t>Wykonawca przedłoży Zamawiającemu do akceptacji projekt budowlany i wniosek o wydanie decyzji o pozwoleniu na budowę, decyzji ZRID lub zgłoszenie zamiaru wykonania robót budowlanych dla robót nie wymagających pozwolenia na budowę.</w:t>
      </w:r>
    </w:p>
    <w:p w14:paraId="23599FB8" w14:textId="77777777" w:rsidR="000D69A4" w:rsidRPr="00085F60" w:rsidRDefault="000D69A4" w:rsidP="000D69A4">
      <w:pPr>
        <w:pStyle w:val="Akapitzlist"/>
        <w:numPr>
          <w:ilvl w:val="0"/>
          <w:numId w:val="14"/>
        </w:numPr>
        <w:suppressAutoHyphens/>
        <w:autoSpaceDN w:val="0"/>
        <w:spacing w:after="0" w:line="240" w:lineRule="auto"/>
        <w:ind w:left="284" w:hanging="284"/>
        <w:jc w:val="both"/>
        <w:rPr>
          <w:rFonts w:asciiTheme="majorHAnsi" w:eastAsia="Calibri" w:hAnsiTheme="majorHAnsi" w:cs="Times New Roman"/>
        </w:rPr>
      </w:pPr>
      <w:r w:rsidRPr="00085F60">
        <w:rPr>
          <w:rFonts w:asciiTheme="majorHAnsi" w:eastAsia="Calibri" w:hAnsiTheme="majorHAnsi" w:cs="Times New Roman"/>
        </w:rPr>
        <w:t>Wykonawca zobowiązany jest do przeniesienia na Zamawiającego autorskich praw majątkowych do wszelkiej dokumentacji będącej przedmiotem zamówienia oraz do wszelkich egzemplarzy tej dokumentacji na wszystkich polach eksploatacji wymienionych w art. 50 ustawy o prawie autorskim    i prawach pokrewnych. Projektant wyrazi również zgodę na dokonywanie w ww. dokumentacji zmian wynikających z uzasadnionych potrzeb Zamawiającego.</w:t>
      </w:r>
    </w:p>
    <w:p w14:paraId="405116E2" w14:textId="77777777" w:rsidR="000D69A4" w:rsidRPr="00085F60" w:rsidRDefault="000D69A4" w:rsidP="000D69A4">
      <w:pPr>
        <w:pStyle w:val="Akapitzlist"/>
        <w:numPr>
          <w:ilvl w:val="0"/>
          <w:numId w:val="14"/>
        </w:numPr>
        <w:suppressAutoHyphens/>
        <w:autoSpaceDN w:val="0"/>
        <w:spacing w:after="0" w:line="240" w:lineRule="auto"/>
        <w:ind w:left="284" w:hanging="284"/>
        <w:jc w:val="both"/>
        <w:rPr>
          <w:rFonts w:asciiTheme="majorHAnsi" w:eastAsia="Calibri" w:hAnsiTheme="majorHAnsi" w:cs="Times New Roman"/>
        </w:rPr>
      </w:pPr>
      <w:r w:rsidRPr="00085F60">
        <w:rPr>
          <w:rFonts w:asciiTheme="majorHAnsi" w:eastAsia="Calibri" w:hAnsiTheme="majorHAnsi" w:cs="Times New Roman"/>
        </w:rPr>
        <w:t>Projekt należy wykonać w wersji papierowej 5 egz. oraz w wersji elektronicznej 1 egz.</w:t>
      </w:r>
    </w:p>
    <w:p w14:paraId="01E7A90F" w14:textId="41925E01" w:rsidR="000D69A4" w:rsidRPr="005772F1" w:rsidRDefault="000D69A4" w:rsidP="000D69A4">
      <w:pPr>
        <w:keepNext/>
        <w:autoSpaceDE w:val="0"/>
        <w:spacing w:before="240" w:after="60"/>
        <w:jc w:val="both"/>
        <w:rPr>
          <w:rFonts w:asciiTheme="majorHAnsi" w:hAnsiTheme="majorHAnsi" w:cs="Times New Roman"/>
          <w:b/>
        </w:rPr>
      </w:pPr>
      <w:r w:rsidRPr="005772F1">
        <w:rPr>
          <w:rFonts w:asciiTheme="majorHAnsi" w:eastAsia="Calibri" w:hAnsiTheme="majorHAnsi" w:cs="Times New Roman"/>
          <w:b/>
          <w:color w:val="000000"/>
        </w:rPr>
        <w:t xml:space="preserve">II ETAP - </w:t>
      </w:r>
      <w:r w:rsidRPr="005772F1">
        <w:rPr>
          <w:rFonts w:asciiTheme="majorHAnsi" w:hAnsiTheme="majorHAnsi" w:cs="Times New Roman"/>
          <w:b/>
          <w:bCs/>
        </w:rPr>
        <w:t>„</w:t>
      </w:r>
      <w:bookmarkStart w:id="4" w:name="_Hlk45190226"/>
      <w:r w:rsidR="005772F1" w:rsidRPr="005772F1">
        <w:rPr>
          <w:rFonts w:asciiTheme="majorHAnsi" w:hAnsiTheme="majorHAnsi" w:cs="Times New Roman"/>
          <w:b/>
          <w:bCs/>
        </w:rPr>
        <w:t>Budowa miejsc parkingowych przy ul. Juliana Tuwima i ul. Stanisława Żółkiewskiego</w:t>
      </w:r>
      <w:bookmarkEnd w:id="4"/>
      <w:r w:rsidRPr="005772F1">
        <w:rPr>
          <w:rFonts w:asciiTheme="majorHAnsi" w:hAnsiTheme="majorHAnsi" w:cs="Times New Roman"/>
          <w:b/>
          <w:bCs/>
        </w:rPr>
        <w:t>”.</w:t>
      </w:r>
    </w:p>
    <w:p w14:paraId="2F4D4678" w14:textId="099B3084" w:rsidR="000D69A4" w:rsidRPr="005772F1" w:rsidRDefault="000D69A4" w:rsidP="000D69A4">
      <w:pPr>
        <w:keepNext/>
        <w:autoSpaceDE w:val="0"/>
        <w:spacing w:before="240" w:after="60"/>
        <w:jc w:val="both"/>
        <w:rPr>
          <w:rFonts w:asciiTheme="majorHAnsi" w:eastAsia="Arial" w:hAnsiTheme="majorHAnsi" w:cs="Times New Roman"/>
        </w:rPr>
      </w:pPr>
      <w:r w:rsidRPr="005772F1">
        <w:rPr>
          <w:rFonts w:asciiTheme="majorHAnsi" w:eastAsia="Arial" w:hAnsiTheme="majorHAnsi" w:cs="Times New Roman"/>
        </w:rPr>
        <w:t xml:space="preserve">Po uzyskaniu prawomocnej decyzji zezwalającej na </w:t>
      </w:r>
      <w:r w:rsidRPr="005772F1">
        <w:rPr>
          <w:rFonts w:asciiTheme="majorHAnsi" w:hAnsiTheme="majorHAnsi" w:cs="Times New Roman"/>
          <w:b/>
          <w:bCs/>
        </w:rPr>
        <w:t>„</w:t>
      </w:r>
      <w:r w:rsidR="005772F1" w:rsidRPr="005772F1">
        <w:rPr>
          <w:rFonts w:asciiTheme="majorHAnsi" w:hAnsiTheme="majorHAnsi" w:cs="Times New Roman"/>
          <w:b/>
          <w:bCs/>
        </w:rPr>
        <w:t>Budowa miejsc parkingowych przy ul. Juliana Tuwima i ul. Stanisława Żółkiewskiego</w:t>
      </w:r>
      <w:r w:rsidRPr="005772F1">
        <w:rPr>
          <w:rFonts w:asciiTheme="majorHAnsi" w:hAnsiTheme="majorHAnsi" w:cs="Times New Roman"/>
          <w:b/>
          <w:bCs/>
        </w:rPr>
        <w:t xml:space="preserve">” </w:t>
      </w:r>
      <w:r w:rsidRPr="005772F1">
        <w:rPr>
          <w:rFonts w:asciiTheme="majorHAnsi" w:eastAsia="Arial" w:hAnsiTheme="majorHAnsi" w:cs="Times New Roman"/>
        </w:rPr>
        <w:t>Wykonawca przystąpi do realizacji robót.</w:t>
      </w:r>
    </w:p>
    <w:p w14:paraId="42952EE8" w14:textId="679159D4" w:rsidR="000D69A4" w:rsidRDefault="000D69A4" w:rsidP="000D69A4">
      <w:pPr>
        <w:jc w:val="both"/>
        <w:rPr>
          <w:rFonts w:asciiTheme="majorHAnsi" w:eastAsia="Calibri" w:hAnsiTheme="majorHAnsi" w:cs="Times New Roman"/>
        </w:rPr>
      </w:pPr>
      <w:r w:rsidRPr="00F451DA">
        <w:rPr>
          <w:rFonts w:asciiTheme="majorHAnsi" w:eastAsia="Calibri" w:hAnsiTheme="majorHAnsi" w:cs="Times New Roman"/>
        </w:rPr>
        <w:t>Wykonawca zarejestruje dziennik budowy w Starostwie Powiatowym w Zduńskiej Woli oraz dokona zgłoszenia rozpoczęcia i zakończenia robót budowlanych wraz z wymaganymi dokumentami w Nadzorze Budowlanym, zgodnie z obowiązującymi przepisami Prawa budowlanego.</w:t>
      </w:r>
    </w:p>
    <w:p w14:paraId="4E300862" w14:textId="77777777" w:rsidR="004F2D2D" w:rsidRPr="00504B8E" w:rsidRDefault="004F2D2D" w:rsidP="000D69A4">
      <w:pPr>
        <w:jc w:val="both"/>
        <w:rPr>
          <w:rFonts w:asciiTheme="majorHAnsi" w:eastAsia="Calibri" w:hAnsiTheme="majorHAnsi" w:cs="Times New Roman"/>
        </w:rPr>
      </w:pPr>
    </w:p>
    <w:p w14:paraId="4D3B1732" w14:textId="566DB056" w:rsidR="00305DC5" w:rsidRPr="00EB3979" w:rsidRDefault="00305DC5" w:rsidP="00305DC5">
      <w:pPr>
        <w:autoSpaceDE w:val="0"/>
        <w:spacing w:before="57"/>
        <w:jc w:val="both"/>
        <w:rPr>
          <w:rFonts w:asciiTheme="majorHAnsi" w:eastAsia="Times New Roman" w:hAnsiTheme="majorHAnsi" w:cs="Times New Roman"/>
          <w:b/>
        </w:rPr>
      </w:pPr>
      <w:r w:rsidRPr="00504B8E">
        <w:rPr>
          <w:rFonts w:asciiTheme="majorHAnsi" w:eastAsia="Times New Roman" w:hAnsiTheme="majorHAnsi" w:cs="Times New Roman"/>
          <w:b/>
        </w:rPr>
        <w:lastRenderedPageBreak/>
        <w:t xml:space="preserve"> </w:t>
      </w:r>
      <w:r w:rsidRPr="00EB3979">
        <w:rPr>
          <w:rFonts w:asciiTheme="majorHAnsi" w:eastAsia="Times New Roman" w:hAnsiTheme="majorHAnsi" w:cs="Times New Roman"/>
          <w:b/>
        </w:rPr>
        <w:t>Informacje dodatkowe.</w:t>
      </w:r>
    </w:p>
    <w:p w14:paraId="6EF5B493" w14:textId="16013F42" w:rsidR="00305DC5" w:rsidRPr="00EB3979" w:rsidRDefault="00305DC5" w:rsidP="00305DC5">
      <w:pPr>
        <w:pStyle w:val="Akapitzlist"/>
        <w:numPr>
          <w:ilvl w:val="0"/>
          <w:numId w:val="16"/>
        </w:numPr>
        <w:suppressAutoHyphens/>
        <w:autoSpaceDN w:val="0"/>
        <w:spacing w:after="0" w:line="240" w:lineRule="auto"/>
        <w:ind w:left="284" w:hanging="284"/>
        <w:jc w:val="both"/>
        <w:rPr>
          <w:rFonts w:asciiTheme="majorHAnsi" w:eastAsia="Calibri" w:hAnsiTheme="majorHAnsi" w:cs="Times New Roman"/>
        </w:rPr>
      </w:pPr>
      <w:r w:rsidRPr="00EB3979">
        <w:rPr>
          <w:rFonts w:asciiTheme="majorHAnsi" w:eastAsia="Calibri" w:hAnsiTheme="majorHAnsi" w:cs="Times New Roman"/>
        </w:rPr>
        <w:t>Oznakowanie budowy i zamknięcia odcinków drogi winny być z odpowiednim wyprzedzeniem zgłaszane do Starostwa Powiatowego w celu zatwierdzenia i dokonania odbioru oznakowania  przez komisję. Przed prz</w:t>
      </w:r>
      <w:r w:rsidR="00EB3979" w:rsidRPr="00EB3979">
        <w:rPr>
          <w:rFonts w:asciiTheme="majorHAnsi" w:eastAsia="Calibri" w:hAnsiTheme="majorHAnsi" w:cs="Times New Roman"/>
        </w:rPr>
        <w:t>y</w:t>
      </w:r>
      <w:r w:rsidRPr="00EB3979">
        <w:rPr>
          <w:rFonts w:asciiTheme="majorHAnsi" w:eastAsia="Calibri" w:hAnsiTheme="majorHAnsi" w:cs="Times New Roman"/>
        </w:rPr>
        <w:t>stąpieniem do prac w poszczególnych drogach, należy z minimum tygodniowym wyprzedzeniem powiadomić mieszkańców o planowanych robotach i utrudnieniach.</w:t>
      </w:r>
    </w:p>
    <w:p w14:paraId="631D5C51" w14:textId="38DAD006" w:rsidR="00305DC5" w:rsidRPr="00B964EB" w:rsidRDefault="00305DC5" w:rsidP="00305DC5">
      <w:pPr>
        <w:pStyle w:val="Akapitzlist"/>
        <w:numPr>
          <w:ilvl w:val="0"/>
          <w:numId w:val="16"/>
        </w:numPr>
        <w:suppressAutoHyphens/>
        <w:autoSpaceDN w:val="0"/>
        <w:spacing w:after="0" w:line="240" w:lineRule="auto"/>
        <w:ind w:left="284" w:hanging="284"/>
        <w:jc w:val="both"/>
        <w:rPr>
          <w:rFonts w:asciiTheme="majorHAnsi" w:eastAsia="Calibri" w:hAnsiTheme="majorHAnsi" w:cs="Times New Roman"/>
        </w:rPr>
      </w:pPr>
      <w:r w:rsidRPr="00B964EB">
        <w:rPr>
          <w:rFonts w:asciiTheme="majorHAnsi" w:eastAsia="Calibri" w:hAnsiTheme="majorHAnsi" w:cs="Times New Roman"/>
        </w:rPr>
        <w:t xml:space="preserve">W celu skoordynowania robót Zamawiający będzie organizował narady techniczne zwoływane               w zależności od potrzeb  minimum  </w:t>
      </w:r>
      <w:r w:rsidR="00B964EB" w:rsidRPr="00B964EB">
        <w:rPr>
          <w:rFonts w:asciiTheme="majorHAnsi" w:eastAsia="Calibri" w:hAnsiTheme="majorHAnsi" w:cs="Times New Roman"/>
        </w:rPr>
        <w:t>raz</w:t>
      </w:r>
      <w:r w:rsidRPr="00B964EB">
        <w:rPr>
          <w:rFonts w:asciiTheme="majorHAnsi" w:eastAsia="Calibri" w:hAnsiTheme="majorHAnsi" w:cs="Times New Roman"/>
        </w:rPr>
        <w:t xml:space="preserve"> w miesiącu. W naradach technicznych uczestniczyć będą: Inwestor, Inspektor Nadzoru Inwestorskiego, Wykonawcy, Kierownicy Budowy i kierownicy robót.</w:t>
      </w:r>
    </w:p>
    <w:p w14:paraId="786B856F" w14:textId="77777777" w:rsidR="00305DC5" w:rsidRPr="00EB3979" w:rsidRDefault="00305DC5" w:rsidP="00305DC5">
      <w:pPr>
        <w:pStyle w:val="Akapitzlist"/>
        <w:numPr>
          <w:ilvl w:val="0"/>
          <w:numId w:val="16"/>
        </w:numPr>
        <w:suppressAutoHyphens/>
        <w:autoSpaceDN w:val="0"/>
        <w:spacing w:after="0" w:line="240" w:lineRule="auto"/>
        <w:ind w:left="284" w:hanging="284"/>
        <w:jc w:val="both"/>
        <w:rPr>
          <w:rFonts w:asciiTheme="majorHAnsi" w:eastAsia="Calibri" w:hAnsiTheme="majorHAnsi" w:cs="Times New Roman"/>
        </w:rPr>
      </w:pPr>
      <w:r w:rsidRPr="00EB3979">
        <w:rPr>
          <w:rFonts w:asciiTheme="majorHAnsi" w:eastAsia="Calibri" w:hAnsiTheme="majorHAnsi" w:cs="Times New Roman"/>
        </w:rPr>
        <w:t>Materiały z rozbiórki: gruz z rozbiórek oraz ziemię z wykopów należy wywieźć i zutylizować. Wykonawca indywidualnie ustali własne odległości odwozu i wkalkuluje w ofertę opłaty za utylizację odpadów.</w:t>
      </w:r>
    </w:p>
    <w:p w14:paraId="4FEAF6BF" w14:textId="77777777" w:rsidR="00305DC5" w:rsidRPr="009C2167" w:rsidRDefault="00305DC5" w:rsidP="00305DC5">
      <w:pPr>
        <w:pStyle w:val="Akapitzlist"/>
        <w:numPr>
          <w:ilvl w:val="0"/>
          <w:numId w:val="16"/>
        </w:numPr>
        <w:suppressAutoHyphens/>
        <w:autoSpaceDN w:val="0"/>
        <w:spacing w:after="0" w:line="240" w:lineRule="auto"/>
        <w:ind w:left="284" w:hanging="284"/>
        <w:jc w:val="both"/>
        <w:rPr>
          <w:rFonts w:asciiTheme="majorHAnsi" w:eastAsia="Calibri" w:hAnsiTheme="majorHAnsi" w:cs="Times New Roman"/>
        </w:rPr>
      </w:pPr>
      <w:r w:rsidRPr="009C2167">
        <w:rPr>
          <w:rFonts w:asciiTheme="majorHAnsi" w:eastAsia="Calibri" w:hAnsiTheme="majorHAnsi" w:cs="Times New Roman"/>
        </w:rPr>
        <w:t>Użyte materiały winny posiadać wymagane certyfikaty, atesty oraz inne dokumenty uprawniające je do wbudowania czy zainstalowania na drogach publicznych. Materiały i wyroby użyte do wykonania przedmiotu zamówienia winny spełniać wymogi określone w przepisach prawa polskiego, posiadać atesty lub świadectwa ITB dopuszczające stosowanie ich w obiektach użyteczności publicznej oraz deklarację zgodności. Przy wykonawstwie oraz odbiorze robót objętych zamówieniem obowiązywać będą zasady i wymagania określone w:</w:t>
      </w:r>
    </w:p>
    <w:p w14:paraId="0408EE4F" w14:textId="77777777" w:rsidR="00305DC5" w:rsidRPr="009C2167" w:rsidRDefault="00305DC5" w:rsidP="00305DC5">
      <w:pPr>
        <w:pStyle w:val="Akapitzlist"/>
        <w:numPr>
          <w:ilvl w:val="1"/>
          <w:numId w:val="16"/>
        </w:numPr>
        <w:suppressAutoHyphens/>
        <w:autoSpaceDN w:val="0"/>
        <w:spacing w:after="0" w:line="240" w:lineRule="auto"/>
        <w:jc w:val="both"/>
        <w:rPr>
          <w:rFonts w:asciiTheme="majorHAnsi" w:eastAsia="Calibri" w:hAnsiTheme="majorHAnsi" w:cs="Times New Roman"/>
        </w:rPr>
      </w:pPr>
      <w:r w:rsidRPr="009C2167">
        <w:rPr>
          <w:rFonts w:asciiTheme="majorHAnsi" w:eastAsia="Calibri" w:hAnsiTheme="majorHAnsi" w:cs="Times New Roman"/>
        </w:rPr>
        <w:t>dokumentacji budowlano-wykonawczej,</w:t>
      </w:r>
    </w:p>
    <w:p w14:paraId="65AAF5E8" w14:textId="77777777" w:rsidR="00305DC5" w:rsidRPr="009C2167" w:rsidRDefault="00305DC5" w:rsidP="00305DC5">
      <w:pPr>
        <w:pStyle w:val="Akapitzlist"/>
        <w:numPr>
          <w:ilvl w:val="1"/>
          <w:numId w:val="16"/>
        </w:numPr>
        <w:suppressAutoHyphens/>
        <w:autoSpaceDN w:val="0"/>
        <w:spacing w:after="0" w:line="240" w:lineRule="auto"/>
        <w:jc w:val="both"/>
        <w:rPr>
          <w:rFonts w:asciiTheme="majorHAnsi" w:eastAsia="Calibri" w:hAnsiTheme="majorHAnsi" w:cs="Times New Roman"/>
        </w:rPr>
      </w:pPr>
      <w:r w:rsidRPr="009C2167">
        <w:rPr>
          <w:rFonts w:asciiTheme="majorHAnsi" w:eastAsia="Calibri" w:hAnsiTheme="majorHAnsi" w:cs="Times New Roman"/>
        </w:rPr>
        <w:t>Specyfikacjach Technicznych Wykonania i Odbioru Robót Budowlanych,</w:t>
      </w:r>
    </w:p>
    <w:p w14:paraId="6AA8C1BC" w14:textId="77777777" w:rsidR="00305DC5" w:rsidRPr="009C2167" w:rsidRDefault="00305DC5" w:rsidP="00305DC5">
      <w:pPr>
        <w:pStyle w:val="Akapitzlist"/>
        <w:numPr>
          <w:ilvl w:val="1"/>
          <w:numId w:val="16"/>
        </w:numPr>
        <w:suppressAutoHyphens/>
        <w:autoSpaceDN w:val="0"/>
        <w:spacing w:after="0" w:line="240" w:lineRule="auto"/>
        <w:jc w:val="both"/>
        <w:rPr>
          <w:rFonts w:asciiTheme="majorHAnsi" w:eastAsia="Calibri" w:hAnsiTheme="majorHAnsi" w:cs="Times New Roman"/>
        </w:rPr>
      </w:pPr>
      <w:r w:rsidRPr="009C2167">
        <w:rPr>
          <w:rFonts w:asciiTheme="majorHAnsi" w:eastAsia="Calibri" w:hAnsiTheme="majorHAnsi" w:cs="Times New Roman"/>
        </w:rPr>
        <w:t>obowiązujących normach i warunkach technicznych jakim powinny odpowiadać drogi publiczne i ich usytuowanie.</w:t>
      </w:r>
    </w:p>
    <w:p w14:paraId="671D3E2F" w14:textId="77777777" w:rsidR="00305DC5" w:rsidRPr="009C2167" w:rsidRDefault="00305DC5" w:rsidP="00305DC5">
      <w:pPr>
        <w:pStyle w:val="Akapitzlist"/>
        <w:ind w:left="284"/>
        <w:jc w:val="both"/>
        <w:rPr>
          <w:rFonts w:asciiTheme="majorHAnsi" w:eastAsia="Calibri" w:hAnsiTheme="majorHAnsi" w:cs="Times New Roman"/>
        </w:rPr>
      </w:pPr>
      <w:r w:rsidRPr="009C2167">
        <w:rPr>
          <w:rFonts w:asciiTheme="majorHAnsi" w:eastAsia="Calibri" w:hAnsiTheme="majorHAnsi" w:cs="Times New Roman"/>
        </w:rPr>
        <w:t>Materiały mają być zastosowane z uwzględnieniem wszelkich wymogów zawartych w opisach dokumentacji wykonawczej oraz specyfikacji technicznej wykonania i odbioru robót - przed wbudowaniem jakichkolwiek materiałów Wykonawca zobowiązany jest do przedstawienia Inspektorowi nadzoru świadectwa dopuszczenia tego materiału do stosowania w budownictwie i spełnienia wymogów określonych w Specyfikacjach Technicznych i Polskich Normach, w celu uzyskania zgody na jego stosowanie.</w:t>
      </w:r>
    </w:p>
    <w:p w14:paraId="67E778B3" w14:textId="77777777" w:rsidR="00305DC5" w:rsidRPr="001A05D0" w:rsidRDefault="00305DC5" w:rsidP="00305DC5">
      <w:pPr>
        <w:pStyle w:val="Akapitzlist"/>
        <w:numPr>
          <w:ilvl w:val="0"/>
          <w:numId w:val="16"/>
        </w:numPr>
        <w:suppressAutoHyphens/>
        <w:autoSpaceDN w:val="0"/>
        <w:spacing w:after="0" w:line="240" w:lineRule="auto"/>
        <w:ind w:left="284" w:hanging="284"/>
        <w:jc w:val="both"/>
        <w:rPr>
          <w:rFonts w:asciiTheme="majorHAnsi" w:eastAsia="Calibri" w:hAnsiTheme="majorHAnsi" w:cs="Times New Roman"/>
        </w:rPr>
      </w:pPr>
      <w:r w:rsidRPr="001A05D0">
        <w:rPr>
          <w:rFonts w:asciiTheme="majorHAnsi" w:eastAsia="Calibri" w:hAnsiTheme="majorHAnsi" w:cs="Times New Roman"/>
        </w:rPr>
        <w:t>Wykonawca jest zobowiązany do podjęcia wszelkich czynności w celu terminowego i prawidłowego zakończenia zadania inwestycyjnego wraz z niezbędnymi dokumentami i odbiorami. Koszty urządzenia zaplecza i placu budowy wraz z dostawą wody i energii elektrycznej obciążają Wykonawcę. Wykonawca zobowiązany jest do systematycznego prowadzenia prac porządkowych w rejonie placu budowy, a w szczególności: segregowania, składowania i unieszkodliwiania odpadów oraz gruzu budowlanego pochodzących z rozbiórki, ich wywozu. Zakres zamówienia obejmie dodatkowo:</w:t>
      </w:r>
    </w:p>
    <w:p w14:paraId="360E4CE2" w14:textId="77777777" w:rsidR="00305DC5" w:rsidRPr="001A05D0" w:rsidRDefault="00305DC5" w:rsidP="00054972">
      <w:pPr>
        <w:pStyle w:val="Akapitzlist"/>
        <w:numPr>
          <w:ilvl w:val="1"/>
          <w:numId w:val="23"/>
        </w:numPr>
        <w:suppressAutoHyphens/>
        <w:autoSpaceDN w:val="0"/>
        <w:spacing w:after="0" w:line="240" w:lineRule="auto"/>
        <w:jc w:val="both"/>
        <w:rPr>
          <w:rFonts w:asciiTheme="majorHAnsi" w:eastAsia="Calibri" w:hAnsiTheme="majorHAnsi" w:cs="Times New Roman"/>
        </w:rPr>
      </w:pPr>
      <w:r w:rsidRPr="001A05D0">
        <w:rPr>
          <w:rFonts w:asciiTheme="majorHAnsi" w:eastAsia="Calibri" w:hAnsiTheme="majorHAnsi" w:cs="Times New Roman"/>
        </w:rPr>
        <w:t>wykonanie dokumentacji powykonawczej w niezbędnej ilości egzemplarzy,</w:t>
      </w:r>
    </w:p>
    <w:p w14:paraId="5DA85C7B" w14:textId="77777777" w:rsidR="00305DC5" w:rsidRPr="001A05D0" w:rsidRDefault="00305DC5" w:rsidP="00054972">
      <w:pPr>
        <w:pStyle w:val="Akapitzlist"/>
        <w:numPr>
          <w:ilvl w:val="1"/>
          <w:numId w:val="23"/>
        </w:numPr>
        <w:suppressAutoHyphens/>
        <w:autoSpaceDN w:val="0"/>
        <w:spacing w:after="0" w:line="240" w:lineRule="auto"/>
        <w:jc w:val="both"/>
        <w:rPr>
          <w:rFonts w:asciiTheme="majorHAnsi" w:eastAsia="Calibri" w:hAnsiTheme="majorHAnsi" w:cs="Times New Roman"/>
        </w:rPr>
      </w:pPr>
      <w:r w:rsidRPr="001A05D0">
        <w:rPr>
          <w:rFonts w:asciiTheme="majorHAnsi" w:eastAsia="Calibri" w:hAnsiTheme="majorHAnsi" w:cs="Times New Roman"/>
        </w:rPr>
        <w:t xml:space="preserve">wytyczenie geodezyjne </w:t>
      </w:r>
    </w:p>
    <w:p w14:paraId="1EF0C77B" w14:textId="77777777" w:rsidR="00305DC5" w:rsidRPr="001A05D0" w:rsidRDefault="00305DC5" w:rsidP="00054972">
      <w:pPr>
        <w:pStyle w:val="Akapitzlist"/>
        <w:numPr>
          <w:ilvl w:val="1"/>
          <w:numId w:val="23"/>
        </w:numPr>
        <w:suppressAutoHyphens/>
        <w:autoSpaceDN w:val="0"/>
        <w:spacing w:after="0" w:line="240" w:lineRule="auto"/>
        <w:jc w:val="both"/>
        <w:rPr>
          <w:rFonts w:asciiTheme="majorHAnsi" w:eastAsia="Calibri" w:hAnsiTheme="majorHAnsi" w:cs="Times New Roman"/>
        </w:rPr>
      </w:pPr>
      <w:r w:rsidRPr="001A05D0">
        <w:rPr>
          <w:rFonts w:asciiTheme="majorHAnsi" w:eastAsia="Calibri" w:hAnsiTheme="majorHAnsi" w:cs="Times New Roman"/>
        </w:rPr>
        <w:t>wykonanie inwentaryzacji geodezyjnej (3 egz.),</w:t>
      </w:r>
    </w:p>
    <w:p w14:paraId="162189A3" w14:textId="77777777" w:rsidR="00305DC5" w:rsidRPr="001A05D0" w:rsidRDefault="00305DC5" w:rsidP="00054972">
      <w:pPr>
        <w:pStyle w:val="Akapitzlist"/>
        <w:numPr>
          <w:ilvl w:val="1"/>
          <w:numId w:val="23"/>
        </w:numPr>
        <w:suppressAutoHyphens/>
        <w:autoSpaceDN w:val="0"/>
        <w:spacing w:after="0" w:line="240" w:lineRule="auto"/>
        <w:jc w:val="both"/>
        <w:rPr>
          <w:rFonts w:asciiTheme="majorHAnsi" w:eastAsia="Calibri" w:hAnsiTheme="majorHAnsi" w:cs="Times New Roman"/>
        </w:rPr>
      </w:pPr>
      <w:r w:rsidRPr="001A05D0">
        <w:rPr>
          <w:rFonts w:asciiTheme="majorHAnsi" w:eastAsia="Calibri" w:hAnsiTheme="majorHAnsi" w:cs="Times New Roman"/>
        </w:rPr>
        <w:t>prawidłowe oznakowanie i zabezpieczenie terenu budowy,</w:t>
      </w:r>
    </w:p>
    <w:p w14:paraId="1FA9DE6D" w14:textId="2E90CB45" w:rsidR="00305DC5" w:rsidRPr="001A05D0" w:rsidRDefault="00305DC5" w:rsidP="00054972">
      <w:pPr>
        <w:pStyle w:val="Akapitzlist"/>
        <w:numPr>
          <w:ilvl w:val="1"/>
          <w:numId w:val="23"/>
        </w:numPr>
        <w:suppressAutoHyphens/>
        <w:autoSpaceDN w:val="0"/>
        <w:spacing w:after="0" w:line="240" w:lineRule="auto"/>
        <w:jc w:val="both"/>
        <w:rPr>
          <w:rFonts w:asciiTheme="majorHAnsi" w:eastAsia="Calibri" w:hAnsiTheme="majorHAnsi" w:cs="Times New Roman"/>
        </w:rPr>
      </w:pPr>
      <w:r w:rsidRPr="001A05D0">
        <w:rPr>
          <w:rFonts w:asciiTheme="majorHAnsi" w:eastAsia="Calibri" w:hAnsiTheme="majorHAnsi" w:cs="Times New Roman"/>
        </w:rPr>
        <w:t>uzyskanie we własnym zakresie zgody na zajęcie pasa drogowego.</w:t>
      </w:r>
    </w:p>
    <w:p w14:paraId="03D2F322" w14:textId="77777777" w:rsidR="00BF5146" w:rsidRPr="00504B8E" w:rsidRDefault="00BF5146" w:rsidP="00BF5146">
      <w:pPr>
        <w:pStyle w:val="Akapitzlist"/>
        <w:suppressAutoHyphens/>
        <w:autoSpaceDN w:val="0"/>
        <w:spacing w:after="0" w:line="240" w:lineRule="auto"/>
        <w:ind w:left="1440"/>
        <w:jc w:val="both"/>
        <w:rPr>
          <w:rFonts w:asciiTheme="majorHAnsi" w:eastAsia="Calibri" w:hAnsiTheme="majorHAnsi" w:cs="Times New Roman"/>
          <w:highlight w:val="yellow"/>
        </w:rPr>
      </w:pPr>
    </w:p>
    <w:p w14:paraId="52C6B584" w14:textId="77777777" w:rsidR="00305DC5" w:rsidRPr="00504B8E" w:rsidRDefault="00305DC5" w:rsidP="00305DC5">
      <w:pPr>
        <w:pStyle w:val="Akapitzlist"/>
        <w:ind w:left="1440"/>
        <w:jc w:val="both"/>
        <w:rPr>
          <w:rFonts w:asciiTheme="majorHAnsi" w:eastAsia="Calibri" w:hAnsiTheme="majorHAnsi" w:cs="Times New Roman"/>
          <w:highlight w:val="yellow"/>
        </w:rPr>
      </w:pPr>
    </w:p>
    <w:p w14:paraId="2C2E7274" w14:textId="77777777" w:rsidR="00305DC5" w:rsidRPr="003A112E" w:rsidRDefault="00305DC5" w:rsidP="00305DC5">
      <w:pPr>
        <w:pStyle w:val="Akapitzlist"/>
        <w:numPr>
          <w:ilvl w:val="0"/>
          <w:numId w:val="16"/>
        </w:numPr>
        <w:suppressAutoHyphens/>
        <w:autoSpaceDN w:val="0"/>
        <w:spacing w:after="0" w:line="240" w:lineRule="auto"/>
        <w:ind w:left="284" w:hanging="284"/>
        <w:jc w:val="both"/>
        <w:rPr>
          <w:rFonts w:asciiTheme="majorHAnsi" w:eastAsia="Calibri" w:hAnsiTheme="majorHAnsi" w:cs="Times New Roman"/>
        </w:rPr>
      </w:pPr>
      <w:r w:rsidRPr="003A112E">
        <w:rPr>
          <w:rFonts w:asciiTheme="majorHAnsi" w:eastAsia="Calibri" w:hAnsiTheme="majorHAnsi" w:cs="Times New Roman"/>
        </w:rPr>
        <w:t>Wykonawca zobowiązany jest:</w:t>
      </w:r>
    </w:p>
    <w:p w14:paraId="0CE99C64" w14:textId="77777777" w:rsidR="00305DC5" w:rsidRPr="003A112E" w:rsidRDefault="00305DC5" w:rsidP="00054972">
      <w:pPr>
        <w:pStyle w:val="Akapitzlist"/>
        <w:numPr>
          <w:ilvl w:val="1"/>
          <w:numId w:val="24"/>
        </w:numPr>
        <w:suppressAutoHyphens/>
        <w:autoSpaceDN w:val="0"/>
        <w:spacing w:after="0" w:line="240" w:lineRule="auto"/>
        <w:jc w:val="both"/>
        <w:rPr>
          <w:rFonts w:asciiTheme="majorHAnsi" w:eastAsia="Calibri" w:hAnsiTheme="majorHAnsi" w:cs="Times New Roman"/>
        </w:rPr>
      </w:pPr>
      <w:r w:rsidRPr="003A112E">
        <w:rPr>
          <w:rFonts w:asciiTheme="majorHAnsi" w:eastAsia="Calibri" w:hAnsiTheme="majorHAnsi" w:cs="Times New Roman"/>
        </w:rPr>
        <w:t>zapewnić pełne bezpieczeństwo mieszkańcom sąsiednich posesji oraz osobom przebywającym w sąsiedztwie placu budowy,</w:t>
      </w:r>
    </w:p>
    <w:p w14:paraId="79217068" w14:textId="77777777" w:rsidR="00305DC5" w:rsidRPr="003A112E" w:rsidRDefault="00305DC5" w:rsidP="00054972">
      <w:pPr>
        <w:pStyle w:val="Akapitzlist"/>
        <w:numPr>
          <w:ilvl w:val="1"/>
          <w:numId w:val="24"/>
        </w:numPr>
        <w:suppressAutoHyphens/>
        <w:autoSpaceDN w:val="0"/>
        <w:spacing w:after="0" w:line="240" w:lineRule="auto"/>
        <w:jc w:val="both"/>
        <w:rPr>
          <w:rFonts w:asciiTheme="majorHAnsi" w:eastAsia="Calibri" w:hAnsiTheme="majorHAnsi" w:cs="Times New Roman"/>
        </w:rPr>
      </w:pPr>
      <w:r w:rsidRPr="003A112E">
        <w:rPr>
          <w:rFonts w:asciiTheme="majorHAnsi" w:eastAsia="Calibri" w:hAnsiTheme="majorHAnsi" w:cs="Times New Roman"/>
        </w:rPr>
        <w:t>zapewnić bezpieczne przejścia piesze i dojazd,</w:t>
      </w:r>
    </w:p>
    <w:p w14:paraId="12E23BF2" w14:textId="77777777" w:rsidR="00305DC5" w:rsidRPr="003A112E" w:rsidRDefault="00305DC5" w:rsidP="00054972">
      <w:pPr>
        <w:pStyle w:val="Akapitzlist"/>
        <w:numPr>
          <w:ilvl w:val="1"/>
          <w:numId w:val="24"/>
        </w:numPr>
        <w:suppressAutoHyphens/>
        <w:autoSpaceDN w:val="0"/>
        <w:spacing w:after="0" w:line="240" w:lineRule="auto"/>
        <w:jc w:val="both"/>
        <w:rPr>
          <w:rFonts w:asciiTheme="majorHAnsi" w:eastAsia="Calibri" w:hAnsiTheme="majorHAnsi" w:cs="Times New Roman"/>
        </w:rPr>
      </w:pPr>
      <w:r w:rsidRPr="003A112E">
        <w:rPr>
          <w:rFonts w:asciiTheme="majorHAnsi" w:eastAsia="Calibri" w:hAnsiTheme="majorHAnsi" w:cs="Times New Roman"/>
        </w:rPr>
        <w:t>zapewnić bezpieczeństwo konstrukcji, budowli, budynków i urządzeń oraz właściwe warunki eksploatacyjne obiektu oraz obiektów zlokalizowanych w sąsiedztwie placu budowy oraz dróg dojazdowych w tym terenie,</w:t>
      </w:r>
    </w:p>
    <w:p w14:paraId="0C2277A0" w14:textId="77777777" w:rsidR="00305DC5" w:rsidRPr="003A112E" w:rsidRDefault="00305DC5" w:rsidP="00054972">
      <w:pPr>
        <w:pStyle w:val="Akapitzlist"/>
        <w:numPr>
          <w:ilvl w:val="1"/>
          <w:numId w:val="24"/>
        </w:numPr>
        <w:suppressAutoHyphens/>
        <w:autoSpaceDN w:val="0"/>
        <w:spacing w:after="0" w:line="240" w:lineRule="auto"/>
        <w:jc w:val="both"/>
        <w:rPr>
          <w:rFonts w:asciiTheme="majorHAnsi" w:eastAsia="Calibri" w:hAnsiTheme="majorHAnsi" w:cs="Times New Roman"/>
        </w:rPr>
      </w:pPr>
      <w:r w:rsidRPr="003A112E">
        <w:rPr>
          <w:rFonts w:asciiTheme="majorHAnsi" w:eastAsia="Calibri" w:hAnsiTheme="majorHAnsi" w:cs="Times New Roman"/>
        </w:rPr>
        <w:lastRenderedPageBreak/>
        <w:t>przyjąć technologię i organizację robót, która nie spowoduje dewastacji obiektu oraz obiektów zlokalizowanych w sąsiedztwie placu budowy, dróg dojazdowych oraz wykonanych robót,</w:t>
      </w:r>
    </w:p>
    <w:p w14:paraId="2153FE42" w14:textId="77777777" w:rsidR="00305DC5" w:rsidRPr="003A112E" w:rsidRDefault="00305DC5" w:rsidP="00054972">
      <w:pPr>
        <w:pStyle w:val="Akapitzlist"/>
        <w:numPr>
          <w:ilvl w:val="1"/>
          <w:numId w:val="24"/>
        </w:numPr>
        <w:suppressAutoHyphens/>
        <w:autoSpaceDN w:val="0"/>
        <w:spacing w:after="0" w:line="240" w:lineRule="auto"/>
        <w:jc w:val="both"/>
        <w:rPr>
          <w:rFonts w:asciiTheme="majorHAnsi" w:eastAsia="Calibri" w:hAnsiTheme="majorHAnsi" w:cs="Times New Roman"/>
        </w:rPr>
      </w:pPr>
      <w:r w:rsidRPr="003A112E">
        <w:rPr>
          <w:rFonts w:asciiTheme="majorHAnsi" w:eastAsia="Calibri" w:hAnsiTheme="majorHAnsi" w:cs="Times New Roman"/>
        </w:rPr>
        <w:t>prowadzić roboty zgodnie z obowiązującymi przepisami, polskimi normami i zasadami wiedzy technicznej, należytą starannością w ich wykonywaniu, bezpieczeństwem, dobrą jakością i właściwą organizacją.</w:t>
      </w:r>
    </w:p>
    <w:p w14:paraId="2E4DE83E" w14:textId="77777777" w:rsidR="00305DC5" w:rsidRPr="003A112E" w:rsidRDefault="00305DC5" w:rsidP="00305DC5">
      <w:pPr>
        <w:pStyle w:val="Akapitzlist"/>
        <w:numPr>
          <w:ilvl w:val="0"/>
          <w:numId w:val="16"/>
        </w:numPr>
        <w:suppressAutoHyphens/>
        <w:autoSpaceDN w:val="0"/>
        <w:spacing w:after="0" w:line="240" w:lineRule="auto"/>
        <w:ind w:left="284" w:hanging="284"/>
        <w:jc w:val="both"/>
        <w:rPr>
          <w:rFonts w:asciiTheme="majorHAnsi" w:eastAsia="Calibri" w:hAnsiTheme="majorHAnsi" w:cs="Times New Roman"/>
        </w:rPr>
      </w:pPr>
      <w:r w:rsidRPr="003A112E">
        <w:rPr>
          <w:rFonts w:asciiTheme="majorHAnsi" w:eastAsia="Calibri" w:hAnsiTheme="majorHAnsi" w:cs="Times New Roman"/>
        </w:rPr>
        <w:t>Zamawiający nie przewiduje dodatkowego wynagrodzenia za dozór budowy i ochronę mienia, zagospodarowanie placu budowy, w tym tymczasowe drogi technologiczne, ogrodzenie i oświetlenie placu budowy z niezbędnymi zabezpieczeniami bhp i ppoż, montaż tymczasowych urządzeń pomiarowych na dostawę wody i energii elektrycznej dla potrzeb placu budowy, utrudnienia związane z realizacją zadania.</w:t>
      </w:r>
    </w:p>
    <w:p w14:paraId="3A7FA072" w14:textId="77777777" w:rsidR="00305DC5" w:rsidRPr="00504B8E" w:rsidRDefault="00305DC5" w:rsidP="000D69A4">
      <w:pPr>
        <w:jc w:val="both"/>
        <w:rPr>
          <w:rFonts w:asciiTheme="majorHAnsi" w:eastAsia="Calibri" w:hAnsiTheme="majorHAnsi" w:cs="Times New Roman"/>
        </w:rPr>
      </w:pPr>
    </w:p>
    <w:p w14:paraId="433B876A" w14:textId="540F684E" w:rsidR="00425261" w:rsidRPr="00504B8E" w:rsidRDefault="00425261" w:rsidP="00305DC5">
      <w:pPr>
        <w:pStyle w:val="Akapitzlist"/>
        <w:numPr>
          <w:ilvl w:val="2"/>
          <w:numId w:val="11"/>
        </w:numPr>
        <w:rPr>
          <w:rFonts w:asciiTheme="majorHAnsi" w:eastAsiaTheme="majorEastAsia" w:hAnsiTheme="majorHAnsi" w:cstheme="majorBidi"/>
          <w:b/>
          <w:bCs/>
        </w:rPr>
      </w:pPr>
      <w:r w:rsidRPr="00504B8E">
        <w:rPr>
          <w:rFonts w:asciiTheme="majorHAnsi" w:eastAsiaTheme="majorEastAsia" w:hAnsiTheme="majorHAnsi" w:cstheme="majorBidi"/>
          <w:b/>
          <w:bCs/>
        </w:rPr>
        <w:t xml:space="preserve">  Cechy obiektu dotyczące rozwiązań budowlano – konstrukcyjnych i wskaźników ekonomicznych.</w:t>
      </w:r>
    </w:p>
    <w:p w14:paraId="16637F32" w14:textId="77777777" w:rsidR="003A112E" w:rsidRPr="003A112E" w:rsidRDefault="00425261" w:rsidP="00425261">
      <w:pPr>
        <w:jc w:val="both"/>
        <w:rPr>
          <w:rFonts w:asciiTheme="majorHAnsi" w:hAnsiTheme="majorHAnsi" w:cs="Times New Roman"/>
          <w:b/>
          <w:bCs/>
        </w:rPr>
      </w:pPr>
      <w:r w:rsidRPr="003A112E">
        <w:rPr>
          <w:rFonts w:asciiTheme="majorHAnsi" w:hAnsiTheme="majorHAnsi" w:cs="Times New Roman"/>
          <w:b/>
          <w:bCs/>
        </w:rPr>
        <w:t>„</w:t>
      </w:r>
      <w:r w:rsidR="003A112E" w:rsidRPr="003A112E">
        <w:rPr>
          <w:rFonts w:asciiTheme="majorHAnsi" w:hAnsiTheme="majorHAnsi" w:cs="Times New Roman"/>
          <w:b/>
          <w:bCs/>
        </w:rPr>
        <w:t>Budowa miejsc parkingowych przy ul. Juliana Tuwima i ul. Stanisława Żółkiewskiego</w:t>
      </w:r>
      <w:r w:rsidRPr="003A112E">
        <w:rPr>
          <w:rFonts w:asciiTheme="majorHAnsi" w:hAnsiTheme="majorHAnsi" w:cs="Times New Roman"/>
          <w:b/>
          <w:bCs/>
        </w:rPr>
        <w:t>”.</w:t>
      </w:r>
    </w:p>
    <w:p w14:paraId="39670030" w14:textId="21244365" w:rsidR="00425261" w:rsidRPr="004B08FD" w:rsidRDefault="00425261" w:rsidP="000E414B">
      <w:pPr>
        <w:jc w:val="both"/>
        <w:rPr>
          <w:rFonts w:asciiTheme="majorHAnsi" w:eastAsia="TimesNewRoman,Bold" w:hAnsiTheme="majorHAnsi" w:cs="Times New Roman"/>
        </w:rPr>
      </w:pPr>
      <w:r w:rsidRPr="004B08FD">
        <w:rPr>
          <w:rFonts w:asciiTheme="majorHAnsi" w:hAnsiTheme="majorHAnsi" w:cs="Times New Roman"/>
          <w:b/>
          <w:bCs/>
        </w:rPr>
        <w:t xml:space="preserve"> </w:t>
      </w:r>
      <w:r w:rsidRPr="004B08FD">
        <w:rPr>
          <w:rFonts w:asciiTheme="majorHAnsi" w:eastAsia="TimesNewRoman,Bold" w:hAnsiTheme="majorHAnsi" w:cs="Times New Roman"/>
        </w:rPr>
        <w:t>Parametry projektowe:</w:t>
      </w:r>
    </w:p>
    <w:p w14:paraId="29F61D2C" w14:textId="2AC23180" w:rsidR="00425261" w:rsidRPr="004B08FD" w:rsidRDefault="000E414B" w:rsidP="00425261">
      <w:pPr>
        <w:jc w:val="both"/>
        <w:rPr>
          <w:rFonts w:ascii="TimesNewRoman" w:eastAsia="TimesNewRoman" w:hAnsi="TimesNewRoman" w:cs="TimesNewRoman"/>
        </w:rPr>
      </w:pPr>
      <w:r w:rsidRPr="004B08FD">
        <w:rPr>
          <w:rFonts w:asciiTheme="majorHAnsi" w:eastAsia="TimesNewRoman,Bold" w:hAnsiTheme="majorHAnsi" w:cs="TimesNewRoman,Bold"/>
        </w:rPr>
        <w:t>M</w:t>
      </w:r>
      <w:r w:rsidR="00425261" w:rsidRPr="004B08FD">
        <w:rPr>
          <w:rFonts w:asciiTheme="majorHAnsi" w:eastAsia="TimesNewRoman,Bold" w:hAnsiTheme="majorHAnsi" w:cs="TimesNewRoman,Bold"/>
        </w:rPr>
        <w:t>iejsca postojowe :</w:t>
      </w:r>
      <w:r w:rsidR="00425261" w:rsidRPr="004B08FD">
        <w:rPr>
          <w:rFonts w:asciiTheme="majorHAnsi" w:eastAsia="TimesNewRoman" w:hAnsiTheme="majorHAnsi" w:cs="TimesNewRoman"/>
        </w:rPr>
        <w:t>.</w:t>
      </w:r>
      <w:r w:rsidR="004B08FD" w:rsidRPr="004B08FD">
        <w:rPr>
          <w:rFonts w:ascii="TimesNewRoman" w:eastAsia="TimesNewRoman" w:hAnsi="TimesNewRoman" w:cs="TimesNewRoman"/>
        </w:rPr>
        <w:t xml:space="preserve"> </w:t>
      </w:r>
      <w:r w:rsidR="004B08FD" w:rsidRPr="00217F71">
        <w:rPr>
          <w:rFonts w:ascii="TimesNewRoman" w:eastAsia="TimesNewRoman" w:hAnsi="TimesNewRoman" w:cs="TimesNewRoman"/>
        </w:rPr>
        <w:t xml:space="preserve">wykonanie do granicy pasa drogowego. </w:t>
      </w:r>
    </w:p>
    <w:p w14:paraId="61C9EBE9" w14:textId="76F1CD18" w:rsidR="00425261" w:rsidRPr="00A073E0" w:rsidRDefault="00425261" w:rsidP="00425261">
      <w:pPr>
        <w:jc w:val="both"/>
        <w:rPr>
          <w:rFonts w:asciiTheme="majorHAnsi" w:eastAsia="TimesNewRoman" w:hAnsiTheme="majorHAnsi" w:cs="TimesNewRoman"/>
        </w:rPr>
      </w:pPr>
      <w:r w:rsidRPr="00A073E0">
        <w:rPr>
          <w:rFonts w:asciiTheme="majorHAnsi" w:eastAsia="TimesNewRoman" w:hAnsiTheme="majorHAnsi" w:cs="TimesNewRoman"/>
        </w:rPr>
        <w:t>Konstrukcja:</w:t>
      </w:r>
    </w:p>
    <w:p w14:paraId="35560A81" w14:textId="6E23C759" w:rsidR="004B08FD" w:rsidRPr="00A073E0" w:rsidRDefault="00A073E0" w:rsidP="00425261">
      <w:pPr>
        <w:jc w:val="both"/>
        <w:rPr>
          <w:rFonts w:asciiTheme="majorHAnsi" w:eastAsia="TimesNewRoman" w:hAnsiTheme="majorHAnsi" w:cstheme="majorHAnsi"/>
        </w:rPr>
      </w:pPr>
      <w:r>
        <w:rPr>
          <w:rFonts w:asciiTheme="majorHAnsi" w:eastAsia="TimesNewRoman" w:hAnsiTheme="majorHAnsi" w:cstheme="majorHAnsi"/>
        </w:rPr>
        <w:t>u</w:t>
      </w:r>
      <w:r w:rsidR="004B08FD" w:rsidRPr="00A073E0">
        <w:rPr>
          <w:rFonts w:asciiTheme="majorHAnsi" w:eastAsia="TimesNewRoman" w:hAnsiTheme="majorHAnsi" w:cstheme="majorHAnsi"/>
        </w:rPr>
        <w:t>l. Juliana Tuwima:</w:t>
      </w:r>
    </w:p>
    <w:p w14:paraId="1A6C3C10" w14:textId="76BB0CF0" w:rsidR="00425261" w:rsidRPr="00A9611F" w:rsidRDefault="00A073E0" w:rsidP="00A9611F">
      <w:pPr>
        <w:pStyle w:val="Akapitzlist"/>
        <w:numPr>
          <w:ilvl w:val="0"/>
          <w:numId w:val="28"/>
        </w:numPr>
        <w:jc w:val="both"/>
        <w:rPr>
          <w:rFonts w:asciiTheme="majorHAnsi" w:eastAsia="TimesNewRoman" w:hAnsiTheme="majorHAnsi" w:cstheme="majorHAnsi"/>
        </w:rPr>
      </w:pPr>
      <w:r w:rsidRPr="00A9611F">
        <w:rPr>
          <w:rFonts w:asciiTheme="majorHAnsi" w:hAnsiTheme="majorHAnsi" w:cstheme="majorHAnsi"/>
          <w:color w:val="000000"/>
        </w:rPr>
        <w:t xml:space="preserve">wykonanie </w:t>
      </w:r>
      <w:bookmarkStart w:id="5" w:name="_Hlk45271110"/>
      <w:r w:rsidRPr="00A9611F">
        <w:rPr>
          <w:rFonts w:asciiTheme="majorHAnsi" w:hAnsiTheme="majorHAnsi" w:cstheme="majorHAnsi"/>
          <w:color w:val="000000"/>
        </w:rPr>
        <w:t xml:space="preserve">warstwy ścieralnej </w:t>
      </w:r>
      <w:r w:rsidR="004B08FD" w:rsidRPr="00A9611F">
        <w:rPr>
          <w:rFonts w:asciiTheme="majorHAnsi" w:eastAsia="TimesNewRoman" w:hAnsiTheme="majorHAnsi" w:cstheme="majorHAnsi"/>
        </w:rPr>
        <w:t>z BA AC11S KR1 gr. 5cm</w:t>
      </w:r>
      <w:bookmarkEnd w:id="5"/>
    </w:p>
    <w:p w14:paraId="4548F34D" w14:textId="5CEEABC0" w:rsidR="00425261" w:rsidRPr="00A9611F" w:rsidRDefault="00A073E0" w:rsidP="00A9611F">
      <w:pPr>
        <w:pStyle w:val="Akapitzlist"/>
        <w:numPr>
          <w:ilvl w:val="0"/>
          <w:numId w:val="28"/>
        </w:numPr>
        <w:jc w:val="both"/>
        <w:rPr>
          <w:rFonts w:asciiTheme="majorHAnsi" w:eastAsia="TimesNewRoman" w:hAnsiTheme="majorHAnsi" w:cstheme="majorHAnsi"/>
        </w:rPr>
      </w:pPr>
      <w:r w:rsidRPr="00A9611F">
        <w:rPr>
          <w:rFonts w:asciiTheme="majorHAnsi" w:eastAsia="TimesNewRoman" w:hAnsiTheme="majorHAnsi" w:cstheme="majorHAnsi"/>
        </w:rPr>
        <w:t>p</w:t>
      </w:r>
      <w:r w:rsidR="00425261" w:rsidRPr="00A9611F">
        <w:rPr>
          <w:rFonts w:asciiTheme="majorHAnsi" w:eastAsia="TimesNewRoman" w:hAnsiTheme="majorHAnsi" w:cstheme="majorHAnsi"/>
        </w:rPr>
        <w:t xml:space="preserve">odbudowa z kruszywa łamanego stabilizowanego mech. fr. 0/31,5 gr. </w:t>
      </w:r>
      <w:r w:rsidR="004B08FD" w:rsidRPr="00A9611F">
        <w:rPr>
          <w:rFonts w:asciiTheme="majorHAnsi" w:eastAsia="TimesNewRoman" w:hAnsiTheme="majorHAnsi" w:cstheme="majorHAnsi"/>
        </w:rPr>
        <w:t>20</w:t>
      </w:r>
      <w:r w:rsidR="00425261" w:rsidRPr="00A9611F">
        <w:rPr>
          <w:rFonts w:asciiTheme="majorHAnsi" w:eastAsia="TimesNewRoman" w:hAnsiTheme="majorHAnsi" w:cstheme="majorHAnsi"/>
        </w:rPr>
        <w:t xml:space="preserve">cm </w:t>
      </w:r>
    </w:p>
    <w:p w14:paraId="61774D01" w14:textId="6AC9B2A2" w:rsidR="006767A5" w:rsidRPr="00A9611F" w:rsidRDefault="006767A5" w:rsidP="00A9611F">
      <w:pPr>
        <w:pStyle w:val="Akapitzlist"/>
        <w:numPr>
          <w:ilvl w:val="0"/>
          <w:numId w:val="28"/>
        </w:numPr>
        <w:jc w:val="both"/>
        <w:rPr>
          <w:rFonts w:asciiTheme="majorHAnsi" w:eastAsia="TimesNewRoman" w:hAnsiTheme="majorHAnsi" w:cstheme="majorHAnsi"/>
        </w:rPr>
      </w:pPr>
      <w:r w:rsidRPr="00A9611F">
        <w:rPr>
          <w:rFonts w:asciiTheme="majorHAnsi" w:eastAsia="TimesNewRoman" w:hAnsiTheme="majorHAnsi" w:cstheme="majorHAnsi"/>
        </w:rPr>
        <w:t>krawężnik 15x30x100</w:t>
      </w:r>
    </w:p>
    <w:p w14:paraId="4DD99BBF" w14:textId="6DA38F8D" w:rsidR="00A073E0" w:rsidRDefault="00A073E0" w:rsidP="00425261">
      <w:pPr>
        <w:jc w:val="both"/>
        <w:rPr>
          <w:rFonts w:asciiTheme="majorHAnsi" w:eastAsia="Times New Roman" w:hAnsiTheme="majorHAnsi" w:cstheme="majorHAnsi"/>
          <w:color w:val="000000"/>
        </w:rPr>
      </w:pPr>
      <w:r w:rsidRPr="00A073E0">
        <w:rPr>
          <w:rFonts w:asciiTheme="majorHAnsi" w:eastAsia="Times New Roman" w:hAnsiTheme="majorHAnsi" w:cstheme="majorHAnsi"/>
          <w:color w:val="000000"/>
        </w:rPr>
        <w:t>Ostateczne parametry zostaną ustalone przez projektanta na etapie opracowania dokumentacji technicznej.</w:t>
      </w:r>
    </w:p>
    <w:p w14:paraId="36C6F58E" w14:textId="2881E63B" w:rsidR="00A073E0" w:rsidRDefault="00A073E0" w:rsidP="00425261">
      <w:pPr>
        <w:jc w:val="both"/>
        <w:rPr>
          <w:rFonts w:asciiTheme="majorHAnsi" w:eastAsia="Times New Roman" w:hAnsiTheme="majorHAnsi" w:cstheme="majorHAnsi"/>
          <w:color w:val="000000"/>
        </w:rPr>
      </w:pPr>
      <w:r>
        <w:rPr>
          <w:rFonts w:asciiTheme="majorHAnsi" w:eastAsia="Times New Roman" w:hAnsiTheme="majorHAnsi" w:cstheme="majorHAnsi"/>
          <w:color w:val="000000"/>
        </w:rPr>
        <w:t>ul. Stanisława Żółkiewskiego:</w:t>
      </w:r>
    </w:p>
    <w:p w14:paraId="78665978" w14:textId="708D6D6F" w:rsidR="00A9611F" w:rsidRPr="00A9611F" w:rsidRDefault="00C238F1" w:rsidP="00A9611F">
      <w:pPr>
        <w:pStyle w:val="Akapitzlist"/>
        <w:numPr>
          <w:ilvl w:val="0"/>
          <w:numId w:val="29"/>
        </w:numPr>
        <w:suppressAutoHyphens/>
        <w:spacing w:after="0"/>
        <w:rPr>
          <w:rFonts w:ascii="Calibri Light" w:eastAsia="SimSun" w:hAnsi="Calibri Light" w:cs="Calibri Light"/>
          <w:lang w:eastAsia="ar-SA"/>
        </w:rPr>
      </w:pPr>
      <w:bookmarkStart w:id="6" w:name="_Hlk45269692"/>
      <w:r w:rsidRPr="00C238F1">
        <w:rPr>
          <w:rFonts w:asciiTheme="majorHAnsi" w:eastAsia="TimesNewRoman" w:hAnsiTheme="majorHAnsi" w:cstheme="majorHAnsi"/>
        </w:rPr>
        <w:t xml:space="preserve">kostka betonowa </w:t>
      </w:r>
      <w:r w:rsidR="00A9611F" w:rsidRPr="00A9611F">
        <w:rPr>
          <w:rFonts w:ascii="Calibri Light" w:eastAsia="SimSun" w:hAnsi="Calibri Light" w:cs="Calibri Light"/>
          <w:lang w:eastAsia="ar-SA"/>
        </w:rPr>
        <w:t>ekokwadrat 8cm</w:t>
      </w:r>
    </w:p>
    <w:bookmarkEnd w:id="6"/>
    <w:p w14:paraId="0E634C6A" w14:textId="7A8C59A4" w:rsidR="00A9611F" w:rsidRDefault="00A9611F" w:rsidP="00A9611F">
      <w:pPr>
        <w:pStyle w:val="Akapitzlist"/>
        <w:numPr>
          <w:ilvl w:val="0"/>
          <w:numId w:val="29"/>
        </w:numPr>
        <w:suppressAutoHyphens/>
        <w:spacing w:after="0" w:line="240" w:lineRule="auto"/>
        <w:rPr>
          <w:rFonts w:ascii="Calibri Light" w:eastAsia="SimSun" w:hAnsi="Calibri Light" w:cs="Calibri Light"/>
          <w:lang w:eastAsia="ar-SA"/>
        </w:rPr>
      </w:pPr>
      <w:r w:rsidRPr="00A9611F">
        <w:rPr>
          <w:rFonts w:ascii="Calibri Light" w:eastAsia="SimSun" w:hAnsi="Calibri Light" w:cs="Calibri Light"/>
          <w:lang w:eastAsia="ar-SA"/>
        </w:rPr>
        <w:t>podbudowa  z  kruszywa  łamanego  stabilizowanego  mechanicznie  0/31,5  gr.  20 cm,</w:t>
      </w:r>
    </w:p>
    <w:p w14:paraId="47BDFB83" w14:textId="77777777" w:rsidR="009F7F19" w:rsidRPr="00A9611F" w:rsidRDefault="009F7F19" w:rsidP="009F7F19">
      <w:pPr>
        <w:pStyle w:val="Akapitzlist"/>
        <w:numPr>
          <w:ilvl w:val="0"/>
          <w:numId w:val="29"/>
        </w:numPr>
        <w:jc w:val="both"/>
        <w:rPr>
          <w:rFonts w:asciiTheme="majorHAnsi" w:eastAsia="TimesNewRoman,Bold" w:hAnsiTheme="majorHAnsi" w:cs="TimesNewRoman,Bold"/>
        </w:rPr>
      </w:pPr>
      <w:r w:rsidRPr="00A9611F">
        <w:rPr>
          <w:rFonts w:asciiTheme="majorHAnsi" w:eastAsia="TimesNewRoman,Bold" w:hAnsiTheme="majorHAnsi" w:cs="TimesNewRoman,Bold"/>
        </w:rPr>
        <w:t>Podsypka cementowo-piaskowa:</w:t>
      </w:r>
    </w:p>
    <w:p w14:paraId="5E669BBE" w14:textId="77777777" w:rsidR="009F7F19" w:rsidRPr="00A9611F" w:rsidRDefault="009F7F19" w:rsidP="009F7F19">
      <w:pPr>
        <w:pStyle w:val="Akapitzlist"/>
        <w:jc w:val="both"/>
        <w:rPr>
          <w:rFonts w:asciiTheme="majorHAnsi" w:eastAsia="TimesNewRoman" w:hAnsiTheme="majorHAnsi" w:cs="TimesNewRoman"/>
        </w:rPr>
      </w:pPr>
      <w:r w:rsidRPr="00A9611F">
        <w:rPr>
          <w:rFonts w:asciiTheme="majorHAnsi" w:eastAsia="TimesNewRoman" w:hAnsiTheme="majorHAnsi" w:cs="TimesNewRoman"/>
        </w:rPr>
        <w:t>Na podsypkę cem.-piaskową pod nawierzchnię z kostki należy zastosować mieszankę cementu i piasku w stosunku 1:4, o konsystencji wilgotnej.</w:t>
      </w:r>
    </w:p>
    <w:p w14:paraId="2171A8FC" w14:textId="77777777" w:rsidR="009F7F19" w:rsidRPr="00A9611F" w:rsidRDefault="009F7F19" w:rsidP="009F7F19">
      <w:pPr>
        <w:pStyle w:val="Akapitzlist"/>
        <w:jc w:val="both"/>
        <w:rPr>
          <w:rFonts w:asciiTheme="majorHAnsi" w:eastAsia="TimesNewRoman" w:hAnsiTheme="majorHAnsi" w:cs="TimesNewRoman"/>
        </w:rPr>
      </w:pPr>
      <w:r w:rsidRPr="00A9611F">
        <w:rPr>
          <w:rFonts w:asciiTheme="majorHAnsi" w:eastAsia="TimesNewRoman" w:hAnsiTheme="majorHAnsi" w:cs="TimesNewRoman"/>
        </w:rPr>
        <w:t>Ponadto na podsypkę cem.-piaskową pod kostkę należy stosować następujące materiały:</w:t>
      </w:r>
    </w:p>
    <w:p w14:paraId="206C80AC" w14:textId="77777777" w:rsidR="009F7F19" w:rsidRPr="00A9611F" w:rsidRDefault="009F7F19" w:rsidP="009F7F19">
      <w:pPr>
        <w:pStyle w:val="Akapitzlist"/>
        <w:jc w:val="both"/>
        <w:rPr>
          <w:rFonts w:asciiTheme="majorHAnsi" w:eastAsia="TimesNewRoman" w:hAnsiTheme="majorHAnsi" w:cs="TimesNewRoman"/>
        </w:rPr>
      </w:pPr>
      <w:r w:rsidRPr="00A9611F">
        <w:rPr>
          <w:rFonts w:asciiTheme="majorHAnsi" w:eastAsia="TimesNewRoman" w:hAnsiTheme="majorHAnsi" w:cs="TimesNewRoman"/>
        </w:rPr>
        <w:t>- kruszywo naturalne drobne (piasek), nie poddane obróbce mechanicznej (nie przekruszone), wg PN-EN 13242</w:t>
      </w:r>
    </w:p>
    <w:p w14:paraId="7557E375" w14:textId="4D8FFA5B" w:rsidR="009F7F19" w:rsidRPr="009F7F19" w:rsidRDefault="009F7F19" w:rsidP="009F7F19">
      <w:pPr>
        <w:pStyle w:val="Akapitzlist"/>
        <w:jc w:val="both"/>
        <w:rPr>
          <w:rFonts w:asciiTheme="majorHAnsi" w:eastAsia="TimesNewRoman" w:hAnsiTheme="majorHAnsi" w:cs="TimesNewRoman"/>
        </w:rPr>
      </w:pPr>
      <w:r w:rsidRPr="00A9611F">
        <w:rPr>
          <w:rFonts w:asciiTheme="majorHAnsi" w:eastAsia="TimesNewRoman" w:hAnsiTheme="majorHAnsi" w:cs="TimesNewRoman"/>
        </w:rPr>
        <w:t>- cement portlandzki CEM I 32,5 N lub R spełniający wymagania PN-EN 197-1</w:t>
      </w:r>
    </w:p>
    <w:p w14:paraId="34B12368" w14:textId="76CFAB4F" w:rsidR="00A073E0" w:rsidRPr="004F33CC" w:rsidRDefault="00A9611F" w:rsidP="004F33CC">
      <w:pPr>
        <w:pStyle w:val="Akapitzlist"/>
        <w:numPr>
          <w:ilvl w:val="0"/>
          <w:numId w:val="29"/>
        </w:numPr>
        <w:suppressAutoHyphens/>
        <w:spacing w:after="0" w:line="240" w:lineRule="auto"/>
        <w:rPr>
          <w:rFonts w:ascii="Calibri Light" w:eastAsia="SimSun" w:hAnsi="Calibri Light" w:cs="Calibri Light"/>
          <w:lang w:eastAsia="ar-SA"/>
        </w:rPr>
      </w:pPr>
      <w:r w:rsidRPr="00A9611F">
        <w:rPr>
          <w:rFonts w:ascii="Calibri Light" w:eastAsia="SimSun" w:hAnsi="Calibri Light" w:cs="Calibri Light"/>
          <w:lang w:eastAsia="ar-SA"/>
        </w:rPr>
        <w:t>krawężnik 15x30x100 od krawędzi jezdni najazdowy 15x22x100</w:t>
      </w:r>
    </w:p>
    <w:p w14:paraId="5CD95F3E" w14:textId="77777777" w:rsidR="00425261" w:rsidRPr="00A9611F" w:rsidRDefault="00425261" w:rsidP="00425261">
      <w:pPr>
        <w:pStyle w:val="Standard"/>
        <w:tabs>
          <w:tab w:val="left" w:pos="4536"/>
          <w:tab w:val="left" w:pos="5103"/>
        </w:tabs>
        <w:autoSpaceDE w:val="0"/>
        <w:spacing w:before="113" w:after="6"/>
        <w:jc w:val="both"/>
        <w:rPr>
          <w:rFonts w:asciiTheme="majorHAnsi" w:hAnsiTheme="majorHAnsi"/>
          <w:sz w:val="22"/>
          <w:szCs w:val="22"/>
        </w:rPr>
      </w:pPr>
      <w:r w:rsidRPr="00A9611F">
        <w:rPr>
          <w:rFonts w:asciiTheme="majorHAnsi" w:hAnsiTheme="majorHAnsi"/>
          <w:sz w:val="22"/>
          <w:szCs w:val="22"/>
        </w:rPr>
        <w:t>Wymagany minimalny okres gwarancji:</w:t>
      </w:r>
    </w:p>
    <w:p w14:paraId="1A27C260" w14:textId="432496EF" w:rsidR="00425261" w:rsidRPr="00504B8E" w:rsidRDefault="00425261" w:rsidP="00425261">
      <w:pPr>
        <w:pStyle w:val="Textbody"/>
        <w:tabs>
          <w:tab w:val="left" w:pos="4536"/>
          <w:tab w:val="left" w:pos="5103"/>
        </w:tabs>
        <w:autoSpaceDE w:val="0"/>
        <w:spacing w:after="6"/>
        <w:jc w:val="both"/>
        <w:rPr>
          <w:rFonts w:asciiTheme="majorHAnsi" w:hAnsiTheme="majorHAnsi"/>
          <w:sz w:val="22"/>
          <w:szCs w:val="22"/>
        </w:rPr>
      </w:pPr>
      <w:r w:rsidRPr="00A9611F">
        <w:rPr>
          <w:rStyle w:val="StrongEmphasis"/>
          <w:rFonts w:asciiTheme="majorHAnsi" w:hAnsiTheme="majorHAnsi"/>
          <w:sz w:val="22"/>
          <w:szCs w:val="22"/>
        </w:rPr>
        <w:t>- 5 lat gwarancji</w:t>
      </w:r>
      <w:r w:rsidRPr="00A9611F">
        <w:rPr>
          <w:rFonts w:asciiTheme="majorHAnsi" w:hAnsiTheme="majorHAnsi"/>
          <w:sz w:val="22"/>
          <w:szCs w:val="22"/>
        </w:rPr>
        <w:t> na wykonane roboty budowlane i wbudowane materiały budowlane.</w:t>
      </w:r>
    </w:p>
    <w:p w14:paraId="6DBF1DCC" w14:textId="77777777" w:rsidR="00305DC5" w:rsidRPr="00504B8E" w:rsidRDefault="00305DC5" w:rsidP="00425261">
      <w:pPr>
        <w:pStyle w:val="Textbody"/>
        <w:tabs>
          <w:tab w:val="left" w:pos="4536"/>
          <w:tab w:val="left" w:pos="5103"/>
        </w:tabs>
        <w:autoSpaceDE w:val="0"/>
        <w:spacing w:after="6"/>
        <w:jc w:val="both"/>
        <w:rPr>
          <w:rFonts w:asciiTheme="majorHAnsi" w:hAnsiTheme="majorHAnsi"/>
          <w:sz w:val="22"/>
          <w:szCs w:val="22"/>
        </w:rPr>
      </w:pPr>
    </w:p>
    <w:p w14:paraId="4ED4653D" w14:textId="14D9E355" w:rsidR="00305DC5" w:rsidRPr="00504B8E" w:rsidRDefault="00305DC5" w:rsidP="00305DC5">
      <w:pPr>
        <w:pStyle w:val="Akapitzlist"/>
        <w:numPr>
          <w:ilvl w:val="2"/>
          <w:numId w:val="11"/>
        </w:numPr>
        <w:rPr>
          <w:rFonts w:asciiTheme="majorHAnsi" w:eastAsiaTheme="majorEastAsia" w:hAnsiTheme="majorHAnsi" w:cstheme="majorBidi"/>
          <w:b/>
          <w:bCs/>
        </w:rPr>
      </w:pPr>
      <w:r w:rsidRPr="00504B8E">
        <w:rPr>
          <w:rFonts w:asciiTheme="majorHAnsi" w:eastAsiaTheme="majorEastAsia" w:hAnsiTheme="majorHAnsi" w:cstheme="majorBidi"/>
          <w:b/>
          <w:bCs/>
        </w:rPr>
        <w:t xml:space="preserve">Warunki wykonania i odbioru robót budowlanych odpowiadających zawartości specyfikacji technicznych wykonania i odbioru robót </w:t>
      </w:r>
    </w:p>
    <w:p w14:paraId="17014F71" w14:textId="74C6E7ED" w:rsidR="00305DC5" w:rsidRPr="000E414B" w:rsidRDefault="00305DC5" w:rsidP="00305DC5">
      <w:pPr>
        <w:pStyle w:val="Standard"/>
        <w:autoSpaceDE w:val="0"/>
        <w:jc w:val="both"/>
        <w:rPr>
          <w:rFonts w:asciiTheme="majorHAnsi" w:eastAsia="Times New Roman" w:hAnsiTheme="majorHAnsi" w:cs="Times New Roman"/>
          <w:b/>
          <w:bCs/>
          <w:color w:val="000000"/>
          <w:sz w:val="22"/>
          <w:szCs w:val="22"/>
        </w:rPr>
      </w:pPr>
      <w:r w:rsidRPr="000E414B">
        <w:rPr>
          <w:rFonts w:asciiTheme="majorHAnsi" w:eastAsia="Times New Roman" w:hAnsiTheme="majorHAnsi" w:cs="Times New Roman"/>
          <w:b/>
          <w:bCs/>
          <w:color w:val="000000"/>
          <w:sz w:val="22"/>
          <w:szCs w:val="22"/>
        </w:rPr>
        <w:t xml:space="preserve">Roboty wykonać zgodnie wymaganiami zawartymi w Specyfikacjach technicznych wykonania i odbioru robót budowlanych. </w:t>
      </w:r>
    </w:p>
    <w:p w14:paraId="2851529B" w14:textId="77777777" w:rsidR="00305DC5" w:rsidRPr="00A37DE8" w:rsidRDefault="00305DC5" w:rsidP="00305DC5">
      <w:pPr>
        <w:pStyle w:val="Standard"/>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lastRenderedPageBreak/>
        <w:t>Istniej</w:t>
      </w:r>
      <w:r w:rsidRPr="00A37DE8">
        <w:rPr>
          <w:rFonts w:asciiTheme="majorHAnsi" w:eastAsia="TimesNewRoman" w:hAnsiTheme="majorHAnsi" w:cs="TimesNewRoman"/>
          <w:color w:val="000000"/>
          <w:sz w:val="22"/>
          <w:szCs w:val="22"/>
        </w:rPr>
        <w:t>ą</w:t>
      </w:r>
      <w:r w:rsidRPr="00A37DE8">
        <w:rPr>
          <w:rFonts w:asciiTheme="majorHAnsi" w:eastAsia="Times New Roman" w:hAnsiTheme="majorHAnsi" w:cs="Times New Roman"/>
          <w:color w:val="000000"/>
          <w:sz w:val="22"/>
          <w:szCs w:val="22"/>
        </w:rPr>
        <w:t>ce uzbrojenie podziemne terenu musi zosta</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zachowane i spełnia</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swoj</w:t>
      </w:r>
      <w:r w:rsidRPr="00A37DE8">
        <w:rPr>
          <w:rFonts w:asciiTheme="majorHAnsi" w:eastAsia="TimesNewRoman" w:hAnsiTheme="majorHAnsi" w:cs="TimesNewRoman"/>
          <w:color w:val="000000"/>
          <w:sz w:val="22"/>
          <w:szCs w:val="22"/>
        </w:rPr>
        <w:t xml:space="preserve">ą </w:t>
      </w:r>
      <w:r w:rsidRPr="00A37DE8">
        <w:rPr>
          <w:rFonts w:asciiTheme="majorHAnsi" w:eastAsia="Times New Roman" w:hAnsiTheme="majorHAnsi" w:cs="Times New Roman"/>
          <w:color w:val="000000"/>
          <w:sz w:val="22"/>
          <w:szCs w:val="22"/>
        </w:rPr>
        <w:t>pierwotn</w:t>
      </w:r>
      <w:r w:rsidRPr="00A37DE8">
        <w:rPr>
          <w:rFonts w:asciiTheme="majorHAnsi" w:eastAsia="TimesNewRoman" w:hAnsiTheme="majorHAnsi" w:cs="TimesNewRoman"/>
          <w:color w:val="000000"/>
          <w:sz w:val="22"/>
          <w:szCs w:val="22"/>
        </w:rPr>
        <w:t xml:space="preserve">ą </w:t>
      </w:r>
      <w:r w:rsidRPr="00A37DE8">
        <w:rPr>
          <w:rFonts w:asciiTheme="majorHAnsi" w:eastAsia="Times New Roman" w:hAnsiTheme="majorHAnsi" w:cs="Times New Roman"/>
          <w:color w:val="000000"/>
          <w:sz w:val="22"/>
          <w:szCs w:val="22"/>
        </w:rPr>
        <w:t>funkcj</w:t>
      </w:r>
      <w:r w:rsidRPr="00A37DE8">
        <w:rPr>
          <w:rFonts w:asciiTheme="majorHAnsi" w:eastAsia="TimesNewRoman" w:hAnsiTheme="majorHAnsi" w:cs="TimesNewRoman"/>
          <w:color w:val="000000"/>
          <w:sz w:val="22"/>
          <w:szCs w:val="22"/>
        </w:rPr>
        <w:t xml:space="preserve">ę, </w:t>
      </w:r>
      <w:r w:rsidRPr="00A37DE8">
        <w:rPr>
          <w:rFonts w:asciiTheme="majorHAnsi" w:eastAsia="Times New Roman" w:hAnsiTheme="majorHAnsi" w:cs="Times New Roman"/>
          <w:color w:val="000000"/>
          <w:sz w:val="22"/>
          <w:szCs w:val="22"/>
        </w:rPr>
        <w:t>w tym studzienki kanalizacyjne, zasuwy wodociągowe, punkty osnowy geodezyjnej, instalacje i studzienki telefoniczne itp.</w:t>
      </w:r>
    </w:p>
    <w:p w14:paraId="52DAD2C2" w14:textId="77777777" w:rsidR="00305DC5" w:rsidRPr="00A37DE8" w:rsidRDefault="00305DC5" w:rsidP="00305DC5">
      <w:pPr>
        <w:pStyle w:val="Standard"/>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Wykonawca jest zobowiązany do bezwzględnego przestrzega</w:t>
      </w:r>
      <w:r w:rsidRPr="00A37DE8">
        <w:rPr>
          <w:rFonts w:asciiTheme="majorHAnsi" w:eastAsia="TimesNewRoman" w:hAnsiTheme="majorHAnsi" w:cs="TimesNewRoman"/>
          <w:color w:val="000000"/>
          <w:sz w:val="22"/>
          <w:szCs w:val="22"/>
        </w:rPr>
        <w:t xml:space="preserve">nia </w:t>
      </w:r>
      <w:r w:rsidRPr="00A37DE8">
        <w:rPr>
          <w:rFonts w:asciiTheme="majorHAnsi" w:eastAsia="Times New Roman" w:hAnsiTheme="majorHAnsi" w:cs="Times New Roman"/>
          <w:color w:val="000000"/>
          <w:sz w:val="22"/>
          <w:szCs w:val="22"/>
        </w:rPr>
        <w:t>przepisów BHP, p.po</w:t>
      </w:r>
      <w:r w:rsidRPr="00A37DE8">
        <w:rPr>
          <w:rFonts w:asciiTheme="majorHAnsi" w:eastAsia="TimesNewRoman" w:hAnsiTheme="majorHAnsi" w:cs="TimesNewRoman"/>
          <w:color w:val="000000"/>
          <w:sz w:val="22"/>
          <w:szCs w:val="22"/>
        </w:rPr>
        <w:t>ż</w:t>
      </w:r>
      <w:r w:rsidRPr="00A37DE8">
        <w:rPr>
          <w:rFonts w:asciiTheme="majorHAnsi" w:eastAsia="Times New Roman" w:hAnsiTheme="majorHAnsi" w:cs="Times New Roman"/>
          <w:color w:val="000000"/>
          <w:sz w:val="22"/>
          <w:szCs w:val="22"/>
        </w:rPr>
        <w:t xml:space="preserve">. i ochrony </w:t>
      </w:r>
      <w:r w:rsidRPr="00A37DE8">
        <w:rPr>
          <w:rFonts w:asciiTheme="majorHAnsi" w:eastAsia="TimesNewRoman" w:hAnsiTheme="majorHAnsi" w:cs="TimesNewRoman"/>
          <w:color w:val="000000"/>
          <w:sz w:val="22"/>
          <w:szCs w:val="22"/>
        </w:rPr>
        <w:t>ś</w:t>
      </w:r>
      <w:r w:rsidRPr="00A37DE8">
        <w:rPr>
          <w:rFonts w:asciiTheme="majorHAnsi" w:eastAsia="Times New Roman" w:hAnsiTheme="majorHAnsi" w:cs="Times New Roman"/>
          <w:color w:val="000000"/>
          <w:sz w:val="22"/>
          <w:szCs w:val="22"/>
        </w:rPr>
        <w:t>rodowiska.</w:t>
      </w:r>
    </w:p>
    <w:p w14:paraId="2FD43D23" w14:textId="77777777" w:rsidR="00305DC5" w:rsidRPr="00A37DE8" w:rsidRDefault="00305DC5" w:rsidP="00305DC5">
      <w:pPr>
        <w:pStyle w:val="Standard"/>
        <w:autoSpaceDE w:val="0"/>
        <w:jc w:val="both"/>
        <w:rPr>
          <w:rFonts w:asciiTheme="majorHAnsi" w:eastAsia="Times New Roman" w:hAnsiTheme="majorHAnsi" w:cs="Times New Roman"/>
          <w:color w:val="000000"/>
          <w:sz w:val="22"/>
          <w:szCs w:val="22"/>
        </w:rPr>
      </w:pPr>
      <w:r w:rsidRPr="00A37DE8">
        <w:rPr>
          <w:rFonts w:asciiTheme="majorHAnsi" w:eastAsia="Times New Roman" w:hAnsiTheme="majorHAnsi" w:cs="Times New Roman"/>
          <w:color w:val="000000"/>
          <w:sz w:val="22"/>
          <w:szCs w:val="22"/>
        </w:rPr>
        <w:t>Na terenie budowy i terenach przyległych, drogach dojazdowych do budowy, Wykonawca zobowiązany jest do utrzymywania czystości i porządku, usuwania na bieżąco gruzu, ziemi z wykopów.</w:t>
      </w:r>
    </w:p>
    <w:p w14:paraId="7C3A2753" w14:textId="77777777" w:rsidR="00305DC5" w:rsidRPr="00A37DE8" w:rsidRDefault="00305DC5" w:rsidP="00305DC5">
      <w:pPr>
        <w:pStyle w:val="Standard"/>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Maj</w:t>
      </w:r>
      <w:r w:rsidRPr="00A37DE8">
        <w:rPr>
          <w:rFonts w:asciiTheme="majorHAnsi" w:eastAsia="TimesNewRoman" w:hAnsiTheme="majorHAnsi" w:cs="TimesNewRoman"/>
          <w:color w:val="000000"/>
          <w:sz w:val="22"/>
          <w:szCs w:val="22"/>
        </w:rPr>
        <w:t>ą</w:t>
      </w:r>
      <w:r w:rsidRPr="00A37DE8">
        <w:rPr>
          <w:rFonts w:asciiTheme="majorHAnsi" w:eastAsia="Times New Roman" w:hAnsiTheme="majorHAnsi" w:cs="Times New Roman"/>
          <w:color w:val="000000"/>
          <w:sz w:val="22"/>
          <w:szCs w:val="22"/>
        </w:rPr>
        <w:t>c na celu minimalizacj</w:t>
      </w:r>
      <w:r w:rsidRPr="00A37DE8">
        <w:rPr>
          <w:rFonts w:asciiTheme="majorHAnsi" w:eastAsia="TimesNewRoman" w:hAnsiTheme="majorHAnsi" w:cs="TimesNewRoman"/>
          <w:color w:val="000000"/>
          <w:sz w:val="22"/>
          <w:szCs w:val="22"/>
        </w:rPr>
        <w:t xml:space="preserve">ę </w:t>
      </w:r>
      <w:r w:rsidRPr="00A37DE8">
        <w:rPr>
          <w:rFonts w:asciiTheme="majorHAnsi" w:eastAsia="Times New Roman" w:hAnsiTheme="majorHAnsi" w:cs="Times New Roman"/>
          <w:color w:val="000000"/>
          <w:sz w:val="22"/>
          <w:szCs w:val="22"/>
        </w:rPr>
        <w:t>negatywnych oddziaływa</w:t>
      </w:r>
      <w:r w:rsidRPr="00A37DE8">
        <w:rPr>
          <w:rFonts w:asciiTheme="majorHAnsi" w:eastAsia="TimesNewRoman" w:hAnsiTheme="majorHAnsi" w:cs="TimesNewRoman"/>
          <w:color w:val="000000"/>
          <w:sz w:val="22"/>
          <w:szCs w:val="22"/>
        </w:rPr>
        <w:t xml:space="preserve">ń </w:t>
      </w:r>
      <w:r w:rsidRPr="00A37DE8">
        <w:rPr>
          <w:rFonts w:asciiTheme="majorHAnsi" w:eastAsia="Times New Roman" w:hAnsiTheme="majorHAnsi" w:cs="Times New Roman"/>
          <w:color w:val="000000"/>
          <w:sz w:val="22"/>
          <w:szCs w:val="22"/>
        </w:rPr>
        <w:t xml:space="preserve">na </w:t>
      </w:r>
      <w:r w:rsidRPr="00A37DE8">
        <w:rPr>
          <w:rFonts w:asciiTheme="majorHAnsi" w:eastAsia="TimesNewRoman" w:hAnsiTheme="majorHAnsi" w:cs="TimesNewRoman"/>
          <w:color w:val="000000"/>
          <w:sz w:val="22"/>
          <w:szCs w:val="22"/>
        </w:rPr>
        <w:t>ś</w:t>
      </w:r>
      <w:r w:rsidRPr="00A37DE8">
        <w:rPr>
          <w:rFonts w:asciiTheme="majorHAnsi" w:eastAsia="Times New Roman" w:hAnsiTheme="majorHAnsi" w:cs="Times New Roman"/>
          <w:color w:val="000000"/>
          <w:sz w:val="22"/>
          <w:szCs w:val="22"/>
        </w:rPr>
        <w:t>rodowisko naturalne na etapie budowy należy przewidzie</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i zaplanowa</w:t>
      </w:r>
      <w:r w:rsidRPr="00A37DE8">
        <w:rPr>
          <w:rFonts w:asciiTheme="majorHAnsi" w:eastAsia="TimesNewRoman" w:hAnsiTheme="majorHAnsi" w:cs="TimesNewRoman"/>
          <w:color w:val="000000"/>
          <w:sz w:val="22"/>
          <w:szCs w:val="22"/>
        </w:rPr>
        <w:t>ć</w:t>
      </w:r>
      <w:r w:rsidRPr="00A37DE8">
        <w:rPr>
          <w:rFonts w:asciiTheme="majorHAnsi" w:eastAsia="Times New Roman" w:hAnsiTheme="majorHAnsi" w:cs="Times New Roman"/>
          <w:color w:val="000000"/>
          <w:sz w:val="22"/>
          <w:szCs w:val="22"/>
        </w:rPr>
        <w:t>:</w:t>
      </w:r>
    </w:p>
    <w:p w14:paraId="5E03A385" w14:textId="77777777" w:rsidR="00305DC5" w:rsidRPr="00A37DE8" w:rsidRDefault="00305DC5" w:rsidP="00305DC5">
      <w:pPr>
        <w:pStyle w:val="Standard"/>
        <w:numPr>
          <w:ilvl w:val="0"/>
          <w:numId w:val="15"/>
        </w:numPr>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odpowiedni</w:t>
      </w:r>
      <w:r w:rsidRPr="00A37DE8">
        <w:rPr>
          <w:rFonts w:asciiTheme="majorHAnsi" w:eastAsia="TimesNewRoman" w:hAnsiTheme="majorHAnsi" w:cs="TimesNewRoman"/>
          <w:color w:val="000000"/>
          <w:sz w:val="22"/>
          <w:szCs w:val="22"/>
        </w:rPr>
        <w:t xml:space="preserve">ą </w:t>
      </w:r>
      <w:r w:rsidRPr="00A37DE8">
        <w:rPr>
          <w:rFonts w:asciiTheme="majorHAnsi" w:eastAsia="Times New Roman" w:hAnsiTheme="majorHAnsi" w:cs="Times New Roman"/>
          <w:color w:val="000000"/>
          <w:sz w:val="22"/>
          <w:szCs w:val="22"/>
        </w:rPr>
        <w:t>organizacj</w:t>
      </w:r>
      <w:r w:rsidRPr="00A37DE8">
        <w:rPr>
          <w:rFonts w:asciiTheme="majorHAnsi" w:eastAsia="TimesNewRoman" w:hAnsiTheme="majorHAnsi" w:cs="TimesNewRoman"/>
          <w:color w:val="000000"/>
          <w:sz w:val="22"/>
          <w:szCs w:val="22"/>
        </w:rPr>
        <w:t xml:space="preserve">ę </w:t>
      </w:r>
      <w:r w:rsidRPr="00A37DE8">
        <w:rPr>
          <w:rFonts w:asciiTheme="majorHAnsi" w:eastAsia="Times New Roman" w:hAnsiTheme="majorHAnsi" w:cs="Times New Roman"/>
          <w:color w:val="000000"/>
          <w:sz w:val="22"/>
          <w:szCs w:val="22"/>
        </w:rPr>
        <w:t>placu budowy,</w:t>
      </w:r>
    </w:p>
    <w:p w14:paraId="4CA515A2" w14:textId="77777777" w:rsidR="00305DC5" w:rsidRPr="00A37DE8" w:rsidRDefault="00305DC5" w:rsidP="00305DC5">
      <w:pPr>
        <w:pStyle w:val="Standard"/>
        <w:numPr>
          <w:ilvl w:val="0"/>
          <w:numId w:val="15"/>
        </w:numPr>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prace budowlane b</w:t>
      </w:r>
      <w:r w:rsidRPr="00A37DE8">
        <w:rPr>
          <w:rFonts w:asciiTheme="majorHAnsi" w:eastAsia="TimesNewRoman" w:hAnsiTheme="majorHAnsi" w:cs="TimesNewRoman"/>
          <w:color w:val="000000"/>
          <w:sz w:val="22"/>
          <w:szCs w:val="22"/>
        </w:rPr>
        <w:t>ę</w:t>
      </w:r>
      <w:r w:rsidRPr="00A37DE8">
        <w:rPr>
          <w:rFonts w:asciiTheme="majorHAnsi" w:eastAsia="Times New Roman" w:hAnsiTheme="majorHAnsi" w:cs="Times New Roman"/>
          <w:color w:val="000000"/>
          <w:sz w:val="22"/>
          <w:szCs w:val="22"/>
        </w:rPr>
        <w:t>d</w:t>
      </w:r>
      <w:r w:rsidRPr="00A37DE8">
        <w:rPr>
          <w:rFonts w:asciiTheme="majorHAnsi" w:eastAsia="TimesNewRoman" w:hAnsiTheme="majorHAnsi" w:cs="TimesNewRoman"/>
          <w:color w:val="000000"/>
          <w:sz w:val="22"/>
          <w:szCs w:val="22"/>
        </w:rPr>
        <w:t xml:space="preserve">ą </w:t>
      </w:r>
      <w:r w:rsidRPr="00A37DE8">
        <w:rPr>
          <w:rFonts w:asciiTheme="majorHAnsi" w:eastAsia="Times New Roman" w:hAnsiTheme="majorHAnsi" w:cs="Times New Roman"/>
          <w:color w:val="000000"/>
          <w:sz w:val="22"/>
          <w:szCs w:val="22"/>
        </w:rPr>
        <w:t>prowadzone w taki sposób, aby zminimalizowa</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ilo</w:t>
      </w:r>
      <w:r w:rsidRPr="00A37DE8">
        <w:rPr>
          <w:rFonts w:asciiTheme="majorHAnsi" w:eastAsia="TimesNewRoman" w:hAnsiTheme="majorHAnsi" w:cs="TimesNewRoman"/>
          <w:color w:val="000000"/>
          <w:sz w:val="22"/>
          <w:szCs w:val="22"/>
        </w:rPr>
        <w:t xml:space="preserve">ść </w:t>
      </w:r>
      <w:r w:rsidRPr="00A37DE8">
        <w:rPr>
          <w:rFonts w:asciiTheme="majorHAnsi" w:eastAsia="Times New Roman" w:hAnsiTheme="majorHAnsi" w:cs="Times New Roman"/>
          <w:color w:val="000000"/>
          <w:sz w:val="22"/>
          <w:szCs w:val="22"/>
        </w:rPr>
        <w:t>wytwarzanych odpadów oraz ogranicza</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 xml:space="preserve">negatywne ich oddziaływanie na </w:t>
      </w:r>
      <w:r w:rsidRPr="00A37DE8">
        <w:rPr>
          <w:rFonts w:asciiTheme="majorHAnsi" w:eastAsia="TimesNewRoman" w:hAnsiTheme="majorHAnsi" w:cs="TimesNewRoman"/>
          <w:color w:val="000000"/>
          <w:sz w:val="22"/>
          <w:szCs w:val="22"/>
        </w:rPr>
        <w:t>ś</w:t>
      </w:r>
      <w:r w:rsidRPr="00A37DE8">
        <w:rPr>
          <w:rFonts w:asciiTheme="majorHAnsi" w:eastAsia="Times New Roman" w:hAnsiTheme="majorHAnsi" w:cs="Times New Roman"/>
          <w:color w:val="000000"/>
          <w:sz w:val="22"/>
          <w:szCs w:val="22"/>
        </w:rPr>
        <w:t>rodowisko, zdrowie i życie ludzi;</w:t>
      </w:r>
    </w:p>
    <w:p w14:paraId="743BCC67" w14:textId="77777777" w:rsidR="00305DC5" w:rsidRPr="00A37DE8" w:rsidRDefault="00305DC5" w:rsidP="00305DC5">
      <w:pPr>
        <w:pStyle w:val="Standard"/>
        <w:numPr>
          <w:ilvl w:val="0"/>
          <w:numId w:val="15"/>
        </w:numPr>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stan techniczny wszelkich urz</w:t>
      </w:r>
      <w:r w:rsidRPr="00A37DE8">
        <w:rPr>
          <w:rFonts w:asciiTheme="majorHAnsi" w:eastAsia="TimesNewRoman" w:hAnsiTheme="majorHAnsi" w:cs="TimesNewRoman"/>
          <w:color w:val="000000"/>
          <w:sz w:val="22"/>
          <w:szCs w:val="22"/>
        </w:rPr>
        <w:t>ą</w:t>
      </w:r>
      <w:r w:rsidRPr="00A37DE8">
        <w:rPr>
          <w:rFonts w:asciiTheme="majorHAnsi" w:eastAsia="Times New Roman" w:hAnsiTheme="majorHAnsi" w:cs="Times New Roman"/>
          <w:color w:val="000000"/>
          <w:sz w:val="22"/>
          <w:szCs w:val="22"/>
        </w:rPr>
        <w:t>dze</w:t>
      </w:r>
      <w:r w:rsidRPr="00A37DE8">
        <w:rPr>
          <w:rFonts w:asciiTheme="majorHAnsi" w:eastAsia="TimesNewRoman" w:hAnsiTheme="majorHAnsi" w:cs="TimesNewRoman"/>
          <w:color w:val="000000"/>
          <w:sz w:val="22"/>
          <w:szCs w:val="22"/>
        </w:rPr>
        <w:t xml:space="preserve">ń </w:t>
      </w:r>
      <w:r w:rsidRPr="00A37DE8">
        <w:rPr>
          <w:rFonts w:asciiTheme="majorHAnsi" w:eastAsia="Times New Roman" w:hAnsiTheme="majorHAnsi" w:cs="Times New Roman"/>
          <w:color w:val="000000"/>
          <w:sz w:val="22"/>
          <w:szCs w:val="22"/>
        </w:rPr>
        <w:t xml:space="preserve">budowlanych oraz </w:t>
      </w:r>
      <w:r w:rsidRPr="00A37DE8">
        <w:rPr>
          <w:rFonts w:asciiTheme="majorHAnsi" w:eastAsia="TimesNewRoman" w:hAnsiTheme="majorHAnsi" w:cs="TimesNewRoman"/>
          <w:color w:val="000000"/>
          <w:sz w:val="22"/>
          <w:szCs w:val="22"/>
        </w:rPr>
        <w:t>ś</w:t>
      </w:r>
      <w:r w:rsidRPr="00A37DE8">
        <w:rPr>
          <w:rFonts w:asciiTheme="majorHAnsi" w:eastAsia="Times New Roman" w:hAnsiTheme="majorHAnsi" w:cs="Times New Roman"/>
          <w:color w:val="000000"/>
          <w:sz w:val="22"/>
          <w:szCs w:val="22"/>
        </w:rPr>
        <w:t>rodków transportu nie może budzi</w:t>
      </w:r>
      <w:r w:rsidRPr="00A37DE8">
        <w:rPr>
          <w:rFonts w:asciiTheme="majorHAnsi" w:eastAsia="TimesNewRoman" w:hAnsiTheme="majorHAnsi" w:cs="TimesNewRoman"/>
          <w:color w:val="000000"/>
          <w:sz w:val="22"/>
          <w:szCs w:val="22"/>
        </w:rPr>
        <w:t>ć zastrzeżeń</w:t>
      </w:r>
      <w:r w:rsidRPr="00A37DE8">
        <w:rPr>
          <w:rFonts w:asciiTheme="majorHAnsi" w:eastAsia="Times New Roman" w:hAnsiTheme="majorHAnsi" w:cs="Times New Roman"/>
          <w:color w:val="000000"/>
          <w:sz w:val="22"/>
          <w:szCs w:val="22"/>
        </w:rPr>
        <w:t xml:space="preserve"> co wi</w:t>
      </w:r>
      <w:r w:rsidRPr="00A37DE8">
        <w:rPr>
          <w:rFonts w:asciiTheme="majorHAnsi" w:eastAsia="TimesNewRoman" w:hAnsiTheme="majorHAnsi" w:cs="TimesNewRoman"/>
          <w:color w:val="000000"/>
          <w:sz w:val="22"/>
          <w:szCs w:val="22"/>
        </w:rPr>
        <w:t>ąż</w:t>
      </w:r>
      <w:r w:rsidRPr="00A37DE8">
        <w:rPr>
          <w:rFonts w:asciiTheme="majorHAnsi" w:eastAsia="Times New Roman" w:hAnsiTheme="majorHAnsi" w:cs="Times New Roman"/>
          <w:color w:val="000000"/>
          <w:sz w:val="22"/>
          <w:szCs w:val="22"/>
        </w:rPr>
        <w:t>e si</w:t>
      </w:r>
      <w:r w:rsidRPr="00A37DE8">
        <w:rPr>
          <w:rFonts w:asciiTheme="majorHAnsi" w:eastAsia="TimesNewRoman" w:hAnsiTheme="majorHAnsi" w:cs="TimesNewRoman"/>
          <w:color w:val="000000"/>
          <w:sz w:val="22"/>
          <w:szCs w:val="22"/>
        </w:rPr>
        <w:t xml:space="preserve">ę </w:t>
      </w:r>
      <w:r w:rsidRPr="00A37DE8">
        <w:rPr>
          <w:rFonts w:asciiTheme="majorHAnsi" w:eastAsia="Times New Roman" w:hAnsiTheme="majorHAnsi" w:cs="Times New Roman"/>
          <w:color w:val="000000"/>
          <w:sz w:val="22"/>
          <w:szCs w:val="22"/>
        </w:rPr>
        <w:t>z ograniczeniem ryzyka wycieku/awarii, stosowa</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należny sprz</w:t>
      </w:r>
      <w:r w:rsidRPr="00A37DE8">
        <w:rPr>
          <w:rFonts w:asciiTheme="majorHAnsi" w:eastAsia="TimesNewRoman" w:hAnsiTheme="majorHAnsi" w:cs="TimesNewRoman"/>
          <w:color w:val="000000"/>
          <w:sz w:val="22"/>
          <w:szCs w:val="22"/>
        </w:rPr>
        <w:t>ę</w:t>
      </w:r>
      <w:r w:rsidRPr="00A37DE8">
        <w:rPr>
          <w:rFonts w:asciiTheme="majorHAnsi" w:eastAsia="Times New Roman" w:hAnsiTheme="majorHAnsi" w:cs="Times New Roman"/>
          <w:color w:val="000000"/>
          <w:sz w:val="22"/>
          <w:szCs w:val="22"/>
        </w:rPr>
        <w:t>t w dobrym stanie technicznym;</w:t>
      </w:r>
    </w:p>
    <w:p w14:paraId="351D827B" w14:textId="77777777" w:rsidR="00305DC5" w:rsidRPr="00A37DE8" w:rsidRDefault="00305DC5" w:rsidP="00305DC5">
      <w:pPr>
        <w:pStyle w:val="Standard"/>
        <w:numPr>
          <w:ilvl w:val="0"/>
          <w:numId w:val="15"/>
        </w:numPr>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ograniczenie pr</w:t>
      </w:r>
      <w:r w:rsidRPr="00A37DE8">
        <w:rPr>
          <w:rFonts w:asciiTheme="majorHAnsi" w:eastAsia="TimesNewRoman" w:hAnsiTheme="majorHAnsi" w:cs="TimesNewRoman"/>
          <w:color w:val="000000"/>
          <w:sz w:val="22"/>
          <w:szCs w:val="22"/>
        </w:rPr>
        <w:t>ę</w:t>
      </w:r>
      <w:r w:rsidRPr="00A37DE8">
        <w:rPr>
          <w:rFonts w:asciiTheme="majorHAnsi" w:eastAsia="Times New Roman" w:hAnsiTheme="majorHAnsi" w:cs="Times New Roman"/>
          <w:color w:val="000000"/>
          <w:sz w:val="22"/>
          <w:szCs w:val="22"/>
        </w:rPr>
        <w:t>dko</w:t>
      </w:r>
      <w:r w:rsidRPr="00A37DE8">
        <w:rPr>
          <w:rFonts w:asciiTheme="majorHAnsi" w:eastAsia="TimesNewRoman" w:hAnsiTheme="majorHAnsi" w:cs="TimesNewRoman"/>
          <w:color w:val="000000"/>
          <w:sz w:val="22"/>
          <w:szCs w:val="22"/>
        </w:rPr>
        <w:t>ś</w:t>
      </w:r>
      <w:r w:rsidRPr="00A37DE8">
        <w:rPr>
          <w:rFonts w:asciiTheme="majorHAnsi" w:eastAsia="Times New Roman" w:hAnsiTheme="majorHAnsi" w:cs="Times New Roman"/>
          <w:color w:val="000000"/>
          <w:sz w:val="22"/>
          <w:szCs w:val="22"/>
        </w:rPr>
        <w:t>ci ruchu pojazdów w rejonie budowy;</w:t>
      </w:r>
    </w:p>
    <w:p w14:paraId="48237449" w14:textId="77777777" w:rsidR="00305DC5" w:rsidRPr="00A37DE8" w:rsidRDefault="00305DC5" w:rsidP="00305DC5">
      <w:pPr>
        <w:pStyle w:val="Standard"/>
        <w:numPr>
          <w:ilvl w:val="0"/>
          <w:numId w:val="15"/>
        </w:numPr>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minimalizowanie emisj</w:t>
      </w:r>
      <w:r w:rsidRPr="00A37DE8">
        <w:rPr>
          <w:rFonts w:asciiTheme="majorHAnsi" w:eastAsia="TimesNewRoman" w:hAnsiTheme="majorHAnsi" w:cs="TimesNewRoman"/>
          <w:color w:val="000000"/>
          <w:sz w:val="22"/>
          <w:szCs w:val="22"/>
        </w:rPr>
        <w:t xml:space="preserve">ę </w:t>
      </w:r>
      <w:r w:rsidRPr="00A37DE8">
        <w:rPr>
          <w:rFonts w:asciiTheme="majorHAnsi" w:eastAsia="Times New Roman" w:hAnsiTheme="majorHAnsi" w:cs="Times New Roman"/>
          <w:color w:val="000000"/>
          <w:sz w:val="22"/>
          <w:szCs w:val="22"/>
        </w:rPr>
        <w:t>spalin i hałasu z maszyn budowlanych i samochodów ciężarowych poprzez przestrzeganie zasady wył</w:t>
      </w:r>
      <w:r w:rsidRPr="00A37DE8">
        <w:rPr>
          <w:rFonts w:asciiTheme="majorHAnsi" w:eastAsia="TimesNewRoman" w:hAnsiTheme="majorHAnsi" w:cs="TimesNewRoman"/>
          <w:color w:val="000000"/>
          <w:sz w:val="22"/>
          <w:szCs w:val="22"/>
        </w:rPr>
        <w:t>ą</w:t>
      </w:r>
      <w:r w:rsidRPr="00A37DE8">
        <w:rPr>
          <w:rFonts w:asciiTheme="majorHAnsi" w:eastAsia="Times New Roman" w:hAnsiTheme="majorHAnsi" w:cs="Times New Roman"/>
          <w:color w:val="000000"/>
          <w:sz w:val="22"/>
          <w:szCs w:val="22"/>
        </w:rPr>
        <w:t>czania silników w trakcie postoju b</w:t>
      </w:r>
      <w:r w:rsidRPr="00A37DE8">
        <w:rPr>
          <w:rFonts w:asciiTheme="majorHAnsi" w:eastAsia="TimesNewRoman" w:hAnsiTheme="majorHAnsi" w:cs="TimesNewRoman"/>
          <w:color w:val="000000"/>
          <w:sz w:val="22"/>
          <w:szCs w:val="22"/>
        </w:rPr>
        <w:t>ą</w:t>
      </w:r>
      <w:r w:rsidRPr="00A37DE8">
        <w:rPr>
          <w:rFonts w:asciiTheme="majorHAnsi" w:eastAsia="Times New Roman" w:hAnsiTheme="majorHAnsi" w:cs="Times New Roman"/>
          <w:color w:val="000000"/>
          <w:sz w:val="22"/>
          <w:szCs w:val="22"/>
        </w:rPr>
        <w:t>d</w:t>
      </w:r>
      <w:r w:rsidRPr="00A37DE8">
        <w:rPr>
          <w:rFonts w:asciiTheme="majorHAnsi" w:eastAsia="TimesNewRoman" w:hAnsiTheme="majorHAnsi" w:cs="TimesNewRoman"/>
          <w:color w:val="000000"/>
          <w:sz w:val="22"/>
          <w:szCs w:val="22"/>
        </w:rPr>
        <w:t xml:space="preserve">ź </w:t>
      </w:r>
      <w:r w:rsidRPr="00A37DE8">
        <w:rPr>
          <w:rFonts w:asciiTheme="majorHAnsi" w:eastAsia="Times New Roman" w:hAnsiTheme="majorHAnsi" w:cs="Times New Roman"/>
          <w:color w:val="000000"/>
          <w:sz w:val="22"/>
          <w:szCs w:val="22"/>
        </w:rPr>
        <w:t>załadunku;</w:t>
      </w:r>
    </w:p>
    <w:p w14:paraId="1330F8ED" w14:textId="77777777" w:rsidR="00305DC5" w:rsidRPr="00A37DE8" w:rsidRDefault="00305DC5" w:rsidP="00305DC5">
      <w:pPr>
        <w:pStyle w:val="Standard"/>
        <w:numPr>
          <w:ilvl w:val="0"/>
          <w:numId w:val="15"/>
        </w:numPr>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utrzymanie dróg dojazdowych w stanie ograniczaj</w:t>
      </w:r>
      <w:r w:rsidRPr="00A37DE8">
        <w:rPr>
          <w:rFonts w:asciiTheme="majorHAnsi" w:eastAsia="TimesNewRoman" w:hAnsiTheme="majorHAnsi" w:cs="TimesNewRoman"/>
          <w:color w:val="000000"/>
          <w:sz w:val="22"/>
          <w:szCs w:val="22"/>
        </w:rPr>
        <w:t>ą</w:t>
      </w:r>
      <w:r w:rsidRPr="00A37DE8">
        <w:rPr>
          <w:rFonts w:asciiTheme="majorHAnsi" w:eastAsia="Times New Roman" w:hAnsiTheme="majorHAnsi" w:cs="Times New Roman"/>
          <w:color w:val="000000"/>
          <w:sz w:val="22"/>
          <w:szCs w:val="22"/>
        </w:rPr>
        <w:t>cym pylenie;</w:t>
      </w:r>
    </w:p>
    <w:p w14:paraId="58CA5EDC" w14:textId="77777777" w:rsidR="00305DC5" w:rsidRPr="00A37DE8" w:rsidRDefault="00305DC5" w:rsidP="00305DC5">
      <w:pPr>
        <w:pStyle w:val="Standard"/>
        <w:numPr>
          <w:ilvl w:val="0"/>
          <w:numId w:val="15"/>
        </w:numPr>
        <w:autoSpaceDE w:val="0"/>
        <w:jc w:val="both"/>
        <w:rPr>
          <w:rFonts w:asciiTheme="majorHAnsi" w:hAnsiTheme="majorHAnsi"/>
          <w:sz w:val="22"/>
          <w:szCs w:val="22"/>
        </w:rPr>
      </w:pPr>
      <w:r w:rsidRPr="00A37DE8">
        <w:rPr>
          <w:rFonts w:asciiTheme="majorHAnsi" w:eastAsia="Times New Roman" w:hAnsiTheme="majorHAnsi" w:cs="Times New Roman"/>
          <w:color w:val="000000"/>
          <w:sz w:val="22"/>
          <w:szCs w:val="22"/>
        </w:rPr>
        <w:t xml:space="preserve">w celu zminimalizowania negatywnego wpływu na </w:t>
      </w:r>
      <w:r w:rsidRPr="00A37DE8">
        <w:rPr>
          <w:rFonts w:asciiTheme="majorHAnsi" w:eastAsia="TimesNewRoman" w:hAnsiTheme="majorHAnsi" w:cs="TimesNewRoman"/>
          <w:color w:val="000000"/>
          <w:sz w:val="22"/>
          <w:szCs w:val="22"/>
        </w:rPr>
        <w:t>ś</w:t>
      </w:r>
      <w:r w:rsidRPr="00A37DE8">
        <w:rPr>
          <w:rFonts w:asciiTheme="majorHAnsi" w:eastAsia="Times New Roman" w:hAnsiTheme="majorHAnsi" w:cs="Times New Roman"/>
          <w:color w:val="000000"/>
          <w:sz w:val="22"/>
          <w:szCs w:val="22"/>
        </w:rPr>
        <w:t>rodowisko gruntowo-wodne należy tak zorganizowa</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prace, by ograniczy</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 xml:space="preserve">przelewanie paliw i innych </w:t>
      </w:r>
      <w:r w:rsidRPr="00A37DE8">
        <w:rPr>
          <w:rFonts w:asciiTheme="majorHAnsi" w:eastAsia="TimesNewRoman" w:hAnsiTheme="majorHAnsi" w:cs="TimesNewRoman"/>
          <w:color w:val="000000"/>
          <w:sz w:val="22"/>
          <w:szCs w:val="22"/>
        </w:rPr>
        <w:t>ś</w:t>
      </w:r>
      <w:r w:rsidRPr="00A37DE8">
        <w:rPr>
          <w:rFonts w:asciiTheme="majorHAnsi" w:eastAsia="Times New Roman" w:hAnsiTheme="majorHAnsi" w:cs="Times New Roman"/>
          <w:color w:val="000000"/>
          <w:sz w:val="22"/>
          <w:szCs w:val="22"/>
        </w:rPr>
        <w:t>rodków chemicznych na placu budowy. Sprz</w:t>
      </w:r>
      <w:r w:rsidRPr="00A37DE8">
        <w:rPr>
          <w:rFonts w:asciiTheme="majorHAnsi" w:eastAsia="TimesNewRoman" w:hAnsiTheme="majorHAnsi" w:cs="TimesNewRoman"/>
          <w:color w:val="000000"/>
          <w:sz w:val="22"/>
          <w:szCs w:val="22"/>
        </w:rPr>
        <w:t>ę</w:t>
      </w:r>
      <w:r w:rsidRPr="00A37DE8">
        <w:rPr>
          <w:rFonts w:asciiTheme="majorHAnsi" w:eastAsia="Times New Roman" w:hAnsiTheme="majorHAnsi" w:cs="Times New Roman"/>
          <w:color w:val="000000"/>
          <w:sz w:val="22"/>
          <w:szCs w:val="22"/>
        </w:rPr>
        <w:t>t techniczny b</w:t>
      </w:r>
      <w:r w:rsidRPr="00A37DE8">
        <w:rPr>
          <w:rFonts w:asciiTheme="majorHAnsi" w:eastAsia="TimesNewRoman" w:hAnsiTheme="majorHAnsi" w:cs="TimesNewRoman"/>
          <w:color w:val="000000"/>
          <w:sz w:val="22"/>
          <w:szCs w:val="22"/>
        </w:rPr>
        <w:t>ę</w:t>
      </w:r>
      <w:r w:rsidRPr="00A37DE8">
        <w:rPr>
          <w:rFonts w:asciiTheme="majorHAnsi" w:eastAsia="Times New Roman" w:hAnsiTheme="majorHAnsi" w:cs="Times New Roman"/>
          <w:color w:val="000000"/>
          <w:sz w:val="22"/>
          <w:szCs w:val="22"/>
        </w:rPr>
        <w:t>dzie posiada</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dopuszczenie do ruchu i stosowne atesty;</w:t>
      </w:r>
    </w:p>
    <w:p w14:paraId="66A5F1B1" w14:textId="69C8531F" w:rsidR="00305DC5" w:rsidRPr="00504B8E" w:rsidRDefault="00305DC5" w:rsidP="00305DC5">
      <w:pPr>
        <w:pStyle w:val="Standard"/>
        <w:autoSpaceDE w:val="0"/>
        <w:jc w:val="both"/>
        <w:rPr>
          <w:rFonts w:asciiTheme="majorHAnsi" w:eastAsia="TimesNewRoman" w:hAnsiTheme="majorHAnsi" w:cs="TimesNewRoman"/>
          <w:color w:val="000000"/>
          <w:sz w:val="22"/>
          <w:szCs w:val="22"/>
        </w:rPr>
      </w:pPr>
      <w:r w:rsidRPr="00A37DE8">
        <w:rPr>
          <w:rFonts w:asciiTheme="majorHAnsi" w:eastAsia="Times New Roman" w:hAnsiTheme="majorHAnsi" w:cs="Times New Roman"/>
          <w:color w:val="000000"/>
          <w:sz w:val="22"/>
          <w:szCs w:val="22"/>
        </w:rPr>
        <w:t>W zwi</w:t>
      </w:r>
      <w:r w:rsidRPr="00A37DE8">
        <w:rPr>
          <w:rFonts w:asciiTheme="majorHAnsi" w:eastAsia="TimesNewRoman" w:hAnsiTheme="majorHAnsi" w:cs="TimesNewRoman"/>
          <w:color w:val="000000"/>
          <w:sz w:val="22"/>
          <w:szCs w:val="22"/>
        </w:rPr>
        <w:t>ą</w:t>
      </w:r>
      <w:r w:rsidRPr="00A37DE8">
        <w:rPr>
          <w:rFonts w:asciiTheme="majorHAnsi" w:eastAsia="Times New Roman" w:hAnsiTheme="majorHAnsi" w:cs="Times New Roman"/>
          <w:color w:val="000000"/>
          <w:sz w:val="22"/>
          <w:szCs w:val="22"/>
        </w:rPr>
        <w:t>zku z prowadzeniem prac przy budowie planowanej inwestycji mog</w:t>
      </w:r>
      <w:r w:rsidRPr="00A37DE8">
        <w:rPr>
          <w:rFonts w:asciiTheme="majorHAnsi" w:eastAsia="TimesNewRoman" w:hAnsiTheme="majorHAnsi" w:cs="TimesNewRoman"/>
          <w:color w:val="000000"/>
          <w:sz w:val="22"/>
          <w:szCs w:val="22"/>
        </w:rPr>
        <w:t xml:space="preserve">ą </w:t>
      </w:r>
      <w:r w:rsidRPr="00A37DE8">
        <w:rPr>
          <w:rFonts w:asciiTheme="majorHAnsi" w:eastAsia="Times New Roman" w:hAnsiTheme="majorHAnsi" w:cs="Times New Roman"/>
          <w:color w:val="000000"/>
          <w:sz w:val="22"/>
          <w:szCs w:val="22"/>
        </w:rPr>
        <w:t>powstawa</w:t>
      </w:r>
      <w:r w:rsidRPr="00A37DE8">
        <w:rPr>
          <w:rFonts w:asciiTheme="majorHAnsi" w:eastAsia="TimesNewRoman" w:hAnsiTheme="majorHAnsi" w:cs="TimesNewRoman"/>
          <w:color w:val="000000"/>
          <w:sz w:val="22"/>
          <w:szCs w:val="22"/>
        </w:rPr>
        <w:t xml:space="preserve">ć </w:t>
      </w:r>
      <w:r w:rsidRPr="00A37DE8">
        <w:rPr>
          <w:rFonts w:asciiTheme="majorHAnsi" w:eastAsia="Times New Roman" w:hAnsiTheme="majorHAnsi" w:cs="Times New Roman"/>
          <w:color w:val="000000"/>
          <w:sz w:val="22"/>
          <w:szCs w:val="22"/>
        </w:rPr>
        <w:t>nast</w:t>
      </w:r>
      <w:r w:rsidRPr="00A37DE8">
        <w:rPr>
          <w:rFonts w:asciiTheme="majorHAnsi" w:eastAsia="TimesNewRoman" w:hAnsiTheme="majorHAnsi" w:cs="TimesNewRoman"/>
          <w:color w:val="000000"/>
          <w:sz w:val="22"/>
          <w:szCs w:val="22"/>
        </w:rPr>
        <w:t>ę</w:t>
      </w:r>
      <w:r w:rsidRPr="00A37DE8">
        <w:rPr>
          <w:rFonts w:asciiTheme="majorHAnsi" w:eastAsia="Times New Roman" w:hAnsiTheme="majorHAnsi" w:cs="Times New Roman"/>
          <w:color w:val="000000"/>
          <w:sz w:val="22"/>
          <w:szCs w:val="22"/>
        </w:rPr>
        <w:t>puj</w:t>
      </w:r>
      <w:r w:rsidRPr="00A37DE8">
        <w:rPr>
          <w:rFonts w:asciiTheme="majorHAnsi" w:eastAsia="TimesNewRoman" w:hAnsiTheme="majorHAnsi" w:cs="TimesNewRoman"/>
          <w:color w:val="000000"/>
          <w:sz w:val="22"/>
          <w:szCs w:val="22"/>
        </w:rPr>
        <w:t>ą</w:t>
      </w:r>
      <w:r w:rsidRPr="00A37DE8">
        <w:rPr>
          <w:rFonts w:asciiTheme="majorHAnsi" w:eastAsia="Times New Roman" w:hAnsiTheme="majorHAnsi" w:cs="Times New Roman"/>
          <w:color w:val="000000"/>
          <w:sz w:val="22"/>
          <w:szCs w:val="22"/>
        </w:rPr>
        <w:t>ce rodzaje odpadów: odpady materiałów i elementów budowlanych oraz infrastruktury drogowej: gruz betonowy, ceglany i ceramiczny, gleba i ziemia w tym urobek z pogł</w:t>
      </w:r>
      <w:r w:rsidRPr="00A37DE8">
        <w:rPr>
          <w:rFonts w:asciiTheme="majorHAnsi" w:eastAsia="TimesNewRoman" w:hAnsiTheme="majorHAnsi" w:cs="TimesNewRoman"/>
          <w:color w:val="000000"/>
          <w:sz w:val="22"/>
          <w:szCs w:val="22"/>
        </w:rPr>
        <w:t>ę</w:t>
      </w:r>
      <w:r w:rsidRPr="00A37DE8">
        <w:rPr>
          <w:rFonts w:asciiTheme="majorHAnsi" w:eastAsia="Times New Roman" w:hAnsiTheme="majorHAnsi" w:cs="Times New Roman"/>
          <w:color w:val="000000"/>
          <w:sz w:val="22"/>
          <w:szCs w:val="22"/>
        </w:rPr>
        <w:t>biania i tłucze</w:t>
      </w:r>
      <w:r w:rsidRPr="00A37DE8">
        <w:rPr>
          <w:rFonts w:asciiTheme="majorHAnsi" w:eastAsia="TimesNewRoman" w:hAnsiTheme="majorHAnsi" w:cs="TimesNewRoman"/>
          <w:color w:val="000000"/>
          <w:sz w:val="22"/>
          <w:szCs w:val="22"/>
        </w:rPr>
        <w:t>ń.</w:t>
      </w:r>
    </w:p>
    <w:p w14:paraId="4529AA39" w14:textId="77777777" w:rsidR="00196D30" w:rsidRPr="00504B8E" w:rsidRDefault="00196D30" w:rsidP="00305DC5">
      <w:pPr>
        <w:pStyle w:val="Standard"/>
        <w:autoSpaceDE w:val="0"/>
        <w:jc w:val="both"/>
        <w:rPr>
          <w:rFonts w:asciiTheme="majorHAnsi" w:hAnsiTheme="majorHAnsi"/>
          <w:sz w:val="22"/>
          <w:szCs w:val="22"/>
        </w:rPr>
      </w:pPr>
    </w:p>
    <w:p w14:paraId="05F2DE24" w14:textId="0E950543" w:rsidR="00305DC5" w:rsidRPr="00D63622" w:rsidRDefault="00196D30" w:rsidP="008416B2">
      <w:pPr>
        <w:pStyle w:val="Akapitzlist"/>
        <w:numPr>
          <w:ilvl w:val="0"/>
          <w:numId w:val="11"/>
        </w:numPr>
        <w:rPr>
          <w:rFonts w:asciiTheme="majorHAnsi" w:eastAsiaTheme="majorEastAsia" w:hAnsiTheme="majorHAnsi" w:cstheme="majorBidi"/>
          <w:b/>
          <w:bCs/>
        </w:rPr>
      </w:pPr>
      <w:r w:rsidRPr="00D63622">
        <w:rPr>
          <w:rFonts w:asciiTheme="majorHAnsi" w:eastAsiaTheme="majorEastAsia" w:hAnsiTheme="majorHAnsi" w:cstheme="majorBidi"/>
          <w:b/>
          <w:bCs/>
        </w:rPr>
        <w:t>Część informacyjna programu funkcjonalno – użytkowego.</w:t>
      </w:r>
    </w:p>
    <w:p w14:paraId="05F7A539" w14:textId="000E6D4F" w:rsidR="00196D30" w:rsidRPr="00D63622" w:rsidRDefault="00196D30" w:rsidP="00196D30">
      <w:pPr>
        <w:pStyle w:val="Akapitzlist"/>
        <w:numPr>
          <w:ilvl w:val="1"/>
          <w:numId w:val="11"/>
        </w:numPr>
        <w:rPr>
          <w:rFonts w:asciiTheme="majorHAnsi" w:eastAsiaTheme="majorEastAsia" w:hAnsiTheme="majorHAnsi" w:cstheme="majorBidi"/>
          <w:b/>
          <w:bCs/>
        </w:rPr>
      </w:pPr>
      <w:r w:rsidRPr="00D63622">
        <w:rPr>
          <w:rFonts w:asciiTheme="majorHAnsi" w:eastAsiaTheme="majorEastAsia" w:hAnsiTheme="majorHAnsi" w:cstheme="majorBidi"/>
          <w:b/>
          <w:bCs/>
        </w:rPr>
        <w:t>Dokumentacja potwierdzająca zgodność zamierzenia budowlanego z wymaganiami wynikającymi z odrębnych przepisów.</w:t>
      </w:r>
    </w:p>
    <w:p w14:paraId="74BC3FBC" w14:textId="77777777" w:rsidR="00D63622" w:rsidRPr="00D63622" w:rsidRDefault="00D63622" w:rsidP="00D63622">
      <w:pPr>
        <w:pStyle w:val="Standarduser"/>
        <w:spacing w:before="57"/>
        <w:jc w:val="both"/>
        <w:rPr>
          <w:rFonts w:asciiTheme="majorHAnsi" w:hAnsiTheme="majorHAnsi" w:cstheme="majorHAnsi"/>
          <w:sz w:val="22"/>
          <w:szCs w:val="22"/>
        </w:rPr>
      </w:pPr>
      <w:r w:rsidRPr="00D63622">
        <w:rPr>
          <w:rFonts w:asciiTheme="majorHAnsi" w:hAnsiTheme="majorHAnsi" w:cstheme="majorHAnsi"/>
          <w:sz w:val="22"/>
          <w:szCs w:val="22"/>
        </w:rPr>
        <w:t>Dla terenu objętego opracowaniem nie ma opracowanego miejscowego plan zagospodarowania przestrzennego.</w:t>
      </w:r>
    </w:p>
    <w:p w14:paraId="44841696" w14:textId="77777777" w:rsidR="00B0605D" w:rsidRPr="00504B8E" w:rsidRDefault="00B0605D" w:rsidP="00B0605D">
      <w:pPr>
        <w:pStyle w:val="Akapitzlist"/>
        <w:ind w:left="792"/>
        <w:rPr>
          <w:rFonts w:asciiTheme="majorHAnsi" w:eastAsiaTheme="majorEastAsia" w:hAnsiTheme="majorHAnsi" w:cstheme="majorBidi"/>
          <w:b/>
          <w:bCs/>
          <w:highlight w:val="yellow"/>
        </w:rPr>
      </w:pPr>
    </w:p>
    <w:p w14:paraId="16D4FCC1" w14:textId="5F3568A8" w:rsidR="00196D30" w:rsidRPr="00A37DE8" w:rsidRDefault="00196D30" w:rsidP="00196D30">
      <w:pPr>
        <w:pStyle w:val="Akapitzlist"/>
        <w:numPr>
          <w:ilvl w:val="1"/>
          <w:numId w:val="11"/>
        </w:numPr>
        <w:rPr>
          <w:rFonts w:asciiTheme="majorHAnsi" w:eastAsiaTheme="majorEastAsia" w:hAnsiTheme="majorHAnsi" w:cstheme="majorBidi"/>
          <w:b/>
          <w:bCs/>
        </w:rPr>
      </w:pPr>
      <w:r w:rsidRPr="00A37DE8">
        <w:rPr>
          <w:rFonts w:asciiTheme="majorHAnsi" w:eastAsiaTheme="majorEastAsia" w:hAnsiTheme="majorHAnsi" w:cstheme="majorBidi"/>
          <w:b/>
          <w:bCs/>
        </w:rPr>
        <w:t>Oświadczenie zamawiającego stwierdzające prawo do dysponowania nieruchomością na cele budowlane.</w:t>
      </w:r>
    </w:p>
    <w:p w14:paraId="24F24406" w14:textId="77777777" w:rsidR="00504B8E" w:rsidRPr="00A37DE8" w:rsidRDefault="00504B8E" w:rsidP="00504B8E">
      <w:pPr>
        <w:pStyle w:val="Standard"/>
        <w:autoSpaceDE w:val="0"/>
        <w:spacing w:before="57"/>
        <w:jc w:val="both"/>
        <w:rPr>
          <w:rFonts w:asciiTheme="majorHAnsi" w:hAnsiTheme="majorHAnsi" w:cs="Times New Roman"/>
          <w:color w:val="323232"/>
          <w:sz w:val="22"/>
          <w:szCs w:val="22"/>
          <w:shd w:val="clear" w:color="auto" w:fill="FFFFFF"/>
        </w:rPr>
      </w:pPr>
      <w:r w:rsidRPr="00A37DE8">
        <w:rPr>
          <w:rFonts w:asciiTheme="majorHAnsi" w:hAnsiTheme="majorHAnsi" w:cs="Times New Roman"/>
          <w:color w:val="323232"/>
          <w:sz w:val="22"/>
          <w:szCs w:val="22"/>
          <w:shd w:val="clear" w:color="auto" w:fill="FFFFFF"/>
        </w:rPr>
        <w:t>Oświadczenie musi przygotować Wykonawca i przedłożyć do podpisu Zamawiającemu.</w:t>
      </w:r>
    </w:p>
    <w:p w14:paraId="701E3511" w14:textId="12E6E6B6" w:rsidR="00A37DE8" w:rsidRPr="00A37DE8" w:rsidRDefault="00504B8E" w:rsidP="00A37DE8">
      <w:pPr>
        <w:pStyle w:val="Standard"/>
        <w:autoSpaceDE w:val="0"/>
        <w:spacing w:before="113"/>
        <w:jc w:val="both"/>
        <w:rPr>
          <w:rFonts w:asciiTheme="majorHAnsi" w:eastAsia="Times New Roman" w:hAnsiTheme="majorHAnsi" w:cs="Times New Roman"/>
          <w:color w:val="000000"/>
          <w:sz w:val="22"/>
          <w:szCs w:val="22"/>
        </w:rPr>
      </w:pPr>
      <w:r w:rsidRPr="00A37DE8">
        <w:rPr>
          <w:rFonts w:asciiTheme="majorHAnsi" w:hAnsiTheme="majorHAnsi" w:cs="Times New Roman"/>
          <w:color w:val="323232"/>
          <w:sz w:val="22"/>
          <w:szCs w:val="22"/>
          <w:shd w:val="clear" w:color="auto" w:fill="FFFFFF"/>
        </w:rPr>
        <w:t xml:space="preserve">Działka: </w:t>
      </w:r>
      <w:r w:rsidR="00A37DE8" w:rsidRPr="00A37DE8">
        <w:rPr>
          <w:rFonts w:asciiTheme="majorHAnsi" w:hAnsiTheme="majorHAnsi" w:cs="Times New Roman"/>
          <w:color w:val="323232"/>
          <w:sz w:val="22"/>
          <w:szCs w:val="22"/>
          <w:shd w:val="clear" w:color="auto" w:fill="FFFFFF"/>
        </w:rPr>
        <w:t>dz.</w:t>
      </w:r>
      <w:r w:rsidRPr="00A37DE8">
        <w:rPr>
          <w:rFonts w:asciiTheme="majorHAnsi" w:hAnsiTheme="majorHAnsi" w:cs="Times New Roman"/>
          <w:color w:val="323232"/>
          <w:sz w:val="22"/>
          <w:szCs w:val="22"/>
          <w:shd w:val="clear" w:color="auto" w:fill="FFFFFF"/>
        </w:rPr>
        <w:t xml:space="preserve"> </w:t>
      </w:r>
      <w:r w:rsidR="00A37DE8" w:rsidRPr="00A37DE8">
        <w:rPr>
          <w:rFonts w:asciiTheme="majorHAnsi" w:eastAsia="Times New Roman" w:hAnsiTheme="majorHAnsi" w:cs="Times New Roman"/>
          <w:color w:val="000000"/>
          <w:sz w:val="22"/>
          <w:szCs w:val="22"/>
        </w:rPr>
        <w:t xml:space="preserve">nr ewid.14/6, 34/8, 35/10, 36/9 obręb 12  i  dz.nr ewid.551 obręb 4 </w:t>
      </w:r>
    </w:p>
    <w:p w14:paraId="7D28512C" w14:textId="51E6BA92" w:rsidR="00504B8E" w:rsidRPr="00504B8E" w:rsidRDefault="00504B8E" w:rsidP="00504B8E">
      <w:pPr>
        <w:pStyle w:val="Standard"/>
        <w:autoSpaceDE w:val="0"/>
        <w:spacing w:before="57"/>
        <w:jc w:val="both"/>
        <w:rPr>
          <w:rFonts w:asciiTheme="majorHAnsi" w:hAnsiTheme="majorHAnsi" w:cs="Times New Roman"/>
          <w:color w:val="323232"/>
          <w:sz w:val="22"/>
          <w:szCs w:val="22"/>
          <w:shd w:val="clear" w:color="auto" w:fill="FFFFFF"/>
        </w:rPr>
      </w:pPr>
      <w:r w:rsidRPr="00A37DE8">
        <w:rPr>
          <w:rFonts w:asciiTheme="majorHAnsi" w:hAnsiTheme="majorHAnsi" w:cs="Times New Roman"/>
          <w:color w:val="323232"/>
          <w:sz w:val="22"/>
          <w:szCs w:val="22"/>
          <w:shd w:val="clear" w:color="auto" w:fill="FFFFFF"/>
        </w:rPr>
        <w:t>w Zduńskiej Woli stanowią własność Zamawiającego.</w:t>
      </w:r>
      <w:r w:rsidRPr="00504B8E">
        <w:rPr>
          <w:rFonts w:asciiTheme="majorHAnsi" w:hAnsiTheme="majorHAnsi" w:cs="Times New Roman"/>
          <w:color w:val="323232"/>
          <w:sz w:val="22"/>
          <w:szCs w:val="22"/>
          <w:shd w:val="clear" w:color="auto" w:fill="FFFFFF"/>
        </w:rPr>
        <w:t xml:space="preserve"> </w:t>
      </w:r>
    </w:p>
    <w:p w14:paraId="1EFCD983" w14:textId="77777777" w:rsidR="00504B8E" w:rsidRPr="00504B8E" w:rsidRDefault="00504B8E" w:rsidP="00504B8E">
      <w:pPr>
        <w:pStyle w:val="Akapitzlist"/>
        <w:ind w:left="792"/>
        <w:rPr>
          <w:rFonts w:asciiTheme="majorHAnsi" w:eastAsiaTheme="majorEastAsia" w:hAnsiTheme="majorHAnsi" w:cstheme="majorBidi"/>
          <w:b/>
          <w:bCs/>
        </w:rPr>
      </w:pPr>
    </w:p>
    <w:p w14:paraId="0E5E0D6A" w14:textId="5D7B4884" w:rsidR="00196D30" w:rsidRPr="00504B8E" w:rsidRDefault="00196D30" w:rsidP="00196D30">
      <w:pPr>
        <w:pStyle w:val="Akapitzlist"/>
        <w:numPr>
          <w:ilvl w:val="1"/>
          <w:numId w:val="11"/>
        </w:numPr>
        <w:rPr>
          <w:rFonts w:asciiTheme="majorHAnsi" w:eastAsiaTheme="majorEastAsia" w:hAnsiTheme="majorHAnsi" w:cstheme="majorBidi"/>
          <w:b/>
          <w:bCs/>
        </w:rPr>
      </w:pPr>
      <w:r w:rsidRPr="00504B8E">
        <w:rPr>
          <w:rFonts w:asciiTheme="majorHAnsi" w:eastAsiaTheme="majorEastAsia" w:hAnsiTheme="majorHAnsi" w:cstheme="majorBidi"/>
          <w:b/>
          <w:bCs/>
        </w:rPr>
        <w:t>Przepisy prawne i normy związane z projektowaniem i wykonaniem</w:t>
      </w:r>
    </w:p>
    <w:p w14:paraId="45150635" w14:textId="77777777" w:rsidR="00504B8E" w:rsidRPr="003B21AC" w:rsidRDefault="00504B8E" w:rsidP="00504B8E">
      <w:pPr>
        <w:pStyle w:val="Standard"/>
        <w:autoSpaceDE w:val="0"/>
        <w:jc w:val="both"/>
        <w:rPr>
          <w:rFonts w:asciiTheme="majorHAnsi" w:eastAsia="Times New Roman" w:hAnsiTheme="majorHAnsi" w:cs="Times New Roman"/>
          <w:bCs/>
          <w:color w:val="000000"/>
          <w:sz w:val="22"/>
          <w:szCs w:val="22"/>
        </w:rPr>
      </w:pPr>
      <w:r w:rsidRPr="003B21AC">
        <w:rPr>
          <w:rFonts w:asciiTheme="majorHAnsi" w:eastAsia="Times New Roman" w:hAnsiTheme="majorHAnsi" w:cs="Times New Roman"/>
          <w:bCs/>
          <w:color w:val="000000"/>
          <w:sz w:val="22"/>
          <w:szCs w:val="22"/>
        </w:rPr>
        <w:t>a) Ustawa Prawo budowlane z dnia 7 lipca 1994 r. (Dz.U. 2017 poz. 1332);</w:t>
      </w:r>
    </w:p>
    <w:p w14:paraId="529BEB88" w14:textId="77777777" w:rsidR="00504B8E" w:rsidRPr="003B21AC" w:rsidRDefault="00504B8E" w:rsidP="00504B8E">
      <w:pPr>
        <w:pStyle w:val="Standard"/>
        <w:autoSpaceDE w:val="0"/>
        <w:jc w:val="both"/>
        <w:rPr>
          <w:rFonts w:asciiTheme="majorHAnsi" w:eastAsia="Times New Roman" w:hAnsiTheme="majorHAnsi" w:cs="Times New Roman"/>
          <w:bCs/>
          <w:color w:val="000000"/>
          <w:sz w:val="22"/>
          <w:szCs w:val="22"/>
        </w:rPr>
      </w:pPr>
      <w:r w:rsidRPr="003B21AC">
        <w:rPr>
          <w:rFonts w:asciiTheme="majorHAnsi" w:eastAsia="Times New Roman" w:hAnsiTheme="majorHAnsi" w:cs="Times New Roman"/>
          <w:bCs/>
          <w:color w:val="000000"/>
          <w:sz w:val="22"/>
          <w:szCs w:val="22"/>
        </w:rPr>
        <w:t>b) Rozporządzenie Rady Ministrów z dnia 9 listopada 2010 r. (Dz.U. 2016 poz. 71) w sprawie określenia rodzajów przedsięwzięć mogących znacząco oddziaływać na środowisko;</w:t>
      </w:r>
    </w:p>
    <w:p w14:paraId="42A796CC" w14:textId="77777777" w:rsidR="00504B8E" w:rsidRPr="003B21AC" w:rsidRDefault="00504B8E" w:rsidP="00504B8E">
      <w:pPr>
        <w:pStyle w:val="Standard"/>
        <w:autoSpaceDE w:val="0"/>
        <w:jc w:val="both"/>
        <w:rPr>
          <w:rFonts w:asciiTheme="majorHAnsi" w:eastAsia="Times New Roman" w:hAnsiTheme="majorHAnsi" w:cs="Times New Roman"/>
          <w:bCs/>
          <w:color w:val="000000"/>
          <w:sz w:val="22"/>
          <w:szCs w:val="22"/>
        </w:rPr>
      </w:pPr>
      <w:r w:rsidRPr="003B21AC">
        <w:rPr>
          <w:rFonts w:asciiTheme="majorHAnsi" w:eastAsia="Times New Roman" w:hAnsiTheme="majorHAnsi" w:cs="Times New Roman"/>
          <w:bCs/>
          <w:color w:val="000000"/>
          <w:sz w:val="22"/>
          <w:szCs w:val="22"/>
        </w:rPr>
        <w:t>c) Ustawa Prawo ochrony środowiska 27 kwietnia 2001 r. (Dz.U. 2017 poz. 519);</w:t>
      </w:r>
    </w:p>
    <w:p w14:paraId="3250FA82" w14:textId="77777777" w:rsidR="00504B8E" w:rsidRPr="003B21AC" w:rsidRDefault="00504B8E" w:rsidP="00504B8E">
      <w:pPr>
        <w:pStyle w:val="Standard"/>
        <w:autoSpaceDE w:val="0"/>
        <w:jc w:val="both"/>
        <w:rPr>
          <w:rFonts w:asciiTheme="majorHAnsi" w:eastAsia="Times New Roman" w:hAnsiTheme="majorHAnsi" w:cs="Times New Roman"/>
          <w:bCs/>
          <w:color w:val="000000"/>
          <w:sz w:val="22"/>
          <w:szCs w:val="22"/>
        </w:rPr>
      </w:pPr>
      <w:r w:rsidRPr="003B21AC">
        <w:rPr>
          <w:rFonts w:asciiTheme="majorHAnsi" w:eastAsia="Times New Roman" w:hAnsiTheme="majorHAnsi" w:cs="Times New Roman"/>
          <w:bCs/>
          <w:color w:val="000000"/>
          <w:sz w:val="22"/>
          <w:szCs w:val="22"/>
        </w:rPr>
        <w:t>d) Ustawa Prawo zamówień publicznych z dnia 29 stycznia 2004 r. (Dz. U. z 2017 r. poz. 1579);</w:t>
      </w:r>
    </w:p>
    <w:p w14:paraId="67A7245E" w14:textId="3ECFD921" w:rsidR="00504B8E" w:rsidRDefault="00504B8E" w:rsidP="00504B8E">
      <w:pPr>
        <w:pStyle w:val="Standard"/>
        <w:autoSpaceDE w:val="0"/>
        <w:jc w:val="both"/>
        <w:rPr>
          <w:rFonts w:asciiTheme="majorHAnsi" w:hAnsiTheme="majorHAnsi" w:cs="Times New Roman"/>
          <w:color w:val="000000"/>
          <w:sz w:val="22"/>
          <w:szCs w:val="22"/>
        </w:rPr>
      </w:pPr>
      <w:r w:rsidRPr="003B21AC">
        <w:rPr>
          <w:rFonts w:asciiTheme="majorHAnsi" w:hAnsiTheme="majorHAnsi" w:cs="Times New Roman"/>
          <w:color w:val="000000"/>
          <w:sz w:val="22"/>
          <w:szCs w:val="22"/>
        </w:rPr>
        <w:t>e) Rozporządzenie Ministra Transportu i Gospodarki Morskiej z dnia 2 marca 1999 r. w sprawie warunków technicznych, jakim powinny odpowiadać drogi publiczne i ich usytuowanie (Dz.U. z 2016 r., poz. 124).</w:t>
      </w:r>
    </w:p>
    <w:p w14:paraId="46C9AD57" w14:textId="420BC117" w:rsidR="00905742" w:rsidRDefault="00905742" w:rsidP="00504B8E">
      <w:pPr>
        <w:pStyle w:val="Standard"/>
        <w:autoSpaceDE w:val="0"/>
        <w:jc w:val="both"/>
        <w:rPr>
          <w:rFonts w:asciiTheme="majorHAnsi" w:hAnsiTheme="majorHAnsi" w:cs="Times New Roman"/>
          <w:color w:val="000000"/>
          <w:sz w:val="22"/>
          <w:szCs w:val="22"/>
        </w:rPr>
      </w:pPr>
    </w:p>
    <w:p w14:paraId="57FB6B11" w14:textId="77777777" w:rsidR="00905742" w:rsidRPr="00504B8E" w:rsidRDefault="00905742" w:rsidP="00504B8E">
      <w:pPr>
        <w:pStyle w:val="Standard"/>
        <w:autoSpaceDE w:val="0"/>
        <w:jc w:val="both"/>
        <w:rPr>
          <w:rFonts w:asciiTheme="majorHAnsi" w:hAnsiTheme="majorHAnsi" w:cs="Times New Roman"/>
          <w:color w:val="000000"/>
          <w:sz w:val="22"/>
          <w:szCs w:val="22"/>
        </w:rPr>
      </w:pPr>
    </w:p>
    <w:p w14:paraId="5D99D04F" w14:textId="77777777" w:rsidR="00504B8E" w:rsidRPr="00504B8E" w:rsidRDefault="00504B8E" w:rsidP="00504B8E">
      <w:pPr>
        <w:pStyle w:val="Akapitzlist"/>
        <w:ind w:left="792"/>
        <w:rPr>
          <w:rFonts w:asciiTheme="majorHAnsi" w:eastAsiaTheme="majorEastAsia" w:hAnsiTheme="majorHAnsi" w:cstheme="majorBidi"/>
          <w:b/>
          <w:bCs/>
        </w:rPr>
      </w:pPr>
    </w:p>
    <w:p w14:paraId="69A830D5" w14:textId="2064591B" w:rsidR="00504B8E" w:rsidRPr="00504B8E" w:rsidRDefault="00196D30" w:rsidP="00504B8E">
      <w:pPr>
        <w:pStyle w:val="Akapitzlist"/>
        <w:numPr>
          <w:ilvl w:val="1"/>
          <w:numId w:val="11"/>
        </w:numPr>
        <w:rPr>
          <w:rFonts w:asciiTheme="majorHAnsi" w:eastAsiaTheme="majorEastAsia" w:hAnsiTheme="majorHAnsi" w:cstheme="majorBidi"/>
          <w:b/>
          <w:bCs/>
        </w:rPr>
      </w:pPr>
      <w:r w:rsidRPr="00504B8E">
        <w:rPr>
          <w:rFonts w:asciiTheme="majorHAnsi" w:eastAsiaTheme="majorEastAsia" w:hAnsiTheme="majorHAnsi" w:cstheme="majorBidi"/>
          <w:b/>
          <w:bCs/>
        </w:rPr>
        <w:lastRenderedPageBreak/>
        <w:t>Wytyczne dotyczące wyceny przedmiotu zamówienia</w:t>
      </w:r>
    </w:p>
    <w:p w14:paraId="315C2EF5" w14:textId="77777777" w:rsidR="003D4109" w:rsidRDefault="003D4109" w:rsidP="003D4109">
      <w:pPr>
        <w:pStyle w:val="Standarduser"/>
        <w:autoSpaceDE w:val="0"/>
        <w:jc w:val="both"/>
      </w:pPr>
      <w:r>
        <w:rPr>
          <w:rFonts w:ascii="Calibri" w:hAnsi="Calibri" w:cs="Times New Roman"/>
          <w:sz w:val="22"/>
          <w:szCs w:val="22"/>
        </w:rPr>
        <w:t>Umowa na przedmiotowe zamówienie zostanie zawarta jako umowa ryczałtowa zgodnie ze wzorem stanowiącym załącznik do zapytania ofertowego. Wykonawca przedstawi w ofercie kwotę brutto całego zamierzenia.</w:t>
      </w:r>
    </w:p>
    <w:p w14:paraId="4B867574" w14:textId="77777777" w:rsidR="003D4109" w:rsidRPr="003B21AC" w:rsidRDefault="003D4109" w:rsidP="00504B8E">
      <w:pPr>
        <w:pStyle w:val="Textbody"/>
        <w:rPr>
          <w:rFonts w:asciiTheme="majorHAnsi" w:hAnsiTheme="majorHAnsi" w:cs="Times New Roman"/>
          <w:b/>
          <w:sz w:val="22"/>
          <w:szCs w:val="22"/>
          <w:lang w:bidi="ar-SA"/>
        </w:rPr>
      </w:pPr>
    </w:p>
    <w:p w14:paraId="1095D133" w14:textId="77777777" w:rsidR="00504B8E" w:rsidRPr="00504B8E" w:rsidRDefault="00504B8E" w:rsidP="00504B8E">
      <w:pPr>
        <w:pStyle w:val="Akapitzlist"/>
        <w:ind w:left="792"/>
        <w:rPr>
          <w:rFonts w:asciiTheme="majorHAnsi" w:eastAsiaTheme="majorEastAsia" w:hAnsiTheme="majorHAnsi" w:cstheme="majorBidi"/>
          <w:b/>
          <w:bCs/>
        </w:rPr>
      </w:pPr>
    </w:p>
    <w:p w14:paraId="03AFE947" w14:textId="77777777" w:rsidR="00196D30" w:rsidRPr="00504B8E" w:rsidRDefault="00196D30" w:rsidP="00196D30">
      <w:pPr>
        <w:pStyle w:val="Akapitzlist"/>
        <w:ind w:left="360"/>
        <w:rPr>
          <w:rFonts w:asciiTheme="majorHAnsi" w:eastAsiaTheme="majorEastAsia" w:hAnsiTheme="majorHAnsi" w:cstheme="majorBidi"/>
          <w:b/>
          <w:bCs/>
        </w:rPr>
      </w:pPr>
    </w:p>
    <w:p w14:paraId="0258ADCD" w14:textId="77777777" w:rsidR="00425261" w:rsidRPr="00504B8E" w:rsidRDefault="00425261" w:rsidP="00425261">
      <w:pPr>
        <w:pStyle w:val="Standard"/>
        <w:autoSpaceDE w:val="0"/>
        <w:jc w:val="both"/>
        <w:rPr>
          <w:rFonts w:asciiTheme="majorHAnsi" w:eastAsia="Times New Roman" w:hAnsiTheme="majorHAnsi" w:cs="Times New Roman"/>
          <w:color w:val="000000"/>
          <w:sz w:val="22"/>
          <w:szCs w:val="22"/>
        </w:rPr>
      </w:pPr>
    </w:p>
    <w:p w14:paraId="6559FB06" w14:textId="77777777" w:rsidR="00184A86" w:rsidRPr="00504B8E" w:rsidRDefault="00184A86" w:rsidP="00184A86">
      <w:pPr>
        <w:pStyle w:val="Akapitzlist"/>
        <w:ind w:left="792"/>
        <w:rPr>
          <w:rFonts w:asciiTheme="majorHAnsi" w:hAnsiTheme="majorHAnsi"/>
        </w:rPr>
      </w:pPr>
    </w:p>
    <w:p w14:paraId="572FA70B" w14:textId="4E9E4C91" w:rsidR="00C44861" w:rsidRPr="00504B8E" w:rsidRDefault="00C44861" w:rsidP="00C44861">
      <w:pPr>
        <w:widowControl w:val="0"/>
        <w:tabs>
          <w:tab w:val="left" w:pos="-1235"/>
        </w:tabs>
        <w:suppressAutoHyphens/>
        <w:autoSpaceDE w:val="0"/>
        <w:autoSpaceDN w:val="0"/>
        <w:spacing w:after="0" w:line="240" w:lineRule="auto"/>
        <w:ind w:left="360"/>
        <w:jc w:val="both"/>
        <w:textAlignment w:val="baseline"/>
        <w:rPr>
          <w:rFonts w:asciiTheme="majorHAnsi" w:hAnsiTheme="majorHAnsi"/>
        </w:rPr>
      </w:pPr>
    </w:p>
    <w:p w14:paraId="2F2AFA96" w14:textId="77777777" w:rsidR="008362BE" w:rsidRPr="00320C77" w:rsidRDefault="008362BE" w:rsidP="008362BE">
      <w:pPr>
        <w:widowControl w:val="0"/>
        <w:tabs>
          <w:tab w:val="left" w:pos="-1235"/>
        </w:tabs>
        <w:suppressAutoHyphens/>
        <w:autoSpaceDE w:val="0"/>
        <w:autoSpaceDN w:val="0"/>
        <w:spacing w:after="0" w:line="240" w:lineRule="auto"/>
        <w:ind w:left="360"/>
        <w:jc w:val="both"/>
        <w:textAlignment w:val="baseline"/>
        <w:rPr>
          <w:rFonts w:asciiTheme="majorHAnsi" w:hAnsiTheme="majorHAnsi"/>
        </w:rPr>
      </w:pPr>
    </w:p>
    <w:p w14:paraId="0644D526" w14:textId="77777777" w:rsidR="00320C77" w:rsidRPr="00504B8E" w:rsidRDefault="00320C77" w:rsidP="004A0C65">
      <w:pPr>
        <w:rPr>
          <w:rFonts w:asciiTheme="majorHAnsi" w:hAnsiTheme="majorHAnsi"/>
        </w:rPr>
      </w:pPr>
    </w:p>
    <w:p w14:paraId="135C2D06" w14:textId="77777777" w:rsidR="006665DD" w:rsidRPr="00504B8E" w:rsidRDefault="006665DD" w:rsidP="006665DD">
      <w:pPr>
        <w:pStyle w:val="Nagwek4"/>
        <w:ind w:left="1134"/>
        <w:rPr>
          <w:rFonts w:eastAsia="Times New Roman" w:cstheme="majorHAnsi"/>
          <w:i w:val="0"/>
          <w:iCs w:val="0"/>
          <w:color w:val="auto"/>
          <w:kern w:val="3"/>
          <w:lang w:eastAsia="zh-CN" w:bidi="hi-IN"/>
        </w:rPr>
      </w:pPr>
    </w:p>
    <w:p w14:paraId="29C2F1E5" w14:textId="77777777" w:rsidR="006665DD" w:rsidRPr="00504B8E" w:rsidRDefault="006665DD" w:rsidP="006665DD">
      <w:pPr>
        <w:pStyle w:val="Standard"/>
        <w:autoSpaceDE w:val="0"/>
        <w:spacing w:before="113"/>
        <w:ind w:left="1440"/>
        <w:jc w:val="both"/>
        <w:rPr>
          <w:rFonts w:asciiTheme="majorHAnsi" w:eastAsia="Times New Roman" w:hAnsiTheme="majorHAnsi" w:cstheme="majorHAnsi"/>
          <w:color w:val="000000"/>
          <w:sz w:val="22"/>
          <w:szCs w:val="22"/>
        </w:rPr>
      </w:pPr>
    </w:p>
    <w:bookmarkEnd w:id="1"/>
    <w:p w14:paraId="0B7B5453" w14:textId="33511799" w:rsidR="005E567A" w:rsidRPr="00504B8E" w:rsidRDefault="005E567A" w:rsidP="00741DEA">
      <w:pPr>
        <w:pStyle w:val="Standard"/>
        <w:autoSpaceDE w:val="0"/>
        <w:spacing w:before="113"/>
        <w:ind w:left="993"/>
        <w:jc w:val="both"/>
        <w:rPr>
          <w:rFonts w:asciiTheme="majorHAnsi" w:eastAsia="Times New Roman" w:hAnsiTheme="majorHAnsi" w:cstheme="majorHAnsi"/>
          <w:color w:val="000000"/>
          <w:sz w:val="22"/>
          <w:szCs w:val="22"/>
        </w:rPr>
      </w:pPr>
    </w:p>
    <w:p w14:paraId="68010894" w14:textId="77777777" w:rsidR="005E567A" w:rsidRPr="00504B8E" w:rsidRDefault="005E567A" w:rsidP="005E567A">
      <w:pPr>
        <w:rPr>
          <w:rFonts w:asciiTheme="majorHAnsi" w:hAnsiTheme="majorHAnsi"/>
        </w:rPr>
      </w:pPr>
    </w:p>
    <w:p w14:paraId="3F45C291" w14:textId="77777777" w:rsidR="005E567A" w:rsidRPr="00504B8E" w:rsidRDefault="005E567A" w:rsidP="005E567A">
      <w:pPr>
        <w:rPr>
          <w:rFonts w:asciiTheme="majorHAnsi" w:hAnsiTheme="majorHAnsi"/>
        </w:rPr>
      </w:pPr>
    </w:p>
    <w:p w14:paraId="7D8D319E" w14:textId="77777777" w:rsidR="007E4F52" w:rsidRPr="00504B8E" w:rsidRDefault="007E4F52">
      <w:pPr>
        <w:rPr>
          <w:rFonts w:asciiTheme="majorHAnsi" w:hAnsiTheme="majorHAnsi"/>
        </w:rPr>
      </w:pPr>
    </w:p>
    <w:sectPr w:rsidR="007E4F52" w:rsidRPr="00504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94C2E" w14:textId="77777777" w:rsidR="003B071F" w:rsidRDefault="003B071F" w:rsidP="000C714E">
      <w:pPr>
        <w:spacing w:after="0" w:line="240" w:lineRule="auto"/>
      </w:pPr>
      <w:r>
        <w:separator/>
      </w:r>
    </w:p>
  </w:endnote>
  <w:endnote w:type="continuationSeparator" w:id="0">
    <w:p w14:paraId="38632DE1" w14:textId="77777777" w:rsidR="003B071F" w:rsidRDefault="003B071F" w:rsidP="000C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eoSansPro-Bold">
    <w:charset w:val="00"/>
    <w:family w:val="roman"/>
    <w:pitch w:val="default"/>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charset w:val="00"/>
    <w:family w:val="auto"/>
    <w:pitch w:val="variable"/>
  </w:font>
  <w:font w:name="TimesNewRoman">
    <w:altName w:val="Times New Roman"/>
    <w:charset w:val="00"/>
    <w:family w:val="auto"/>
    <w:pitch w:val="variable"/>
  </w:font>
  <w:font w:name="Times, 'Times New Roman'">
    <w:charset w:val="00"/>
    <w:family w:val="roman"/>
    <w:pitch w:val="variable"/>
  </w:font>
  <w:font w:name="TimesNewRoman,Italic">
    <w:altName w:val="Times New Roman"/>
    <w:charset w:val="00"/>
    <w:family w:val="script"/>
    <w:pitch w:val="default"/>
  </w:font>
  <w:font w:name="NeoSansPro-Bold, '''Times New R">
    <w:charset w:val="00"/>
    <w:family w:val="roman"/>
    <w:pitch w:val="default"/>
  </w:font>
  <w:font w:name="TimesNewRoman, Bold">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E4EF" w14:textId="77777777" w:rsidR="003B071F" w:rsidRDefault="003B071F" w:rsidP="000C714E">
      <w:pPr>
        <w:spacing w:after="0" w:line="240" w:lineRule="auto"/>
      </w:pPr>
      <w:r>
        <w:separator/>
      </w:r>
    </w:p>
  </w:footnote>
  <w:footnote w:type="continuationSeparator" w:id="0">
    <w:p w14:paraId="19D66136" w14:textId="77777777" w:rsidR="003B071F" w:rsidRDefault="003B071F" w:rsidP="000C7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752A"/>
    <w:multiLevelType w:val="hybridMultilevel"/>
    <w:tmpl w:val="5E2C5C8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FD5694"/>
    <w:multiLevelType w:val="multilevel"/>
    <w:tmpl w:val="379E2B62"/>
    <w:lvl w:ilvl="0">
      <w:start w:val="1"/>
      <w:numFmt w:val="lowerLetter"/>
      <w:lvlText w:val="%1)"/>
      <w:lvlJc w:val="left"/>
      <w:pPr>
        <w:ind w:left="720" w:hanging="360"/>
      </w:pPr>
      <w:rPr>
        <w:rFonts w:ascii="Arial" w:eastAsia="NeoSansPro-Bold" w:hAnsi="Arial" w:cs="Arial"/>
        <w:sz w:val="20"/>
        <w:szCs w:val="20"/>
      </w:rPr>
    </w:lvl>
    <w:lvl w:ilvl="1">
      <w:start w:val="1"/>
      <w:numFmt w:val="lowerLetter"/>
      <w:lvlText w:val="%2)"/>
      <w:lvlJc w:val="left"/>
      <w:pPr>
        <w:ind w:left="1080" w:hanging="360"/>
      </w:pPr>
      <w:rPr>
        <w:rFonts w:ascii="OpenSymbol" w:hAnsi="OpenSymbol" w:cs="OpenSymbol"/>
        <w:sz w:val="20"/>
        <w:szCs w:val="20"/>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 w15:restartNumberingAfterBreak="0">
    <w:nsid w:val="0DFD585A"/>
    <w:multiLevelType w:val="multilevel"/>
    <w:tmpl w:val="613822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CE2C52"/>
    <w:multiLevelType w:val="hybridMultilevel"/>
    <w:tmpl w:val="24BCA19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0607706"/>
    <w:multiLevelType w:val="hybridMultilevel"/>
    <w:tmpl w:val="DD50F0F2"/>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8AE1210"/>
    <w:multiLevelType w:val="hybridMultilevel"/>
    <w:tmpl w:val="28D0FA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F80A06"/>
    <w:multiLevelType w:val="hybridMultilevel"/>
    <w:tmpl w:val="58182714"/>
    <w:lvl w:ilvl="0" w:tplc="4CAAA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F96004"/>
    <w:multiLevelType w:val="hybridMultilevel"/>
    <w:tmpl w:val="F97008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70F04"/>
    <w:multiLevelType w:val="hybridMultilevel"/>
    <w:tmpl w:val="F1281882"/>
    <w:lvl w:ilvl="0" w:tplc="04150013">
      <w:start w:val="1"/>
      <w:numFmt w:val="upperRoman"/>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77007F"/>
    <w:multiLevelType w:val="hybridMultilevel"/>
    <w:tmpl w:val="0062277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DDE2D45"/>
    <w:multiLevelType w:val="hybridMultilevel"/>
    <w:tmpl w:val="40E88BF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FA90942"/>
    <w:multiLevelType w:val="hybridMultilevel"/>
    <w:tmpl w:val="B6042B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E73CB5"/>
    <w:multiLevelType w:val="hybridMultilevel"/>
    <w:tmpl w:val="364A10A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1D78E3"/>
    <w:multiLevelType w:val="hybridMultilevel"/>
    <w:tmpl w:val="DE3C4692"/>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FCA2D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816C7E"/>
    <w:multiLevelType w:val="multilevel"/>
    <w:tmpl w:val="D5EA04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56D60C1E"/>
    <w:multiLevelType w:val="hybridMultilevel"/>
    <w:tmpl w:val="2312E51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030818"/>
    <w:multiLevelType w:val="multilevel"/>
    <w:tmpl w:val="6AF238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5C922010"/>
    <w:multiLevelType w:val="hybridMultilevel"/>
    <w:tmpl w:val="9280D8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723B06"/>
    <w:multiLevelType w:val="hybridMultilevel"/>
    <w:tmpl w:val="40E88BF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E145E61"/>
    <w:multiLevelType w:val="hybridMultilevel"/>
    <w:tmpl w:val="08AAB3F8"/>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61B5917"/>
    <w:multiLevelType w:val="hybridMultilevel"/>
    <w:tmpl w:val="389AFA62"/>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cs="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642995"/>
    <w:multiLevelType w:val="hybridMultilevel"/>
    <w:tmpl w:val="96A23A48"/>
    <w:lvl w:ilvl="0" w:tplc="04150017">
      <w:start w:val="1"/>
      <w:numFmt w:val="lowerLetter"/>
      <w:lvlText w:val="%1)"/>
      <w:lvlJc w:val="left"/>
      <w:pPr>
        <w:ind w:left="720" w:hanging="360"/>
      </w:pPr>
    </w:lvl>
    <w:lvl w:ilvl="1" w:tplc="4CAAAC34">
      <w:start w:val="1"/>
      <w:numFmt w:val="decimal"/>
      <w:lvlText w:val="%2)"/>
      <w:lvlJc w:val="left"/>
      <w:pPr>
        <w:ind w:left="1155" w:hanging="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13C98"/>
    <w:multiLevelType w:val="hybridMultilevel"/>
    <w:tmpl w:val="8CC86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106BD8"/>
    <w:multiLevelType w:val="hybridMultilevel"/>
    <w:tmpl w:val="2A404EAE"/>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cs="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3E2505"/>
    <w:multiLevelType w:val="hybridMultilevel"/>
    <w:tmpl w:val="CF6842CC"/>
    <w:lvl w:ilvl="0" w:tplc="04150005">
      <w:start w:val="1"/>
      <w:numFmt w:val="bullet"/>
      <w:lvlText w:val=""/>
      <w:lvlJc w:val="left"/>
      <w:pPr>
        <w:ind w:left="720" w:hanging="360"/>
      </w:pPr>
      <w:rPr>
        <w:rFonts w:ascii="Wingdings" w:hAnsi="Wingdings" w:cs="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236C88"/>
    <w:multiLevelType w:val="hybridMultilevel"/>
    <w:tmpl w:val="EFCAAD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B12CC4"/>
    <w:multiLevelType w:val="multilevel"/>
    <w:tmpl w:val="081A08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C6162B4"/>
    <w:multiLevelType w:val="hybridMultilevel"/>
    <w:tmpl w:val="28D0FA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1"/>
  </w:num>
  <w:num w:numId="4">
    <w:abstractNumId w:val="12"/>
  </w:num>
  <w:num w:numId="5">
    <w:abstractNumId w:val="26"/>
  </w:num>
  <w:num w:numId="6">
    <w:abstractNumId w:val="8"/>
  </w:num>
  <w:num w:numId="7">
    <w:abstractNumId w:val="6"/>
  </w:num>
  <w:num w:numId="8">
    <w:abstractNumId w:val="19"/>
  </w:num>
  <w:num w:numId="9">
    <w:abstractNumId w:val="9"/>
  </w:num>
  <w:num w:numId="10">
    <w:abstractNumId w:val="17"/>
  </w:num>
  <w:num w:numId="11">
    <w:abstractNumId w:val="14"/>
  </w:num>
  <w:num w:numId="12">
    <w:abstractNumId w:val="22"/>
  </w:num>
  <w:num w:numId="13">
    <w:abstractNumId w:val="7"/>
  </w:num>
  <w:num w:numId="14">
    <w:abstractNumId w:val="5"/>
  </w:num>
  <w:num w:numId="15">
    <w:abstractNumId w:val="11"/>
  </w:num>
  <w:num w:numId="16">
    <w:abstractNumId w:val="28"/>
  </w:num>
  <w:num w:numId="17">
    <w:abstractNumId w:val="10"/>
  </w:num>
  <w:num w:numId="18">
    <w:abstractNumId w:val="18"/>
  </w:num>
  <w:num w:numId="19">
    <w:abstractNumId w:val="20"/>
  </w:num>
  <w:num w:numId="20">
    <w:abstractNumId w:val="25"/>
  </w:num>
  <w:num w:numId="21">
    <w:abstractNumId w:val="13"/>
  </w:num>
  <w:num w:numId="22">
    <w:abstractNumId w:val="4"/>
  </w:num>
  <w:num w:numId="23">
    <w:abstractNumId w:val="21"/>
  </w:num>
  <w:num w:numId="24">
    <w:abstractNumId w:val="24"/>
  </w:num>
  <w:num w:numId="25">
    <w:abstractNumId w:val="15"/>
  </w:num>
  <w:num w:numId="26">
    <w:abstractNumId w:val="27"/>
  </w:num>
  <w:num w:numId="27">
    <w:abstractNumId w:val="3"/>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52"/>
    <w:rsid w:val="000171DB"/>
    <w:rsid w:val="00022177"/>
    <w:rsid w:val="00054972"/>
    <w:rsid w:val="00085F60"/>
    <w:rsid w:val="000A47A0"/>
    <w:rsid w:val="000B638B"/>
    <w:rsid w:val="000C714E"/>
    <w:rsid w:val="000D69A4"/>
    <w:rsid w:val="000E414B"/>
    <w:rsid w:val="0016325B"/>
    <w:rsid w:val="001718F1"/>
    <w:rsid w:val="00184A86"/>
    <w:rsid w:val="00196D30"/>
    <w:rsid w:val="0019760A"/>
    <w:rsid w:val="001A05D0"/>
    <w:rsid w:val="001C575F"/>
    <w:rsid w:val="001F3508"/>
    <w:rsid w:val="00297595"/>
    <w:rsid w:val="002A6413"/>
    <w:rsid w:val="002C186D"/>
    <w:rsid w:val="002D617A"/>
    <w:rsid w:val="00305DC5"/>
    <w:rsid w:val="00320C77"/>
    <w:rsid w:val="003367BB"/>
    <w:rsid w:val="003A112E"/>
    <w:rsid w:val="003A619D"/>
    <w:rsid w:val="003B071F"/>
    <w:rsid w:val="003B21AC"/>
    <w:rsid w:val="003D4109"/>
    <w:rsid w:val="00425261"/>
    <w:rsid w:val="00430636"/>
    <w:rsid w:val="00456A75"/>
    <w:rsid w:val="00472E3D"/>
    <w:rsid w:val="004A0C65"/>
    <w:rsid w:val="004B08FD"/>
    <w:rsid w:val="004C0B0A"/>
    <w:rsid w:val="004F2633"/>
    <w:rsid w:val="004F2D2D"/>
    <w:rsid w:val="004F33CC"/>
    <w:rsid w:val="00504B8E"/>
    <w:rsid w:val="00550CD9"/>
    <w:rsid w:val="005772F1"/>
    <w:rsid w:val="005A44BA"/>
    <w:rsid w:val="005B7888"/>
    <w:rsid w:val="005E3CEB"/>
    <w:rsid w:val="005E567A"/>
    <w:rsid w:val="006602D0"/>
    <w:rsid w:val="00660957"/>
    <w:rsid w:val="006665DD"/>
    <w:rsid w:val="00671C93"/>
    <w:rsid w:val="006767A5"/>
    <w:rsid w:val="006D6031"/>
    <w:rsid w:val="00741DEA"/>
    <w:rsid w:val="007D2F99"/>
    <w:rsid w:val="007D6F95"/>
    <w:rsid w:val="007E4F52"/>
    <w:rsid w:val="007F62D6"/>
    <w:rsid w:val="008362BE"/>
    <w:rsid w:val="008416B2"/>
    <w:rsid w:val="00905742"/>
    <w:rsid w:val="00952F6D"/>
    <w:rsid w:val="00992F56"/>
    <w:rsid w:val="009C2167"/>
    <w:rsid w:val="009F7F19"/>
    <w:rsid w:val="00A073E0"/>
    <w:rsid w:val="00A13E3C"/>
    <w:rsid w:val="00A37DE8"/>
    <w:rsid w:val="00A840BC"/>
    <w:rsid w:val="00A9611F"/>
    <w:rsid w:val="00AE14C9"/>
    <w:rsid w:val="00B0605D"/>
    <w:rsid w:val="00B226E3"/>
    <w:rsid w:val="00B74384"/>
    <w:rsid w:val="00B964EB"/>
    <w:rsid w:val="00BE1D09"/>
    <w:rsid w:val="00BF5146"/>
    <w:rsid w:val="00C169EF"/>
    <w:rsid w:val="00C238F1"/>
    <w:rsid w:val="00C44861"/>
    <w:rsid w:val="00CC53A3"/>
    <w:rsid w:val="00D26CE8"/>
    <w:rsid w:val="00D63622"/>
    <w:rsid w:val="00D83463"/>
    <w:rsid w:val="00E40AF3"/>
    <w:rsid w:val="00EB0DEE"/>
    <w:rsid w:val="00EB3979"/>
    <w:rsid w:val="00EB6048"/>
    <w:rsid w:val="00F068E4"/>
    <w:rsid w:val="00F451DA"/>
    <w:rsid w:val="00F4635B"/>
    <w:rsid w:val="00FB7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365A"/>
  <w15:chartTrackingRefBased/>
  <w15:docId w15:val="{7EDA418B-ADAB-482D-810B-969EDA01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E56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5E5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E5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E56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5E567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5E567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5E567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5E56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E56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E4F5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7E4F52"/>
    <w:rPr>
      <w:b/>
      <w:bCs/>
    </w:rPr>
  </w:style>
  <w:style w:type="character" w:customStyle="1" w:styleId="Nagwek1Znak">
    <w:name w:val="Nagłówek 1 Znak"/>
    <w:basedOn w:val="Domylnaczcionkaakapitu"/>
    <w:link w:val="Nagwek1"/>
    <w:uiPriority w:val="9"/>
    <w:rsid w:val="005E567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5E567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5E567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5E567A"/>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5E567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5E567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5E567A"/>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5E567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E567A"/>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660957"/>
    <w:pPr>
      <w:ind w:left="720"/>
      <w:contextualSpacing/>
    </w:pPr>
  </w:style>
  <w:style w:type="paragraph" w:styleId="Nagwek">
    <w:name w:val="header"/>
    <w:basedOn w:val="Normalny"/>
    <w:link w:val="NagwekZnak"/>
    <w:uiPriority w:val="99"/>
    <w:unhideWhenUsed/>
    <w:rsid w:val="000C71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14E"/>
  </w:style>
  <w:style w:type="paragraph" w:styleId="Stopka">
    <w:name w:val="footer"/>
    <w:basedOn w:val="Normalny"/>
    <w:link w:val="StopkaZnak"/>
    <w:uiPriority w:val="99"/>
    <w:unhideWhenUsed/>
    <w:rsid w:val="000C71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14E"/>
  </w:style>
  <w:style w:type="paragraph" w:customStyle="1" w:styleId="Textbody">
    <w:name w:val="Text body"/>
    <w:basedOn w:val="Standard"/>
    <w:rsid w:val="00425261"/>
    <w:pPr>
      <w:spacing w:after="120"/>
    </w:pPr>
  </w:style>
  <w:style w:type="paragraph" w:customStyle="1" w:styleId="TableContents">
    <w:name w:val="Table Contents"/>
    <w:basedOn w:val="Standard"/>
    <w:rsid w:val="00504B8E"/>
    <w:pPr>
      <w:suppressLineNumbers/>
    </w:pPr>
    <w:rPr>
      <w:rFonts w:eastAsia="SimSun"/>
    </w:rPr>
  </w:style>
  <w:style w:type="paragraph" w:customStyle="1" w:styleId="Standarduser">
    <w:name w:val="Standard (user)"/>
    <w:rsid w:val="00D63622"/>
    <w:pPr>
      <w:suppressAutoHyphens/>
      <w:autoSpaceDN w:val="0"/>
      <w:spacing w:after="0" w:line="240" w:lineRule="auto"/>
      <w:textAlignment w:val="baseline"/>
    </w:pPr>
    <w:rPr>
      <w:rFonts w:ascii="Times New Roman" w:eastAsia="Lucida Sans Unicode" w:hAnsi="Times New Roman" w:cs="Mangal"/>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FF50-4757-4885-9FFD-68E0041D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2934</Words>
  <Characters>17605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Matyjas</dc:creator>
  <cp:keywords/>
  <dc:description/>
  <cp:lastModifiedBy>Małgorzata Matyjas</cp:lastModifiedBy>
  <cp:revision>38</cp:revision>
  <cp:lastPrinted>2020-07-09T10:52:00Z</cp:lastPrinted>
  <dcterms:created xsi:type="dcterms:W3CDTF">2020-07-10T07:01:00Z</dcterms:created>
  <dcterms:modified xsi:type="dcterms:W3CDTF">2020-07-15T10:43:00Z</dcterms:modified>
</cp:coreProperties>
</file>