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C806D7D" w14:textId="3737BA41" w:rsidR="00DE204B" w:rsidRDefault="00E95066" w:rsidP="00DE204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DE204B" w:rsidRPr="00DE204B">
        <w:rPr>
          <w:rFonts w:ascii="Arial" w:hAnsi="Arial" w:cs="Arial"/>
          <w:sz w:val="20"/>
          <w:szCs w:val="20"/>
        </w:rPr>
        <w:t>„Termomodernizacja budynków komunalnych przy ul. Sieradzkiej 26,28, 30, 32 i 32 A.”</w:t>
      </w:r>
      <w:r w:rsidR="00DE204B">
        <w:rPr>
          <w:rFonts w:ascii="Arial" w:hAnsi="Arial" w:cs="Arial"/>
          <w:sz w:val="20"/>
          <w:szCs w:val="20"/>
        </w:rPr>
        <w:t xml:space="preserve"> </w:t>
      </w:r>
      <w:r w:rsidR="00DE204B" w:rsidRPr="00DE204B">
        <w:rPr>
          <w:rFonts w:ascii="Arial" w:hAnsi="Arial" w:cs="Arial"/>
          <w:sz w:val="20"/>
          <w:szCs w:val="20"/>
        </w:rPr>
        <w:t>nr sprawy: IM.271.</w:t>
      </w:r>
      <w:r w:rsidR="00931113">
        <w:rPr>
          <w:rFonts w:ascii="Arial" w:hAnsi="Arial" w:cs="Arial"/>
          <w:sz w:val="20"/>
          <w:szCs w:val="20"/>
        </w:rPr>
        <w:t>51</w:t>
      </w:r>
      <w:r w:rsidR="00DE204B" w:rsidRPr="00DE204B">
        <w:rPr>
          <w:rFonts w:ascii="Arial" w:hAnsi="Arial" w:cs="Arial"/>
          <w:sz w:val="20"/>
          <w:szCs w:val="20"/>
        </w:rPr>
        <w:t xml:space="preserve">.2020.JU </w:t>
      </w:r>
    </w:p>
    <w:p w14:paraId="503E2B92" w14:textId="12F502FD" w:rsidR="00E95066" w:rsidRPr="00B42A67" w:rsidRDefault="00E95066" w:rsidP="00DE204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lastRenderedPageBreak/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A911F7">
      <w:footerReference w:type="default" r:id="rId7"/>
      <w:headerReference w:type="first" r:id="rId8"/>
      <w:footerReference w:type="first" r:id="rId9"/>
      <w:pgSz w:w="11906" w:h="16838"/>
      <w:pgMar w:top="1426" w:right="1417" w:bottom="426" w:left="1417" w:header="284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4D89" w14:textId="77777777" w:rsidR="00A911F7" w:rsidRPr="001E521A" w:rsidRDefault="00A911F7" w:rsidP="00A911F7">
    <w:pPr>
      <w:pStyle w:val="Stopka"/>
      <w:jc w:val="both"/>
    </w:pPr>
    <w:r w:rsidRPr="001E521A">
      <w:t xml:space="preserve">Projekt Nr RPLD.04.02.02-10-0019/19 pn. „Termomodernizacja budynków komunalnych przy </w:t>
    </w:r>
    <w:r>
      <w:br/>
    </w:r>
    <w:r w:rsidRPr="001E521A">
      <w:t xml:space="preserve">ul. Sieradzkiej 26, 28, 30, 32 i 32A w Zduńskiej Woli” dofinansowany jest ze środków Europejskiego Funduszu Rozwoju Regionalnego  w ramach Regionalnego Programu Operacyjnego Woj. Łódzkiego na lata 2014 – 2020 oraz budżetu państwa </w:t>
    </w:r>
  </w:p>
  <w:p w14:paraId="102A4F94" w14:textId="77777777" w:rsidR="00A911F7" w:rsidRDefault="00A91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0DDB" w14:textId="452509BA" w:rsidR="00A911F7" w:rsidRDefault="00A911F7">
    <w:pPr>
      <w:pStyle w:val="Nagwek"/>
    </w:pPr>
    <w:r>
      <w:rPr>
        <w:noProof/>
      </w:rPr>
      <w:drawing>
        <wp:inline distT="0" distB="0" distL="0" distR="0" wp14:anchorId="38F2FB1D" wp14:editId="5B3F29B4">
          <wp:extent cx="5760720" cy="513715"/>
          <wp:effectExtent l="0" t="0" r="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492B9B"/>
    <w:rsid w:val="00823F0F"/>
    <w:rsid w:val="00931113"/>
    <w:rsid w:val="009C59C3"/>
    <w:rsid w:val="00A43A7E"/>
    <w:rsid w:val="00A911F7"/>
    <w:rsid w:val="00C72B5B"/>
    <w:rsid w:val="00D428DA"/>
    <w:rsid w:val="00DE204B"/>
    <w:rsid w:val="00E91EAC"/>
    <w:rsid w:val="00E95066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12</cp:revision>
  <cp:lastPrinted>2020-08-26T12:07:00Z</cp:lastPrinted>
  <dcterms:created xsi:type="dcterms:W3CDTF">2020-03-30T09:50:00Z</dcterms:created>
  <dcterms:modified xsi:type="dcterms:W3CDTF">2020-08-26T12:08:00Z</dcterms:modified>
</cp:coreProperties>
</file>