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358F" w14:textId="0E141D2C" w:rsidR="00B905AA" w:rsidRPr="00403DF8" w:rsidRDefault="00B905AA" w:rsidP="002A0AD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403DF8">
        <w:rPr>
          <w:rFonts w:eastAsia="MS Mincho" w:cstheme="minorHAnsi"/>
          <w:b/>
        </w:rPr>
        <w:tab/>
        <w:t xml:space="preserve">Wszyscy Wykonawcy </w:t>
      </w:r>
    </w:p>
    <w:p w14:paraId="03EF6115" w14:textId="77777777" w:rsidR="00B905AA" w:rsidRPr="00403DF8" w:rsidRDefault="00B905AA" w:rsidP="002A0AD7">
      <w:pPr>
        <w:tabs>
          <w:tab w:val="left" w:pos="6804"/>
        </w:tabs>
        <w:autoSpaceDE w:val="0"/>
        <w:autoSpaceDN w:val="0"/>
        <w:adjustRightInd w:val="0"/>
        <w:spacing w:after="0" w:line="23" w:lineRule="atLeast"/>
        <w:rPr>
          <w:rFonts w:eastAsia="MS Mincho" w:cstheme="minorHAnsi"/>
          <w:b/>
        </w:rPr>
      </w:pPr>
      <w:r w:rsidRPr="00403DF8">
        <w:rPr>
          <w:rFonts w:eastAsia="MS Mincho" w:cstheme="minorHAnsi"/>
          <w:b/>
        </w:rPr>
        <w:tab/>
        <w:t>biorący udział w postępowaniu</w:t>
      </w:r>
    </w:p>
    <w:p w14:paraId="116C039A" w14:textId="77777777" w:rsidR="00B905AA" w:rsidRPr="00403DF8" w:rsidRDefault="00B905AA" w:rsidP="002A0AD7">
      <w:pPr>
        <w:tabs>
          <w:tab w:val="left" w:pos="6804"/>
          <w:tab w:val="left" w:pos="7088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77D2DB6C" w14:textId="578AB609" w:rsidR="00B905AA" w:rsidRPr="00403DF8" w:rsidRDefault="00B905AA" w:rsidP="002A0AD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403DF8">
        <w:rPr>
          <w:rFonts w:eastAsia="MS Mincho" w:cstheme="minorHAnsi"/>
        </w:rPr>
        <w:t xml:space="preserve">Znak sprawy: </w:t>
      </w:r>
      <w:r w:rsidR="00341AC4" w:rsidRPr="00341AC4">
        <w:rPr>
          <w:rFonts w:eastAsia="MS Mincho" w:cstheme="minorHAnsi"/>
        </w:rPr>
        <w:t>IM.271.</w:t>
      </w:r>
      <w:r w:rsidR="003B3580">
        <w:rPr>
          <w:rFonts w:eastAsia="MS Mincho" w:cstheme="minorHAnsi"/>
        </w:rPr>
        <w:t>52</w:t>
      </w:r>
      <w:r w:rsidR="00341AC4" w:rsidRPr="00341AC4">
        <w:rPr>
          <w:rFonts w:eastAsia="MS Mincho" w:cstheme="minorHAnsi"/>
        </w:rPr>
        <w:t>.2020.</w:t>
      </w:r>
      <w:r w:rsidR="003B3580">
        <w:rPr>
          <w:rFonts w:eastAsia="MS Mincho" w:cstheme="minorHAnsi"/>
        </w:rPr>
        <w:t>KM</w:t>
      </w:r>
      <w:r w:rsidRPr="00403DF8">
        <w:rPr>
          <w:rFonts w:eastAsia="MS Mincho" w:cstheme="minorHAnsi"/>
        </w:rPr>
        <w:tab/>
        <w:t xml:space="preserve">Data: </w:t>
      </w:r>
      <w:r w:rsidR="001C5DC3">
        <w:rPr>
          <w:rFonts w:eastAsia="MS Mincho" w:cstheme="minorHAnsi"/>
        </w:rPr>
        <w:t>20</w:t>
      </w:r>
      <w:r w:rsidR="002A6987">
        <w:rPr>
          <w:rFonts w:eastAsia="MS Mincho" w:cstheme="minorHAnsi"/>
        </w:rPr>
        <w:t xml:space="preserve"> </w:t>
      </w:r>
      <w:r w:rsidR="003B3580">
        <w:rPr>
          <w:rFonts w:eastAsia="MS Mincho" w:cstheme="minorHAnsi"/>
        </w:rPr>
        <w:t>października</w:t>
      </w:r>
      <w:r w:rsidR="00291669" w:rsidRPr="00403DF8">
        <w:rPr>
          <w:rFonts w:eastAsia="MS Mincho" w:cstheme="minorHAnsi"/>
        </w:rPr>
        <w:t xml:space="preserve"> </w:t>
      </w:r>
      <w:r w:rsidR="008D6635" w:rsidRPr="00403DF8">
        <w:rPr>
          <w:rFonts w:eastAsia="MS Mincho" w:cstheme="minorHAnsi"/>
        </w:rPr>
        <w:t>20</w:t>
      </w:r>
      <w:r w:rsidR="00D21A90" w:rsidRPr="00403DF8">
        <w:rPr>
          <w:rFonts w:eastAsia="MS Mincho" w:cstheme="minorHAnsi"/>
        </w:rPr>
        <w:t>20</w:t>
      </w:r>
      <w:r w:rsidRPr="00403DF8">
        <w:rPr>
          <w:rFonts w:eastAsia="MS Mincho" w:cstheme="minorHAnsi"/>
        </w:rPr>
        <w:t xml:space="preserve"> r.</w:t>
      </w:r>
      <w:r w:rsidR="00EB7F9A" w:rsidRPr="00403DF8">
        <w:rPr>
          <w:rFonts w:eastAsia="MS Mincho" w:cstheme="minorHAnsi"/>
        </w:rPr>
        <w:t xml:space="preserve"> </w:t>
      </w:r>
    </w:p>
    <w:p w14:paraId="09D917E1" w14:textId="1BF86F86" w:rsidR="00C70DA4" w:rsidRPr="00403DF8" w:rsidRDefault="00C70DA4" w:rsidP="002A0AD7">
      <w:pPr>
        <w:tabs>
          <w:tab w:val="left" w:pos="6804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  <w:r w:rsidRPr="00403DF8">
        <w:rPr>
          <w:rFonts w:eastAsia="MS Mincho" w:cstheme="minorHAnsi"/>
        </w:rPr>
        <w:t xml:space="preserve">                         ZP</w:t>
      </w:r>
      <w:r w:rsidR="00B972BB" w:rsidRPr="00403DF8">
        <w:rPr>
          <w:rFonts w:eastAsia="MS Mincho" w:cstheme="minorHAnsi"/>
        </w:rPr>
        <w:t>.</w:t>
      </w:r>
      <w:r w:rsidR="001F2ADF">
        <w:rPr>
          <w:rFonts w:eastAsia="MS Mincho" w:cstheme="minorHAnsi"/>
        </w:rPr>
        <w:t xml:space="preserve"> </w:t>
      </w:r>
      <w:r w:rsidR="00867B3D">
        <w:rPr>
          <w:rFonts w:eastAsia="MS Mincho" w:cstheme="minorHAnsi"/>
        </w:rPr>
        <w:t>162</w:t>
      </w:r>
      <w:r w:rsidRPr="00403DF8">
        <w:rPr>
          <w:rFonts w:eastAsia="MS Mincho" w:cstheme="minorHAnsi"/>
        </w:rPr>
        <w:t>/</w:t>
      </w:r>
      <w:r w:rsidR="00D21A90" w:rsidRPr="00403DF8">
        <w:rPr>
          <w:rFonts w:eastAsia="MS Mincho" w:cstheme="minorHAnsi"/>
        </w:rPr>
        <w:t>20</w:t>
      </w:r>
    </w:p>
    <w:p w14:paraId="29E6CA92" w14:textId="77777777" w:rsidR="00F07F0E" w:rsidRPr="00403DF8" w:rsidRDefault="00F07F0E" w:rsidP="002A0AD7">
      <w:pPr>
        <w:tabs>
          <w:tab w:val="left" w:pos="1276"/>
          <w:tab w:val="right" w:pos="10206"/>
        </w:tabs>
        <w:spacing w:after="0" w:line="23" w:lineRule="atLeast"/>
        <w:ind w:right="-57"/>
        <w:jc w:val="both"/>
        <w:rPr>
          <w:rFonts w:eastAsia="MS Mincho" w:cstheme="minorHAnsi"/>
        </w:rPr>
      </w:pPr>
    </w:p>
    <w:p w14:paraId="6C2E6031" w14:textId="043E58C3" w:rsidR="00B905AA" w:rsidRPr="00403DF8" w:rsidRDefault="00B905AA" w:rsidP="002A0AD7">
      <w:pPr>
        <w:spacing w:after="0" w:line="23" w:lineRule="atLeast"/>
        <w:ind w:left="851" w:hanging="851"/>
        <w:jc w:val="both"/>
        <w:rPr>
          <w:rFonts w:cstheme="minorHAnsi"/>
        </w:rPr>
      </w:pPr>
      <w:r w:rsidRPr="00403DF8">
        <w:rPr>
          <w:rFonts w:cstheme="minorHAnsi"/>
        </w:rPr>
        <w:t>Dotyczy: przetargu nieograniczonego pn. „</w:t>
      </w:r>
      <w:r w:rsidR="003B3580" w:rsidRPr="003B3580">
        <w:rPr>
          <w:rFonts w:cstheme="minorHAnsi"/>
        </w:rPr>
        <w:t>Przebudowa i rozbudowa budynku przy ulicy Królewskiej 8</w:t>
      </w:r>
      <w:r w:rsidRPr="00403DF8">
        <w:rPr>
          <w:rFonts w:cstheme="minorHAnsi"/>
        </w:rPr>
        <w:t>”</w:t>
      </w:r>
      <w:r w:rsidR="00A64CBC" w:rsidRPr="00403DF8">
        <w:rPr>
          <w:rFonts w:cstheme="minorHAnsi"/>
        </w:rPr>
        <w:t>.</w:t>
      </w:r>
    </w:p>
    <w:p w14:paraId="3316C0C8" w14:textId="0AEE99FE" w:rsidR="00964EF3" w:rsidRPr="00403DF8" w:rsidRDefault="00964EF3" w:rsidP="002A0AD7">
      <w:pPr>
        <w:spacing w:after="0" w:line="23" w:lineRule="atLeast"/>
        <w:ind w:left="851" w:hanging="851"/>
        <w:jc w:val="both"/>
        <w:rPr>
          <w:rFonts w:cstheme="minorHAnsi"/>
        </w:rPr>
      </w:pPr>
    </w:p>
    <w:p w14:paraId="00A7E018" w14:textId="538C8C44" w:rsidR="008C04D4" w:rsidRDefault="008C04D4" w:rsidP="002A0AD7">
      <w:pPr>
        <w:spacing w:after="0" w:line="23" w:lineRule="atLeast"/>
        <w:jc w:val="center"/>
        <w:rPr>
          <w:rFonts w:cstheme="minorHAnsi"/>
          <w:b/>
          <w:bCs/>
        </w:rPr>
      </w:pPr>
      <w:bookmarkStart w:id="0" w:name="_Hlk37327603"/>
    </w:p>
    <w:p w14:paraId="33F5A69A" w14:textId="1F088F7A" w:rsidR="002A0AD7" w:rsidRDefault="002A0AD7" w:rsidP="002A0AD7">
      <w:pPr>
        <w:widowControl w:val="0"/>
        <w:suppressAutoHyphens/>
        <w:spacing w:after="0" w:line="23" w:lineRule="atLeast"/>
        <w:jc w:val="center"/>
        <w:rPr>
          <w:rFonts w:eastAsia="Times New Roman" w:cstheme="minorHAnsi"/>
          <w:b/>
          <w:u w:val="single"/>
          <w:lang w:eastAsia="ar-SA"/>
        </w:rPr>
      </w:pPr>
      <w:r w:rsidRPr="00C13997">
        <w:rPr>
          <w:rFonts w:eastAsia="Times New Roman" w:cstheme="minorHAnsi"/>
          <w:b/>
          <w:u w:val="single"/>
          <w:lang w:eastAsia="ar-SA"/>
        </w:rPr>
        <w:t>Wyjaśnienia</w:t>
      </w:r>
      <w:r>
        <w:rPr>
          <w:rFonts w:eastAsia="Times New Roman" w:cstheme="minorHAnsi"/>
          <w:b/>
          <w:u w:val="single"/>
          <w:lang w:eastAsia="ar-SA"/>
        </w:rPr>
        <w:t xml:space="preserve"> nr </w:t>
      </w:r>
      <w:r w:rsidR="00FD1396">
        <w:rPr>
          <w:rFonts w:eastAsia="Times New Roman" w:cstheme="minorHAnsi"/>
          <w:b/>
          <w:u w:val="single"/>
          <w:lang w:eastAsia="ar-SA"/>
        </w:rPr>
        <w:t>3</w:t>
      </w:r>
    </w:p>
    <w:p w14:paraId="4B387DB2" w14:textId="77777777" w:rsidR="002A0AD7" w:rsidRPr="00C13997" w:rsidRDefault="002A0AD7" w:rsidP="002A0AD7">
      <w:pPr>
        <w:suppressAutoHyphens/>
        <w:spacing w:after="0" w:line="23" w:lineRule="atLeast"/>
        <w:ind w:firstLine="567"/>
        <w:jc w:val="both"/>
        <w:rPr>
          <w:rFonts w:eastAsia="Times New Roman" w:cstheme="minorHAnsi"/>
          <w:lang w:eastAsia="ar-SA"/>
        </w:rPr>
      </w:pPr>
      <w:r w:rsidRPr="00C13997">
        <w:rPr>
          <w:rFonts w:eastAsia="Times New Roman" w:cstheme="minorHAnsi"/>
          <w:lang w:eastAsia="pl-PL"/>
        </w:rPr>
        <w:t>Na podstawie art. 38 ust. 1 i ust. 2 Ustawy z dnia 29 stycznia 2004 r. – Prawo zamówień publicznych (Dz.</w:t>
      </w:r>
      <w:r>
        <w:rPr>
          <w:rFonts w:eastAsia="Times New Roman" w:cstheme="minorHAnsi"/>
          <w:lang w:eastAsia="pl-PL"/>
        </w:rPr>
        <w:t> </w:t>
      </w:r>
      <w:r w:rsidRPr="00C13997">
        <w:rPr>
          <w:rFonts w:eastAsia="Times New Roman" w:cstheme="minorHAnsi"/>
          <w:lang w:eastAsia="pl-PL"/>
        </w:rPr>
        <w:t>U.</w:t>
      </w:r>
      <w:r>
        <w:rPr>
          <w:rFonts w:eastAsia="Times New Roman" w:cstheme="minorHAnsi"/>
          <w:lang w:eastAsia="pl-PL"/>
        </w:rPr>
        <w:t> </w:t>
      </w:r>
      <w:r w:rsidRPr="00C13997">
        <w:rPr>
          <w:rFonts w:eastAsia="Times New Roman" w:cstheme="minorHAnsi"/>
          <w:lang w:eastAsia="pl-PL"/>
        </w:rPr>
        <w:t>z</w:t>
      </w:r>
      <w:r>
        <w:rPr>
          <w:rFonts w:eastAsia="Times New Roman" w:cstheme="minorHAnsi"/>
          <w:lang w:eastAsia="pl-PL"/>
        </w:rPr>
        <w:t> </w:t>
      </w:r>
      <w:r w:rsidRPr="00C13997">
        <w:rPr>
          <w:rFonts w:eastAsia="Times New Roman" w:cstheme="minorHAnsi"/>
          <w:lang w:eastAsia="pl-PL"/>
        </w:rPr>
        <w:t>201</w:t>
      </w:r>
      <w:r>
        <w:rPr>
          <w:rFonts w:eastAsia="Times New Roman" w:cstheme="minorHAnsi"/>
          <w:lang w:eastAsia="pl-PL"/>
        </w:rPr>
        <w:t>9 </w:t>
      </w:r>
      <w:r w:rsidRPr="00C13997">
        <w:rPr>
          <w:rFonts w:eastAsia="Times New Roman" w:cstheme="minorHAnsi"/>
          <w:lang w:eastAsia="pl-PL"/>
        </w:rPr>
        <w:t>r. poz. 1</w:t>
      </w:r>
      <w:r>
        <w:rPr>
          <w:rFonts w:eastAsia="Times New Roman" w:cstheme="minorHAnsi"/>
          <w:lang w:eastAsia="pl-PL"/>
        </w:rPr>
        <w:t>843 ze zm.</w:t>
      </w:r>
      <w:r w:rsidRPr="00C13997">
        <w:rPr>
          <w:rFonts w:eastAsia="Times New Roman" w:cstheme="minorHAnsi"/>
          <w:lang w:eastAsia="pl-PL"/>
        </w:rPr>
        <w:t>) zwanej dalej ustawą, Zamawiający Miasto Zduńska Wola udziela niniejszym wyjaśnień w</w:t>
      </w:r>
      <w:r>
        <w:rPr>
          <w:rFonts w:eastAsia="Times New Roman" w:cstheme="minorHAnsi"/>
          <w:lang w:eastAsia="pl-PL"/>
        </w:rPr>
        <w:t> </w:t>
      </w:r>
      <w:r w:rsidRPr="00C13997">
        <w:rPr>
          <w:rFonts w:eastAsia="Times New Roman" w:cstheme="minorHAnsi"/>
          <w:lang w:eastAsia="pl-PL"/>
        </w:rPr>
        <w:t>związku z zadanymi pytaniami przez Wykonawców – uczestników niniejszego postępowania przetargowego.</w:t>
      </w:r>
    </w:p>
    <w:p w14:paraId="513AEC35" w14:textId="77777777" w:rsidR="002A0AD7" w:rsidRPr="00C13997" w:rsidRDefault="002A0AD7" w:rsidP="002A0AD7">
      <w:pPr>
        <w:tabs>
          <w:tab w:val="left" w:pos="993"/>
        </w:tabs>
        <w:suppressAutoHyphens/>
        <w:spacing w:after="0" w:line="23" w:lineRule="atLeast"/>
        <w:jc w:val="both"/>
        <w:rPr>
          <w:rFonts w:eastAsia="Times New Roman" w:cstheme="minorHAnsi"/>
          <w:b/>
          <w:lang w:eastAsia="ar-SA"/>
        </w:rPr>
      </w:pPr>
    </w:p>
    <w:p w14:paraId="5C847F39" w14:textId="055A1841" w:rsidR="002A0AD7" w:rsidRPr="00A60402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A60402">
        <w:rPr>
          <w:b/>
          <w:bCs/>
          <w:i/>
          <w:iCs/>
        </w:rPr>
        <w:t xml:space="preserve">Pytanie </w:t>
      </w:r>
      <w:r w:rsidR="00011CCD">
        <w:rPr>
          <w:b/>
          <w:bCs/>
          <w:i/>
          <w:iCs/>
        </w:rPr>
        <w:t>4</w:t>
      </w:r>
    </w:p>
    <w:p w14:paraId="683F98DE" w14:textId="4204CAAF" w:rsidR="002A0AD7" w:rsidRDefault="00011CCD" w:rsidP="00011CCD">
      <w:pPr>
        <w:spacing w:after="0" w:line="23" w:lineRule="atLeast"/>
        <w:jc w:val="both"/>
      </w:pPr>
      <w:r>
        <w:t xml:space="preserve">Proszę o dokładny opis włazu na poddasze usytułowanego w wiatrołapie z podaniem jego parametrów technicznych, izolacji cieplnej, parametrów p.poż, sposobu wejścia (drabina dostawna? Rozkładana? Jakiego typu?) itp. czy przy tej wysokości pomieszczenia jest możliwe dobranie wyłazu o wymiarach 90x90 cm z drabinami składanymi? Proszę </w:t>
      </w:r>
      <w:r>
        <w:br/>
        <w:t>o wskazanie przykładowego produktu.</w:t>
      </w:r>
    </w:p>
    <w:p w14:paraId="087F9C5D" w14:textId="77777777" w:rsidR="002A0AD7" w:rsidRPr="003B3580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3B3580">
        <w:rPr>
          <w:b/>
          <w:bCs/>
          <w:i/>
          <w:iCs/>
        </w:rPr>
        <w:t>Odpowiedź:</w:t>
      </w:r>
    </w:p>
    <w:p w14:paraId="2A53876B" w14:textId="339D46D8" w:rsidR="002A0AD7" w:rsidRDefault="00011CCD" w:rsidP="00011CCD">
      <w:pPr>
        <w:spacing w:after="0" w:line="23" w:lineRule="atLeast"/>
        <w:jc w:val="both"/>
        <w:rPr>
          <w:rFonts w:cstheme="minorHAnsi"/>
        </w:rPr>
      </w:pPr>
      <w:r w:rsidRPr="00011CCD">
        <w:rPr>
          <w:rFonts w:cstheme="minorHAnsi"/>
        </w:rPr>
        <w:t>Właz w klasie EI 15, warstwa termoizolacji 3cm, ponieważ jest to tylko wejście do ewentualnej konserwacji lub</w:t>
      </w:r>
      <w:r>
        <w:rPr>
          <w:rFonts w:cstheme="minorHAnsi"/>
        </w:rPr>
        <w:t xml:space="preserve"> </w:t>
      </w:r>
      <w:r w:rsidRPr="00011CCD">
        <w:rPr>
          <w:rFonts w:cstheme="minorHAnsi"/>
        </w:rPr>
        <w:t>przeglądów więc dostęp poprzez drabinę dostawną</w:t>
      </w:r>
    </w:p>
    <w:p w14:paraId="28AD761F" w14:textId="77777777" w:rsidR="00011CCD" w:rsidRDefault="00011CCD" w:rsidP="00011CCD">
      <w:pPr>
        <w:spacing w:after="0" w:line="23" w:lineRule="atLeast"/>
        <w:jc w:val="both"/>
        <w:rPr>
          <w:b/>
          <w:bCs/>
          <w:i/>
          <w:iCs/>
        </w:rPr>
      </w:pPr>
    </w:p>
    <w:p w14:paraId="7D1CC7A5" w14:textId="10F7BE41" w:rsidR="00011CCD" w:rsidRPr="00A60402" w:rsidRDefault="00011CCD" w:rsidP="00011CCD">
      <w:pPr>
        <w:spacing w:after="0" w:line="23" w:lineRule="atLeast"/>
        <w:jc w:val="both"/>
        <w:rPr>
          <w:b/>
          <w:bCs/>
          <w:i/>
          <w:iCs/>
        </w:rPr>
      </w:pPr>
      <w:r w:rsidRPr="00A60402">
        <w:rPr>
          <w:b/>
          <w:bCs/>
          <w:i/>
          <w:iCs/>
        </w:rPr>
        <w:t xml:space="preserve">Pytanie </w:t>
      </w:r>
      <w:r>
        <w:rPr>
          <w:b/>
          <w:bCs/>
          <w:i/>
          <w:iCs/>
        </w:rPr>
        <w:t>5</w:t>
      </w:r>
    </w:p>
    <w:p w14:paraId="3C6B6A88" w14:textId="37215B77" w:rsidR="00011CCD" w:rsidRDefault="00011CCD" w:rsidP="00011CCD">
      <w:pPr>
        <w:spacing w:after="0" w:line="23" w:lineRule="atLeast"/>
        <w:jc w:val="both"/>
        <w:rPr>
          <w:rFonts w:cstheme="minorHAnsi"/>
        </w:rPr>
      </w:pPr>
      <w:r w:rsidRPr="00011CCD">
        <w:rPr>
          <w:rFonts w:cstheme="minorHAnsi"/>
        </w:rPr>
        <w:t>Proszę o dokładny opis włazu na poddasze usytułowanego w komunikacji z podaniem jego parametrów technicznych,</w:t>
      </w:r>
      <w:r>
        <w:rPr>
          <w:rFonts w:cstheme="minorHAnsi"/>
        </w:rPr>
        <w:t xml:space="preserve"> </w:t>
      </w:r>
      <w:r w:rsidRPr="00011CCD">
        <w:rPr>
          <w:rFonts w:cstheme="minorHAnsi"/>
        </w:rPr>
        <w:t>izolacji cieplnej, parametrów p.poż, sposobu wejścia itp.?</w:t>
      </w:r>
    </w:p>
    <w:p w14:paraId="030343EB" w14:textId="34AF1954" w:rsidR="00011CCD" w:rsidRPr="003B3580" w:rsidRDefault="00011CCD" w:rsidP="00011CCD">
      <w:pPr>
        <w:spacing w:after="0" w:line="23" w:lineRule="atLeast"/>
        <w:jc w:val="both"/>
        <w:rPr>
          <w:b/>
          <w:bCs/>
          <w:i/>
          <w:iCs/>
        </w:rPr>
      </w:pPr>
      <w:r w:rsidRPr="003B3580">
        <w:rPr>
          <w:b/>
          <w:bCs/>
          <w:i/>
          <w:iCs/>
        </w:rPr>
        <w:t>Odpowiedź:</w:t>
      </w:r>
    </w:p>
    <w:p w14:paraId="73E5A5B7" w14:textId="77777777" w:rsidR="00BE2483" w:rsidRPr="00BE2483" w:rsidRDefault="00BE2483" w:rsidP="00BE2483">
      <w:pPr>
        <w:spacing w:after="0" w:line="23" w:lineRule="atLeast"/>
        <w:jc w:val="both"/>
        <w:rPr>
          <w:rFonts w:cstheme="minorHAnsi"/>
        </w:rPr>
      </w:pPr>
      <w:r w:rsidRPr="00BE2483">
        <w:rPr>
          <w:rFonts w:cstheme="minorHAnsi"/>
        </w:rPr>
        <w:t>Właz na poddasze z komunikacji proszę zastosować o wymiarach 86*130</w:t>
      </w:r>
    </w:p>
    <w:p w14:paraId="4C135D62" w14:textId="6D4569DE" w:rsidR="00BE2483" w:rsidRPr="00BE2483" w:rsidRDefault="00BE2483" w:rsidP="00BE2483">
      <w:pPr>
        <w:spacing w:after="0" w:line="23" w:lineRule="atLeast"/>
        <w:jc w:val="both"/>
        <w:rPr>
          <w:rFonts w:cstheme="minorHAnsi"/>
        </w:rPr>
      </w:pPr>
      <w:r w:rsidRPr="00BE2483">
        <w:rPr>
          <w:rFonts w:cstheme="minorHAnsi"/>
        </w:rPr>
        <w:t>Schody ognioodporne w klasie EI 15</w:t>
      </w:r>
      <w:r>
        <w:rPr>
          <w:rFonts w:cstheme="minorHAnsi"/>
        </w:rPr>
        <w:t xml:space="preserve"> </w:t>
      </w:r>
      <w:r w:rsidRPr="00BE2483">
        <w:rPr>
          <w:rFonts w:cstheme="minorHAnsi"/>
        </w:rPr>
        <w:t>strychowe dane techniczne:</w:t>
      </w:r>
    </w:p>
    <w:p w14:paraId="1DF254D7" w14:textId="77777777" w:rsidR="00BE2483" w:rsidRPr="00BE2483" w:rsidRDefault="00BE2483" w:rsidP="00BE2483">
      <w:pPr>
        <w:spacing w:after="0" w:line="23" w:lineRule="atLeast"/>
        <w:jc w:val="both"/>
        <w:rPr>
          <w:rFonts w:cstheme="minorHAnsi"/>
        </w:rPr>
      </w:pPr>
      <w:r w:rsidRPr="00BE2483">
        <w:rPr>
          <w:rFonts w:cstheme="minorHAnsi"/>
        </w:rPr>
        <w:t>Maksymalne obciążenie: 160 kg</w:t>
      </w:r>
    </w:p>
    <w:p w14:paraId="74AD8695" w14:textId="77777777" w:rsidR="00BE2483" w:rsidRPr="00BE2483" w:rsidRDefault="00BE2483" w:rsidP="00BE2483">
      <w:pPr>
        <w:spacing w:after="0" w:line="23" w:lineRule="atLeast"/>
        <w:jc w:val="both"/>
        <w:rPr>
          <w:rFonts w:cstheme="minorHAnsi"/>
        </w:rPr>
      </w:pPr>
      <w:r w:rsidRPr="00BE2483">
        <w:rPr>
          <w:rFonts w:cstheme="minorHAnsi"/>
        </w:rPr>
        <w:t>Odporność ogniowa 15 minut</w:t>
      </w:r>
    </w:p>
    <w:p w14:paraId="4010F119" w14:textId="77777777" w:rsidR="00BE2483" w:rsidRPr="00BE2483" w:rsidRDefault="00BE2483" w:rsidP="00BE2483">
      <w:pPr>
        <w:spacing w:after="0" w:line="23" w:lineRule="atLeast"/>
        <w:jc w:val="both"/>
        <w:rPr>
          <w:rFonts w:cstheme="minorHAnsi"/>
        </w:rPr>
      </w:pPr>
      <w:r w:rsidRPr="00BE2483">
        <w:rPr>
          <w:rFonts w:cstheme="minorHAnsi"/>
        </w:rPr>
        <w:t>Grubość izolacji termicznej: 3 cm</w:t>
      </w:r>
    </w:p>
    <w:p w14:paraId="0195C5E3" w14:textId="64FE265E" w:rsidR="00011CCD" w:rsidRDefault="00BE2483" w:rsidP="00BE2483">
      <w:pPr>
        <w:spacing w:after="0" w:line="23" w:lineRule="atLeast"/>
        <w:jc w:val="both"/>
        <w:rPr>
          <w:rFonts w:cstheme="minorHAnsi"/>
        </w:rPr>
      </w:pPr>
      <w:r w:rsidRPr="00BE2483">
        <w:rPr>
          <w:rFonts w:cstheme="minorHAnsi"/>
        </w:rPr>
        <w:t>Grubość klapy: 4,2 cm</w:t>
      </w:r>
    </w:p>
    <w:p w14:paraId="52C6A89E" w14:textId="2A3F9529" w:rsidR="00011CCD" w:rsidRDefault="00011CCD" w:rsidP="00011CCD">
      <w:pPr>
        <w:spacing w:after="0" w:line="23" w:lineRule="atLeast"/>
        <w:jc w:val="both"/>
        <w:rPr>
          <w:rFonts w:cstheme="minorHAnsi"/>
        </w:rPr>
      </w:pPr>
    </w:p>
    <w:p w14:paraId="6449FE9D" w14:textId="0E6AE2B0" w:rsidR="00011CCD" w:rsidRDefault="00BD7A31" w:rsidP="00BD7A31">
      <w:pPr>
        <w:spacing w:after="0" w:line="23" w:lineRule="atLeast"/>
        <w:jc w:val="center"/>
        <w:rPr>
          <w:rFonts w:cstheme="minorHAnsi"/>
        </w:rPr>
      </w:pPr>
      <w:r w:rsidRPr="00BD7A31">
        <w:rPr>
          <w:rFonts w:cstheme="minorHAnsi"/>
          <w:noProof/>
        </w:rPr>
        <w:drawing>
          <wp:inline distT="0" distB="0" distL="0" distR="0" wp14:anchorId="2041D35F" wp14:editId="54FC6DAA">
            <wp:extent cx="2181225" cy="217614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6FCF" w14:textId="0DB0D6B9" w:rsidR="00011CCD" w:rsidRDefault="00011CCD" w:rsidP="00011CCD">
      <w:pPr>
        <w:spacing w:after="0" w:line="23" w:lineRule="atLeast"/>
        <w:jc w:val="both"/>
        <w:rPr>
          <w:rFonts w:cstheme="minorHAnsi"/>
        </w:rPr>
      </w:pPr>
    </w:p>
    <w:p w14:paraId="40D348B4" w14:textId="7710FEC1" w:rsidR="00BD7A31" w:rsidRPr="00A60402" w:rsidRDefault="00BD7A31" w:rsidP="00BD7A31">
      <w:pPr>
        <w:spacing w:after="0" w:line="23" w:lineRule="atLeast"/>
        <w:jc w:val="both"/>
        <w:rPr>
          <w:b/>
          <w:bCs/>
          <w:i/>
          <w:iCs/>
        </w:rPr>
      </w:pPr>
      <w:r w:rsidRPr="00A60402">
        <w:rPr>
          <w:b/>
          <w:bCs/>
          <w:i/>
          <w:iCs/>
        </w:rPr>
        <w:lastRenderedPageBreak/>
        <w:t xml:space="preserve">Pytanie </w:t>
      </w:r>
      <w:r>
        <w:rPr>
          <w:b/>
          <w:bCs/>
          <w:i/>
          <w:iCs/>
        </w:rPr>
        <w:t>6</w:t>
      </w:r>
    </w:p>
    <w:p w14:paraId="05A18F87" w14:textId="6DB0D353" w:rsidR="00BD7A31" w:rsidRDefault="00BD7A31" w:rsidP="00BD7A31">
      <w:pPr>
        <w:spacing w:after="0" w:line="23" w:lineRule="atLeast"/>
        <w:jc w:val="both"/>
        <w:rPr>
          <w:rFonts w:cstheme="minorHAnsi"/>
        </w:rPr>
      </w:pPr>
      <w:r w:rsidRPr="00BD7A31">
        <w:rPr>
          <w:rFonts w:cstheme="minorHAnsi"/>
        </w:rPr>
        <w:t>Wyłaz podłogowy do piwnicy o wymiarach 90x90 cm usytułowany w pomieszczeniu archiwum, proszę o dokładny</w:t>
      </w:r>
      <w:r>
        <w:rPr>
          <w:rFonts w:cstheme="minorHAnsi"/>
        </w:rPr>
        <w:t xml:space="preserve"> </w:t>
      </w:r>
      <w:r w:rsidRPr="00BD7A31">
        <w:rPr>
          <w:rFonts w:cstheme="minorHAnsi"/>
        </w:rPr>
        <w:t>opis projektowanego rozwiązania, parametry techniczne, sposób wykończenia, jak zrealizowane ma być zejście do</w:t>
      </w:r>
      <w:r>
        <w:rPr>
          <w:rFonts w:cstheme="minorHAnsi"/>
        </w:rPr>
        <w:t xml:space="preserve"> </w:t>
      </w:r>
      <w:r w:rsidRPr="00BD7A31">
        <w:rPr>
          <w:rFonts w:cstheme="minorHAnsi"/>
        </w:rPr>
        <w:t>piwnicy? Drabina? Schody?</w:t>
      </w:r>
    </w:p>
    <w:p w14:paraId="7C581330" w14:textId="1E538853" w:rsidR="00BD7A31" w:rsidRPr="003B3580" w:rsidRDefault="00BD7A31" w:rsidP="00BD7A31">
      <w:pPr>
        <w:spacing w:after="0" w:line="23" w:lineRule="atLeast"/>
        <w:jc w:val="both"/>
        <w:rPr>
          <w:b/>
          <w:bCs/>
          <w:i/>
          <w:iCs/>
        </w:rPr>
      </w:pPr>
      <w:r w:rsidRPr="003B3580">
        <w:rPr>
          <w:b/>
          <w:bCs/>
          <w:i/>
          <w:iCs/>
        </w:rPr>
        <w:t>Odpowiedź:</w:t>
      </w:r>
    </w:p>
    <w:p w14:paraId="59E5150B" w14:textId="22EF7632" w:rsidR="00BD7A31" w:rsidRDefault="00BD7A31" w:rsidP="00BD7A31">
      <w:pPr>
        <w:spacing w:after="0" w:line="23" w:lineRule="atLeast"/>
        <w:jc w:val="both"/>
        <w:rPr>
          <w:rFonts w:cstheme="minorHAnsi"/>
        </w:rPr>
      </w:pPr>
      <w:r w:rsidRPr="00BD7A31">
        <w:rPr>
          <w:rFonts w:cstheme="minorHAnsi"/>
        </w:rPr>
        <w:t>Schody ognioodporne strychowe dane techniczne:</w:t>
      </w:r>
    </w:p>
    <w:p w14:paraId="046C6967" w14:textId="77777777" w:rsidR="00BD7A31" w:rsidRPr="00BD7A31" w:rsidRDefault="00BD7A31" w:rsidP="00BD7A31">
      <w:pPr>
        <w:spacing w:after="0" w:line="23" w:lineRule="atLeast"/>
        <w:jc w:val="both"/>
        <w:rPr>
          <w:rFonts w:cstheme="minorHAnsi"/>
        </w:rPr>
      </w:pPr>
      <w:r w:rsidRPr="00BD7A31">
        <w:rPr>
          <w:rFonts w:cstheme="minorHAnsi"/>
        </w:rPr>
        <w:t>Maksymalne obciążenie: 250 kg</w:t>
      </w:r>
    </w:p>
    <w:p w14:paraId="4E144EB6" w14:textId="77777777" w:rsidR="00BD7A31" w:rsidRPr="00BD7A31" w:rsidRDefault="00BD7A31" w:rsidP="00BD7A31">
      <w:pPr>
        <w:spacing w:after="0" w:line="23" w:lineRule="atLeast"/>
        <w:jc w:val="both"/>
        <w:rPr>
          <w:rFonts w:cstheme="minorHAnsi"/>
        </w:rPr>
      </w:pPr>
      <w:r w:rsidRPr="00BD7A31">
        <w:rPr>
          <w:rFonts w:cstheme="minorHAnsi"/>
        </w:rPr>
        <w:t>Odporność ogniowa 30 minut: EI30</w:t>
      </w:r>
    </w:p>
    <w:p w14:paraId="57962BA9" w14:textId="7C1C8217" w:rsidR="00BD7A31" w:rsidRDefault="00BD7A31" w:rsidP="00BD7A31">
      <w:pPr>
        <w:spacing w:after="0" w:line="23" w:lineRule="atLeast"/>
        <w:jc w:val="both"/>
        <w:rPr>
          <w:rFonts w:cstheme="minorHAnsi"/>
        </w:rPr>
      </w:pPr>
      <w:r w:rsidRPr="00BD7A31">
        <w:rPr>
          <w:rFonts w:cstheme="minorHAnsi"/>
        </w:rPr>
        <w:t>Grubość klapy: 5,4 cm</w:t>
      </w:r>
    </w:p>
    <w:p w14:paraId="7395272F" w14:textId="6E471C98" w:rsidR="00BD7A31" w:rsidRPr="00BD7A31" w:rsidRDefault="00BD7A31" w:rsidP="00BD7A31">
      <w:pPr>
        <w:spacing w:after="0" w:line="23" w:lineRule="atLeast"/>
        <w:jc w:val="center"/>
      </w:pPr>
      <w:r w:rsidRPr="00BD7A31">
        <w:rPr>
          <w:noProof/>
        </w:rPr>
        <w:drawing>
          <wp:inline distT="0" distB="0" distL="0" distR="0" wp14:anchorId="70808A79" wp14:editId="70787299">
            <wp:extent cx="2818021" cy="4219575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88" cy="42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E4A4" w14:textId="7B589C34" w:rsidR="002A0AD7" w:rsidRPr="00A60402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A60402">
        <w:rPr>
          <w:b/>
          <w:bCs/>
          <w:i/>
          <w:iCs/>
        </w:rPr>
        <w:t xml:space="preserve">Pytanie </w:t>
      </w:r>
      <w:r w:rsidR="00AA47E7">
        <w:rPr>
          <w:b/>
          <w:bCs/>
          <w:i/>
          <w:iCs/>
        </w:rPr>
        <w:t>8</w:t>
      </w:r>
    </w:p>
    <w:p w14:paraId="695DF59D" w14:textId="77777777" w:rsidR="00AA47E7" w:rsidRDefault="00AA47E7" w:rsidP="002A0AD7">
      <w:pPr>
        <w:spacing w:after="0" w:line="23" w:lineRule="atLeast"/>
        <w:jc w:val="both"/>
        <w:rPr>
          <w:rFonts w:cstheme="minorHAnsi"/>
        </w:rPr>
      </w:pPr>
      <w:r w:rsidRPr="00AA47E7">
        <w:rPr>
          <w:rFonts w:cstheme="minorHAnsi"/>
        </w:rPr>
        <w:t>Wycieraczka systemowa pogrążona – proszę o dokładniejszy opis.</w:t>
      </w:r>
    </w:p>
    <w:p w14:paraId="617E8200" w14:textId="4724C9C9" w:rsidR="002A0AD7" w:rsidRPr="003B3580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3B3580">
        <w:rPr>
          <w:b/>
          <w:bCs/>
          <w:i/>
          <w:iCs/>
        </w:rPr>
        <w:t>Odpowiedź:</w:t>
      </w:r>
    </w:p>
    <w:p w14:paraId="4D1C81FD" w14:textId="53D67B9E" w:rsidR="00AA47E7" w:rsidRDefault="00AA47E7" w:rsidP="00AA47E7">
      <w:pPr>
        <w:spacing w:after="0" w:line="23" w:lineRule="atLeast"/>
        <w:jc w:val="both"/>
        <w:rPr>
          <w:rFonts w:cstheme="minorHAnsi"/>
        </w:rPr>
      </w:pPr>
      <w:r w:rsidRPr="00AA47E7">
        <w:rPr>
          <w:rFonts w:cstheme="minorHAnsi"/>
        </w:rPr>
        <w:t>Wycieraczka systemowa wkład z gumy ryflowanej i szczotek punktowych . Konstrukcja łączona przy pomocy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nierdzewnych lin stalowych o dużej wytrzymałości mechanicznej, odporności na wilgoć, korozję i zmiany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temperatur. Przeznaczona do ciągów komunikacyjnych o dużym natężeniu ruchu pieszego. Wycieraczki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zabezpieczają powierzchnię przed poślizgiem, odporność profili aluminiowych wynosi 350 kg/cm². Ułożenie: we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wpuście o odpowiedniej głębokości lub na podłożu w profilowanej ramie aluminiowej.</w:t>
      </w:r>
    </w:p>
    <w:p w14:paraId="59254EB3" w14:textId="66513051" w:rsidR="00AA47E7" w:rsidRDefault="00AA47E7" w:rsidP="00AA47E7">
      <w:pPr>
        <w:spacing w:after="0" w:line="23" w:lineRule="atLeast"/>
        <w:jc w:val="both"/>
        <w:rPr>
          <w:rFonts w:cstheme="minorHAnsi"/>
        </w:rPr>
      </w:pPr>
    </w:p>
    <w:p w14:paraId="53B77E0C" w14:textId="7371B906" w:rsidR="00AA47E7" w:rsidRDefault="00AA47E7" w:rsidP="00AA47E7">
      <w:pPr>
        <w:spacing w:after="0" w:line="23" w:lineRule="atLeast"/>
        <w:jc w:val="center"/>
        <w:rPr>
          <w:rFonts w:cstheme="minorHAnsi"/>
        </w:rPr>
      </w:pPr>
      <w:r w:rsidRPr="00AA47E7">
        <w:rPr>
          <w:rFonts w:cstheme="minorHAnsi"/>
          <w:noProof/>
        </w:rPr>
        <w:lastRenderedPageBreak/>
        <w:drawing>
          <wp:inline distT="0" distB="0" distL="0" distR="0" wp14:anchorId="6287CEC6" wp14:editId="07F35120">
            <wp:extent cx="5667375" cy="1565275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03"/>
                    <a:stretch/>
                  </pic:blipFill>
                  <pic:spPr bwMode="auto">
                    <a:xfrm>
                      <a:off x="0" y="0"/>
                      <a:ext cx="56673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32C6" w14:textId="67F1AB59" w:rsidR="00AA47E7" w:rsidRDefault="00AA47E7" w:rsidP="00AA47E7">
      <w:pPr>
        <w:spacing w:after="0" w:line="23" w:lineRule="atLeast"/>
        <w:jc w:val="both"/>
        <w:rPr>
          <w:rFonts w:cstheme="minorHAnsi"/>
        </w:rPr>
      </w:pPr>
    </w:p>
    <w:p w14:paraId="4A52CEA3" w14:textId="5A5F64A2" w:rsidR="002A0AD7" w:rsidRPr="00A60402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A60402">
        <w:rPr>
          <w:b/>
          <w:bCs/>
          <w:i/>
          <w:iCs/>
        </w:rPr>
        <w:t xml:space="preserve">Pytanie </w:t>
      </w:r>
      <w:r>
        <w:rPr>
          <w:b/>
          <w:bCs/>
          <w:i/>
          <w:iCs/>
        </w:rPr>
        <w:t>1</w:t>
      </w:r>
      <w:r w:rsidR="00AA47E7">
        <w:rPr>
          <w:b/>
          <w:bCs/>
          <w:i/>
          <w:iCs/>
        </w:rPr>
        <w:t>3</w:t>
      </w:r>
    </w:p>
    <w:p w14:paraId="63B52263" w14:textId="47F746D1" w:rsidR="00AA47E7" w:rsidRDefault="00AA47E7" w:rsidP="00AA47E7">
      <w:pPr>
        <w:spacing w:after="0" w:line="23" w:lineRule="atLeast"/>
        <w:jc w:val="both"/>
        <w:rPr>
          <w:rFonts w:cstheme="minorHAnsi"/>
        </w:rPr>
      </w:pPr>
      <w:r w:rsidRPr="00AA47E7">
        <w:rPr>
          <w:rFonts w:cstheme="minorHAnsi"/>
        </w:rPr>
        <w:t>Na rzucie parteru [rys. 3 projektu wykonawczego] w pomieszczeniu archiwum należy zastosować okno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antywłamaniowe czy wystarczy zastosowanie szyby P4 czy całe okno musi posiadać klasę antywłamaniową? Jeśli tak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to jaką? Co z pozostałymi oknami oraz drzwiami w obiekcie? Jakie mają mieć parametry?</w:t>
      </w:r>
    </w:p>
    <w:p w14:paraId="2D1B4C55" w14:textId="5B9AFBA7" w:rsidR="002A0AD7" w:rsidRPr="003B3580" w:rsidRDefault="002A0AD7" w:rsidP="00AA47E7">
      <w:pPr>
        <w:spacing w:after="0" w:line="23" w:lineRule="atLeast"/>
        <w:jc w:val="both"/>
        <w:rPr>
          <w:b/>
          <w:bCs/>
          <w:i/>
          <w:iCs/>
        </w:rPr>
      </w:pPr>
      <w:r w:rsidRPr="003B3580">
        <w:rPr>
          <w:b/>
          <w:bCs/>
          <w:i/>
          <w:iCs/>
        </w:rPr>
        <w:t>Odpowiedź:</w:t>
      </w:r>
    </w:p>
    <w:p w14:paraId="51D4E293" w14:textId="5CB63DF0" w:rsidR="002A0AD7" w:rsidRDefault="00AA47E7" w:rsidP="00AA47E7">
      <w:pPr>
        <w:spacing w:after="0" w:line="23" w:lineRule="atLeast"/>
        <w:jc w:val="both"/>
        <w:rPr>
          <w:rFonts w:cstheme="minorHAnsi"/>
        </w:rPr>
      </w:pPr>
      <w:r w:rsidRPr="00AA47E7">
        <w:rPr>
          <w:rFonts w:cstheme="minorHAnsi"/>
        </w:rPr>
        <w:t>Całe okno antywłamaniowe, zgodnie z wytycznymi dla archiwów.</w:t>
      </w:r>
      <w:r>
        <w:rPr>
          <w:rFonts w:cstheme="minorHAnsi"/>
        </w:rPr>
        <w:t xml:space="preserve"> Z</w:t>
      </w:r>
      <w:r w:rsidRPr="00AA47E7">
        <w:rPr>
          <w:rFonts w:cstheme="minorHAnsi"/>
        </w:rPr>
        <w:t>abezpieczenia klasy RC1 klamki zamykane na klucz. Klamka powinna mieć również zamontowaną wkładkę ze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stali hartowanej. montaż szyby antywłamaniowej P4 .</w:t>
      </w:r>
    </w:p>
    <w:p w14:paraId="558A2869" w14:textId="77777777" w:rsidR="00AA47E7" w:rsidRDefault="00AA47E7" w:rsidP="00AA47E7">
      <w:pPr>
        <w:spacing w:after="0" w:line="23" w:lineRule="atLeast"/>
        <w:jc w:val="both"/>
        <w:rPr>
          <w:rFonts w:cstheme="minorHAnsi"/>
          <w:b/>
          <w:bCs/>
        </w:rPr>
      </w:pPr>
    </w:p>
    <w:p w14:paraId="6A170FF0" w14:textId="18D6D7B4" w:rsidR="002A0AD7" w:rsidRPr="00A60402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A60402">
        <w:rPr>
          <w:b/>
          <w:bCs/>
          <w:i/>
          <w:iCs/>
        </w:rPr>
        <w:t xml:space="preserve">Pytanie </w:t>
      </w:r>
      <w:r>
        <w:rPr>
          <w:b/>
          <w:bCs/>
          <w:i/>
          <w:iCs/>
        </w:rPr>
        <w:t>1</w:t>
      </w:r>
      <w:r w:rsidR="00AA47E7">
        <w:rPr>
          <w:b/>
          <w:bCs/>
          <w:i/>
          <w:iCs/>
        </w:rPr>
        <w:t>5</w:t>
      </w:r>
    </w:p>
    <w:p w14:paraId="66B69CC7" w14:textId="06A9779B" w:rsidR="00AA47E7" w:rsidRDefault="00AA47E7" w:rsidP="00AA47E7">
      <w:pPr>
        <w:spacing w:after="0" w:line="23" w:lineRule="atLeast"/>
        <w:jc w:val="both"/>
        <w:rPr>
          <w:rFonts w:cstheme="minorHAnsi"/>
        </w:rPr>
      </w:pPr>
      <w:r w:rsidRPr="00AA47E7">
        <w:rPr>
          <w:rFonts w:cstheme="minorHAnsi"/>
        </w:rPr>
        <w:t>Czy któreś z okien lub drzwi wewnętrznych lub zewnętrznych ma posiadać jakieś podwyższone parametry p.poż? Jeśli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tak to które i w jakiej klasie?</w:t>
      </w:r>
    </w:p>
    <w:p w14:paraId="41AC67CC" w14:textId="455B9D84" w:rsidR="002A0AD7" w:rsidRPr="003B3580" w:rsidRDefault="002A0AD7" w:rsidP="00AA47E7">
      <w:pPr>
        <w:spacing w:after="0" w:line="23" w:lineRule="atLeast"/>
        <w:jc w:val="both"/>
        <w:rPr>
          <w:b/>
          <w:bCs/>
          <w:i/>
          <w:iCs/>
        </w:rPr>
      </w:pPr>
      <w:r w:rsidRPr="003B3580">
        <w:rPr>
          <w:b/>
          <w:bCs/>
          <w:i/>
          <w:iCs/>
        </w:rPr>
        <w:t>Odpowiedź:</w:t>
      </w:r>
    </w:p>
    <w:p w14:paraId="0E16CD83" w14:textId="3B22E4E5" w:rsidR="002A0AD7" w:rsidRPr="001F5227" w:rsidRDefault="00AA47E7" w:rsidP="002A0AD7">
      <w:pPr>
        <w:spacing w:after="0" w:line="23" w:lineRule="atLeast"/>
        <w:jc w:val="both"/>
        <w:rPr>
          <w:rFonts w:cstheme="minorHAnsi"/>
        </w:rPr>
      </w:pPr>
      <w:r>
        <w:rPr>
          <w:rFonts w:cstheme="minorHAnsi"/>
        </w:rPr>
        <w:t>Nie.</w:t>
      </w:r>
    </w:p>
    <w:p w14:paraId="1BD6CA3F" w14:textId="77777777" w:rsidR="002A0AD7" w:rsidRDefault="002A0AD7" w:rsidP="002A0AD7">
      <w:pPr>
        <w:spacing w:after="0" w:line="23" w:lineRule="atLeast"/>
        <w:jc w:val="center"/>
        <w:rPr>
          <w:rFonts w:cstheme="minorHAnsi"/>
          <w:b/>
          <w:bCs/>
        </w:rPr>
      </w:pPr>
    </w:p>
    <w:p w14:paraId="00EDB008" w14:textId="651436C6" w:rsidR="002A0AD7" w:rsidRPr="00A60402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bookmarkStart w:id="1" w:name="_Hlk53489513"/>
      <w:r w:rsidRPr="00A60402">
        <w:rPr>
          <w:b/>
          <w:bCs/>
          <w:i/>
          <w:iCs/>
        </w:rPr>
        <w:t xml:space="preserve">Pytanie </w:t>
      </w:r>
      <w:r w:rsidR="00AA47E7">
        <w:rPr>
          <w:b/>
          <w:bCs/>
          <w:i/>
          <w:iCs/>
        </w:rPr>
        <w:t>20</w:t>
      </w:r>
    </w:p>
    <w:p w14:paraId="06C2AD79" w14:textId="77777777" w:rsidR="00AA47E7" w:rsidRPr="00AA47E7" w:rsidRDefault="00AA47E7" w:rsidP="00AA47E7">
      <w:pPr>
        <w:spacing w:after="0" w:line="23" w:lineRule="atLeast"/>
        <w:jc w:val="both"/>
        <w:rPr>
          <w:rFonts w:cstheme="minorHAnsi"/>
        </w:rPr>
      </w:pPr>
      <w:r w:rsidRPr="00AA47E7">
        <w:rPr>
          <w:rFonts w:cstheme="minorHAnsi"/>
        </w:rPr>
        <w:t>Czy w strefach przy granicy z sąsiednią nieruchomością nie powinny być strefy pożarowa z materiałów niepalnych tj.</w:t>
      </w:r>
    </w:p>
    <w:p w14:paraId="63ABCFB2" w14:textId="77777777" w:rsidR="00AA47E7" w:rsidRDefault="00AA47E7" w:rsidP="00AA47E7">
      <w:pPr>
        <w:spacing w:after="0" w:line="23" w:lineRule="atLeast"/>
        <w:jc w:val="both"/>
        <w:rPr>
          <w:rFonts w:cstheme="minorHAnsi"/>
        </w:rPr>
      </w:pPr>
      <w:r w:rsidRPr="00AA47E7">
        <w:rPr>
          <w:rFonts w:cstheme="minorHAnsi"/>
        </w:rPr>
        <w:t>ocieplenie z wełny mineralnej oraz stolarka okienna p.poż?</w:t>
      </w:r>
    </w:p>
    <w:p w14:paraId="0667ED6E" w14:textId="482C39A2" w:rsidR="002A0AD7" w:rsidRPr="003B3580" w:rsidRDefault="002A0AD7" w:rsidP="00AA47E7">
      <w:pPr>
        <w:spacing w:after="0" w:line="23" w:lineRule="atLeast"/>
        <w:jc w:val="both"/>
        <w:rPr>
          <w:b/>
          <w:bCs/>
          <w:i/>
          <w:iCs/>
        </w:rPr>
      </w:pPr>
      <w:r w:rsidRPr="003B3580">
        <w:rPr>
          <w:b/>
          <w:bCs/>
          <w:i/>
          <w:iCs/>
        </w:rPr>
        <w:t>Odpowiedź:</w:t>
      </w:r>
    </w:p>
    <w:bookmarkEnd w:id="1"/>
    <w:p w14:paraId="60ED03B5" w14:textId="4CBAED56" w:rsidR="002A0AD7" w:rsidRDefault="00AA47E7" w:rsidP="00AA47E7">
      <w:pPr>
        <w:spacing w:after="0" w:line="23" w:lineRule="atLeast"/>
        <w:jc w:val="both"/>
        <w:rPr>
          <w:b/>
          <w:bCs/>
          <w:i/>
          <w:iCs/>
        </w:rPr>
      </w:pPr>
      <w:r w:rsidRPr="00AA47E7">
        <w:rPr>
          <w:rFonts w:cstheme="minorHAnsi"/>
        </w:rPr>
        <w:t>Zastosować pas 1 m z wełny mineralnej, zachowany jest pas 2m na elewacji z materiału niepalnego (1,19m wełna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mineralna po stronie projektowanej i 1,25m budynku sąsiedniego do okna) budynek sąsiedni jest wyższy i ma ścianę</w:t>
      </w:r>
      <w:r>
        <w:rPr>
          <w:rFonts w:cstheme="minorHAnsi"/>
        </w:rPr>
        <w:t xml:space="preserve"> </w:t>
      </w:r>
      <w:r w:rsidRPr="00AA47E7">
        <w:rPr>
          <w:rFonts w:cstheme="minorHAnsi"/>
        </w:rPr>
        <w:t>pełną więc zachowane jest 30cm "ogniomuru"</w:t>
      </w:r>
      <w:r>
        <w:rPr>
          <w:rFonts w:cstheme="minorHAnsi"/>
        </w:rPr>
        <w:t xml:space="preserve">. Stolarka okienna patrz pytanie 15. </w:t>
      </w:r>
    </w:p>
    <w:p w14:paraId="5B1DA931" w14:textId="77777777" w:rsidR="002A0AD7" w:rsidRDefault="002A0AD7" w:rsidP="002A0AD7">
      <w:pPr>
        <w:spacing w:after="0" w:line="23" w:lineRule="atLeast"/>
      </w:pPr>
    </w:p>
    <w:p w14:paraId="6F4F4E75" w14:textId="4B0DC27F" w:rsidR="002A0AD7" w:rsidRPr="00395115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t xml:space="preserve">Pytanie </w:t>
      </w:r>
      <w:r>
        <w:rPr>
          <w:b/>
          <w:bCs/>
          <w:i/>
          <w:iCs/>
        </w:rPr>
        <w:t>2</w:t>
      </w:r>
      <w:r w:rsidR="00AA47E7">
        <w:rPr>
          <w:b/>
          <w:bCs/>
          <w:i/>
          <w:iCs/>
        </w:rPr>
        <w:t>1</w:t>
      </w:r>
    </w:p>
    <w:p w14:paraId="4D508E06" w14:textId="1C0028B1" w:rsidR="00AA47E7" w:rsidRDefault="00AA47E7" w:rsidP="00AA47E7">
      <w:pPr>
        <w:spacing w:after="0" w:line="23" w:lineRule="atLeast"/>
        <w:jc w:val="both"/>
      </w:pPr>
      <w:r>
        <w:t>Czy sufit podwieszany w części istniejącej nie powinien zabezpieczać ogniowo istniejącego stropu drewnianego? Jeśli tak to w jakiej klasie? Proszę o dokładny opis.</w:t>
      </w:r>
    </w:p>
    <w:p w14:paraId="1CA66CFD" w14:textId="55A8F1C9" w:rsidR="002A0AD7" w:rsidRPr="00395115" w:rsidRDefault="002A0AD7" w:rsidP="00AA47E7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t>Odpowiedź:</w:t>
      </w:r>
    </w:p>
    <w:p w14:paraId="74526D2C" w14:textId="54E42031" w:rsidR="002A0AD7" w:rsidRDefault="00AA47E7" w:rsidP="002A0AD7">
      <w:pPr>
        <w:spacing w:after="0" w:line="23" w:lineRule="atLeast"/>
        <w:jc w:val="both"/>
        <w:rPr>
          <w:rFonts w:cstheme="minorHAnsi"/>
        </w:rPr>
      </w:pPr>
      <w:r>
        <w:rPr>
          <w:rFonts w:cstheme="minorHAnsi"/>
        </w:rPr>
        <w:t xml:space="preserve">Tak w klasie </w:t>
      </w:r>
      <w:r w:rsidRPr="00AA47E7">
        <w:rPr>
          <w:rFonts w:cstheme="minorHAnsi"/>
        </w:rPr>
        <w:t>EI 30</w:t>
      </w:r>
      <w:r>
        <w:rPr>
          <w:rFonts w:cstheme="minorHAnsi"/>
        </w:rPr>
        <w:t>.</w:t>
      </w:r>
    </w:p>
    <w:p w14:paraId="5D429C54" w14:textId="77777777" w:rsidR="00AA47E7" w:rsidRPr="00565D03" w:rsidRDefault="00AA47E7" w:rsidP="002A0AD7">
      <w:pPr>
        <w:spacing w:after="0" w:line="23" w:lineRule="atLeast"/>
        <w:jc w:val="both"/>
        <w:rPr>
          <w:rFonts w:cstheme="minorHAnsi"/>
        </w:rPr>
      </w:pPr>
    </w:p>
    <w:p w14:paraId="1933207B" w14:textId="6A7D270B" w:rsidR="002A0AD7" w:rsidRPr="00395115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t xml:space="preserve">Pytanie </w:t>
      </w:r>
      <w:r>
        <w:rPr>
          <w:b/>
          <w:bCs/>
          <w:i/>
          <w:iCs/>
        </w:rPr>
        <w:t>2</w:t>
      </w:r>
      <w:r w:rsidR="00AA47E7">
        <w:rPr>
          <w:b/>
          <w:bCs/>
          <w:i/>
          <w:iCs/>
        </w:rPr>
        <w:t>4</w:t>
      </w:r>
    </w:p>
    <w:p w14:paraId="78292357" w14:textId="237ED17E" w:rsidR="00AA47E7" w:rsidRDefault="00AA47E7" w:rsidP="00AA47E7">
      <w:pPr>
        <w:spacing w:after="0" w:line="23" w:lineRule="atLeast"/>
        <w:jc w:val="both"/>
      </w:pPr>
      <w:r>
        <w:t>Czy projekt przewiduje pionową izolację przeciwwilgociową oraz cieplną istniejących fundamentów? Brak w dokumentacji opisu tych robót nie uwzględnia ich również przedmiar robót.</w:t>
      </w:r>
    </w:p>
    <w:p w14:paraId="7DD05DF1" w14:textId="0E589A6E" w:rsidR="002A0AD7" w:rsidRPr="00395115" w:rsidRDefault="002A0AD7" w:rsidP="00AA47E7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t>Odpowiedź:</w:t>
      </w:r>
    </w:p>
    <w:p w14:paraId="43CE2BAD" w14:textId="70F8708C" w:rsidR="002A0AD7" w:rsidRPr="00565D03" w:rsidRDefault="00DF3644" w:rsidP="002A0AD7">
      <w:pPr>
        <w:spacing w:after="0" w:line="23" w:lineRule="atLeast"/>
        <w:jc w:val="both"/>
        <w:rPr>
          <w:rFonts w:cstheme="minorHAnsi"/>
        </w:rPr>
      </w:pPr>
      <w:r>
        <w:rPr>
          <w:rFonts w:cstheme="minorHAnsi"/>
        </w:rPr>
        <w:t>Tak, m</w:t>
      </w:r>
      <w:r w:rsidRPr="00DF3644">
        <w:rPr>
          <w:rFonts w:cstheme="minorHAnsi"/>
        </w:rPr>
        <w:t>alowanie Izolbetem dwukrotnie na rapówce cementowej</w:t>
      </w:r>
      <w:r>
        <w:rPr>
          <w:rFonts w:cstheme="minorHAnsi"/>
        </w:rPr>
        <w:t>.</w:t>
      </w:r>
    </w:p>
    <w:p w14:paraId="368D201E" w14:textId="77777777" w:rsidR="00D64FBC" w:rsidRDefault="00D64FBC" w:rsidP="002A0AD7">
      <w:pPr>
        <w:spacing w:after="0" w:line="23" w:lineRule="atLeast"/>
        <w:jc w:val="both"/>
        <w:rPr>
          <w:b/>
          <w:bCs/>
          <w:i/>
          <w:iCs/>
        </w:rPr>
      </w:pPr>
    </w:p>
    <w:p w14:paraId="1E50FE01" w14:textId="2BFC9E15" w:rsidR="002A0AD7" w:rsidRPr="00395115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t xml:space="preserve">Pytanie </w:t>
      </w:r>
      <w:r>
        <w:rPr>
          <w:b/>
          <w:bCs/>
          <w:i/>
          <w:iCs/>
        </w:rPr>
        <w:t>2</w:t>
      </w:r>
      <w:r w:rsidR="00DF3644">
        <w:rPr>
          <w:b/>
          <w:bCs/>
          <w:i/>
          <w:iCs/>
        </w:rPr>
        <w:t>6</w:t>
      </w:r>
    </w:p>
    <w:p w14:paraId="538A11C8" w14:textId="7C87CD80" w:rsidR="00DF3644" w:rsidRDefault="00DF3644" w:rsidP="00DF3644">
      <w:pPr>
        <w:spacing w:after="0" w:line="23" w:lineRule="atLeast"/>
        <w:jc w:val="both"/>
      </w:pPr>
      <w:r>
        <w:t>W punkcie 3.6 opisu robót budowlanych napisano „W miejscach szczególnie narażonych na uszkodzenia mechaniczny należy ułożyć dwie warstwy siatki”. Proszę o dokładne wskazanie stref w których konieczna będzie druga warstwa siatki.</w:t>
      </w:r>
    </w:p>
    <w:p w14:paraId="76E29675" w14:textId="5EA0A295" w:rsidR="002A0AD7" w:rsidRPr="00395115" w:rsidRDefault="002A0AD7" w:rsidP="00DF3644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lastRenderedPageBreak/>
        <w:t>Odpowiedź:</w:t>
      </w:r>
    </w:p>
    <w:p w14:paraId="0757680A" w14:textId="64454094" w:rsidR="002A0AD7" w:rsidRDefault="00DF3644" w:rsidP="002A0AD7">
      <w:pPr>
        <w:spacing w:after="0" w:line="23" w:lineRule="atLeast"/>
        <w:jc w:val="both"/>
        <w:rPr>
          <w:rFonts w:cstheme="minorHAnsi"/>
        </w:rPr>
      </w:pPr>
      <w:r w:rsidRPr="00DF3644">
        <w:rPr>
          <w:rFonts w:cstheme="minorHAnsi"/>
        </w:rPr>
        <w:t>Do wysokości 2m od gruntu wykonać podwójną siatkę w warstwie klejowej</w:t>
      </w:r>
      <w:r>
        <w:rPr>
          <w:rFonts w:cstheme="minorHAnsi"/>
        </w:rPr>
        <w:t>.</w:t>
      </w:r>
    </w:p>
    <w:p w14:paraId="05999264" w14:textId="77777777" w:rsidR="002A0AD7" w:rsidRPr="00E95731" w:rsidRDefault="002A0AD7" w:rsidP="002A0AD7">
      <w:pPr>
        <w:spacing w:after="0" w:line="23" w:lineRule="atLeast"/>
        <w:jc w:val="both"/>
        <w:rPr>
          <w:rFonts w:cstheme="minorHAnsi"/>
        </w:rPr>
      </w:pPr>
    </w:p>
    <w:p w14:paraId="6ACC7092" w14:textId="73E14850" w:rsidR="002A0AD7" w:rsidRPr="00395115" w:rsidRDefault="002A0AD7" w:rsidP="002A0AD7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t xml:space="preserve">Pytanie </w:t>
      </w:r>
      <w:r>
        <w:rPr>
          <w:b/>
          <w:bCs/>
          <w:i/>
          <w:iCs/>
        </w:rPr>
        <w:t>3</w:t>
      </w:r>
      <w:r w:rsidR="00DF3644">
        <w:rPr>
          <w:b/>
          <w:bCs/>
          <w:i/>
          <w:iCs/>
        </w:rPr>
        <w:t>3</w:t>
      </w:r>
    </w:p>
    <w:p w14:paraId="09D0160C" w14:textId="575A1059" w:rsidR="00DF3644" w:rsidRDefault="00DF3644" w:rsidP="00DF3644">
      <w:pPr>
        <w:spacing w:after="0" w:line="23" w:lineRule="atLeast"/>
        <w:jc w:val="both"/>
      </w:pPr>
      <w:r>
        <w:t>Przedmiar nie uwzględnia prac rozbiórkowych istniejących budynków czy należy je uwzględnić w ofercie czy Zamawiający planuje wykonać te prace we własnym zakresie?</w:t>
      </w:r>
    </w:p>
    <w:p w14:paraId="7B8D1517" w14:textId="18EE5218" w:rsidR="002A0AD7" w:rsidRPr="00395115" w:rsidRDefault="002A0AD7" w:rsidP="00DF3644">
      <w:pPr>
        <w:spacing w:after="0" w:line="23" w:lineRule="atLeast"/>
        <w:jc w:val="both"/>
        <w:rPr>
          <w:b/>
          <w:bCs/>
          <w:i/>
          <w:iCs/>
        </w:rPr>
      </w:pPr>
      <w:r w:rsidRPr="00395115">
        <w:rPr>
          <w:b/>
          <w:bCs/>
          <w:i/>
          <w:iCs/>
        </w:rPr>
        <w:t>Odpowiedź:</w:t>
      </w:r>
    </w:p>
    <w:p w14:paraId="6E6F1C52" w14:textId="04D9CBD9" w:rsidR="002A0AD7" w:rsidRDefault="00DF3644" w:rsidP="002A0AD7">
      <w:pPr>
        <w:spacing w:after="0" w:line="23" w:lineRule="atLeast"/>
        <w:jc w:val="both"/>
      </w:pPr>
      <w:r>
        <w:t>Należy uwzględnić w ofercie.</w:t>
      </w:r>
    </w:p>
    <w:p w14:paraId="379E777E" w14:textId="77777777" w:rsidR="002A0AD7" w:rsidRPr="00746FFF" w:rsidRDefault="002A0AD7" w:rsidP="002A0AD7">
      <w:pPr>
        <w:spacing w:after="0" w:line="23" w:lineRule="atLeast"/>
        <w:jc w:val="both"/>
      </w:pPr>
    </w:p>
    <w:p w14:paraId="51EDFB39" w14:textId="31CB907A" w:rsidR="002A0AD7" w:rsidRDefault="002A0AD7" w:rsidP="002A0AD7">
      <w:pPr>
        <w:spacing w:after="0" w:line="23" w:lineRule="atLeast"/>
        <w:jc w:val="center"/>
        <w:rPr>
          <w:rFonts w:cstheme="minorHAnsi"/>
          <w:b/>
          <w:bCs/>
        </w:rPr>
      </w:pPr>
    </w:p>
    <w:p w14:paraId="7F97A504" w14:textId="77777777" w:rsidR="002A0AD7" w:rsidRDefault="002A0AD7" w:rsidP="002A0AD7">
      <w:pPr>
        <w:spacing w:after="0" w:line="23" w:lineRule="atLeast"/>
        <w:jc w:val="center"/>
        <w:rPr>
          <w:rFonts w:cstheme="minorHAnsi"/>
          <w:b/>
          <w:bCs/>
        </w:rPr>
      </w:pPr>
    </w:p>
    <w:p w14:paraId="0BF0CE54" w14:textId="06C9A411" w:rsidR="00804C8F" w:rsidRDefault="00804C8F" w:rsidP="002A0AD7">
      <w:pPr>
        <w:spacing w:after="0" w:line="23" w:lineRule="atLeast"/>
        <w:jc w:val="center"/>
        <w:rPr>
          <w:rFonts w:cstheme="minorHAnsi"/>
          <w:b/>
          <w:bCs/>
        </w:rPr>
      </w:pPr>
      <w:r w:rsidRPr="00C13997">
        <w:rPr>
          <w:rFonts w:cstheme="minorHAnsi"/>
          <w:b/>
          <w:bCs/>
        </w:rPr>
        <w:t>Zmiana treści Specyfikacji Istotnych Warunków Zamówienia</w:t>
      </w:r>
      <w:r>
        <w:rPr>
          <w:rFonts w:cstheme="minorHAnsi"/>
          <w:b/>
          <w:bCs/>
        </w:rPr>
        <w:t>.</w:t>
      </w:r>
    </w:p>
    <w:p w14:paraId="30281966" w14:textId="77777777" w:rsidR="00804C8F" w:rsidRPr="00C13997" w:rsidRDefault="00804C8F" w:rsidP="002A0AD7">
      <w:pPr>
        <w:spacing w:after="0" w:line="23" w:lineRule="atLeast"/>
        <w:jc w:val="center"/>
        <w:rPr>
          <w:rFonts w:cstheme="minorHAnsi"/>
        </w:rPr>
      </w:pPr>
    </w:p>
    <w:p w14:paraId="0D633054" w14:textId="125F35C8" w:rsidR="00804C8F" w:rsidRDefault="00804C8F" w:rsidP="002A0AD7">
      <w:pPr>
        <w:autoSpaceDE w:val="0"/>
        <w:autoSpaceDN w:val="0"/>
        <w:adjustRightInd w:val="0"/>
        <w:spacing w:after="0" w:line="23" w:lineRule="atLeast"/>
        <w:jc w:val="both"/>
        <w:rPr>
          <w:rFonts w:cstheme="minorHAnsi"/>
        </w:rPr>
      </w:pPr>
      <w:r w:rsidRPr="00966CDC">
        <w:rPr>
          <w:rFonts w:cstheme="minorHAnsi"/>
        </w:rPr>
        <w:t>Na podstawie art. 38 ust. 4 ustawy z dnia 29 stycznia 2004 r. – Prawo zamówień publicznych</w:t>
      </w:r>
      <w:r w:rsidR="0083367B">
        <w:rPr>
          <w:rFonts w:cstheme="minorHAnsi"/>
        </w:rPr>
        <w:br/>
      </w:r>
      <w:r w:rsidRPr="00966CDC">
        <w:rPr>
          <w:rFonts w:cstheme="minorHAnsi"/>
        </w:rPr>
        <w:t>(Dz. U. z 2019 r. poz. 1843 ze zm.) zwanej dalej ustawą, Zamawiający - Miasto Zduńska Wola dokonuje zmiany Specyfikacji Istotnych Warunków Zamówienia (SIWZ) w niniejszym postępowaniu w następującym zakresie:</w:t>
      </w:r>
      <w:r w:rsidRPr="00C13997">
        <w:rPr>
          <w:rFonts w:cstheme="minorHAnsi"/>
        </w:rPr>
        <w:t xml:space="preserve"> </w:t>
      </w:r>
    </w:p>
    <w:p w14:paraId="2CD13FF4" w14:textId="728F4E4D" w:rsidR="006D4CC1" w:rsidRDefault="006D4CC1" w:rsidP="002A0AD7">
      <w:pPr>
        <w:autoSpaceDE w:val="0"/>
        <w:autoSpaceDN w:val="0"/>
        <w:adjustRightInd w:val="0"/>
        <w:spacing w:after="0" w:line="23" w:lineRule="atLeast"/>
        <w:jc w:val="both"/>
        <w:rPr>
          <w:rFonts w:cstheme="minorHAnsi"/>
        </w:rPr>
      </w:pPr>
    </w:p>
    <w:p w14:paraId="19AB1B9D" w14:textId="4E18BAF7" w:rsidR="00D56B32" w:rsidRPr="00D56B32" w:rsidRDefault="00D56B32" w:rsidP="002A0AD7">
      <w:pPr>
        <w:pStyle w:val="Akapitzlist"/>
        <w:numPr>
          <w:ilvl w:val="0"/>
          <w:numId w:val="3"/>
        </w:numPr>
        <w:tabs>
          <w:tab w:val="left" w:pos="284"/>
        </w:tabs>
        <w:spacing w:after="0" w:line="23" w:lineRule="atLeast"/>
        <w:ind w:left="0" w:firstLine="0"/>
        <w:jc w:val="both"/>
        <w:rPr>
          <w:rFonts w:eastAsia="Times New Roman" w:cs="Arial"/>
          <w:lang w:eastAsia="pl-PL"/>
        </w:rPr>
      </w:pPr>
      <w:r w:rsidRPr="00D56B32">
        <w:rPr>
          <w:rFonts w:eastAsia="Times New Roman" w:cs="Arial"/>
          <w:lang w:eastAsia="pl-PL"/>
        </w:rPr>
        <w:t>W rozdziale XI pkt 1 otrzymuje brzmienie:</w:t>
      </w:r>
    </w:p>
    <w:p w14:paraId="544F1D11" w14:textId="61CCAE33" w:rsidR="00D56B32" w:rsidRPr="00A60402" w:rsidRDefault="00D56B32" w:rsidP="002A0AD7">
      <w:pPr>
        <w:pStyle w:val="Akapitzlist"/>
        <w:tabs>
          <w:tab w:val="left" w:pos="284"/>
        </w:tabs>
        <w:spacing w:after="0" w:line="23" w:lineRule="atLeast"/>
        <w:ind w:left="284"/>
        <w:jc w:val="both"/>
        <w:rPr>
          <w:rFonts w:eastAsia="Times New Roman" w:cs="Arial"/>
          <w:lang w:eastAsia="pl-PL"/>
        </w:rPr>
      </w:pPr>
      <w:r w:rsidRPr="00A60402">
        <w:rPr>
          <w:rFonts w:eastAsia="Times New Roman" w:cs="Arial"/>
          <w:lang w:eastAsia="pl-PL"/>
        </w:rPr>
        <w:t>„</w:t>
      </w:r>
      <w:r w:rsidR="0084243C" w:rsidRPr="0084243C">
        <w:rPr>
          <w:rFonts w:eastAsia="Times New Roman" w:cs="Arial"/>
          <w:lang w:eastAsia="pl-PL"/>
        </w:rPr>
        <w:t>1.</w:t>
      </w:r>
      <w:r w:rsidR="0084243C" w:rsidRPr="0084243C">
        <w:rPr>
          <w:rFonts w:eastAsia="Times New Roman" w:cs="Arial"/>
          <w:lang w:eastAsia="pl-PL"/>
        </w:rPr>
        <w:tab/>
        <w:t>Ofertę należy złożyć w siedzibie Zamawiającego przy ul. Stefana Złotnickiego 12, 98-220 Zduńska Wola w</w:t>
      </w:r>
      <w:r w:rsidR="0019720F">
        <w:rPr>
          <w:rFonts w:eastAsia="Times New Roman" w:cs="Arial"/>
          <w:lang w:eastAsia="pl-PL"/>
        </w:rPr>
        <w:t> </w:t>
      </w:r>
      <w:r w:rsidR="0084243C" w:rsidRPr="0084243C">
        <w:rPr>
          <w:rFonts w:eastAsia="Times New Roman" w:cs="Arial"/>
          <w:lang w:eastAsia="pl-PL"/>
        </w:rPr>
        <w:t xml:space="preserve">Kancelarii poprzez przekazanie jej pracownikowi Urzędu Miasta Zduńska Wola, do dnia </w:t>
      </w:r>
      <w:r w:rsidR="004D3113" w:rsidRPr="00BF2328">
        <w:rPr>
          <w:rFonts w:eastAsia="Times New Roman" w:cs="Arial"/>
          <w:lang w:eastAsia="pl-PL"/>
        </w:rPr>
        <w:t>2</w:t>
      </w:r>
      <w:r w:rsidR="00C85AD1">
        <w:rPr>
          <w:rFonts w:eastAsia="Times New Roman" w:cs="Arial"/>
          <w:lang w:eastAsia="pl-PL"/>
        </w:rPr>
        <w:t>6</w:t>
      </w:r>
      <w:r w:rsidR="0084243C" w:rsidRPr="00BF2328">
        <w:rPr>
          <w:rFonts w:eastAsia="Times New Roman" w:cs="Arial"/>
          <w:lang w:eastAsia="pl-PL"/>
        </w:rPr>
        <w:t>.10.2020 r., do</w:t>
      </w:r>
      <w:r w:rsidR="0084243C" w:rsidRPr="0084243C">
        <w:rPr>
          <w:rFonts w:eastAsia="Times New Roman" w:cs="Arial"/>
          <w:lang w:eastAsia="pl-PL"/>
        </w:rPr>
        <w:t xml:space="preserve"> godziny 10:00 i zaadresować zgodnie z opisem przedstawionym w rozdziale X SIWZ. Godziny pracy Urzędu Miasta: w</w:t>
      </w:r>
      <w:r w:rsidR="0019720F">
        <w:rPr>
          <w:rFonts w:eastAsia="Times New Roman" w:cs="Arial"/>
          <w:lang w:eastAsia="pl-PL"/>
        </w:rPr>
        <w:t> </w:t>
      </w:r>
      <w:r w:rsidR="0084243C" w:rsidRPr="0084243C">
        <w:rPr>
          <w:rFonts w:eastAsia="Times New Roman" w:cs="Arial"/>
          <w:lang w:eastAsia="pl-PL"/>
        </w:rPr>
        <w:t>poniedziałki od godz. 7:30 do godz. 17:00 oraz od wtorku do piątku od godz. 7:30 do godz. 15:30.</w:t>
      </w:r>
      <w:r w:rsidRPr="00A60402">
        <w:rPr>
          <w:rFonts w:eastAsia="Times New Roman" w:cs="Arial"/>
          <w:lang w:eastAsia="pl-PL"/>
        </w:rPr>
        <w:t>”</w:t>
      </w:r>
    </w:p>
    <w:p w14:paraId="7A1AF681" w14:textId="434935D1" w:rsidR="00D56B32" w:rsidRPr="00D56B32" w:rsidRDefault="00D56B32" w:rsidP="002A0AD7">
      <w:pPr>
        <w:pStyle w:val="Akapitzlist"/>
        <w:numPr>
          <w:ilvl w:val="0"/>
          <w:numId w:val="3"/>
        </w:numPr>
        <w:tabs>
          <w:tab w:val="left" w:pos="284"/>
        </w:tabs>
        <w:spacing w:after="0" w:line="23" w:lineRule="atLeast"/>
        <w:ind w:left="0" w:firstLine="0"/>
        <w:jc w:val="both"/>
        <w:rPr>
          <w:rFonts w:eastAsia="Times New Roman" w:cs="Arial"/>
          <w:lang w:eastAsia="pl-PL"/>
        </w:rPr>
      </w:pPr>
      <w:r w:rsidRPr="00D56B32">
        <w:rPr>
          <w:rFonts w:eastAsia="Times New Roman" w:cs="Arial"/>
          <w:lang w:eastAsia="pl-PL"/>
        </w:rPr>
        <w:t xml:space="preserve">W rozdziale XI pkt </w:t>
      </w:r>
      <w:r>
        <w:rPr>
          <w:rFonts w:eastAsia="Times New Roman" w:cs="Arial"/>
          <w:lang w:eastAsia="pl-PL"/>
        </w:rPr>
        <w:t>2</w:t>
      </w:r>
      <w:r w:rsidRPr="00D56B32">
        <w:rPr>
          <w:rFonts w:eastAsia="Times New Roman" w:cs="Arial"/>
          <w:lang w:eastAsia="pl-PL"/>
        </w:rPr>
        <w:t xml:space="preserve"> otrzymuje brzmienie:</w:t>
      </w:r>
    </w:p>
    <w:p w14:paraId="776FB130" w14:textId="39BDCE85" w:rsidR="00D56B32" w:rsidRPr="00A60402" w:rsidRDefault="00D56B32" w:rsidP="002A0AD7">
      <w:pPr>
        <w:pStyle w:val="Akapitzlist"/>
        <w:tabs>
          <w:tab w:val="left" w:pos="284"/>
        </w:tabs>
        <w:spacing w:after="0" w:line="23" w:lineRule="atLeast"/>
        <w:ind w:left="284"/>
        <w:jc w:val="both"/>
        <w:rPr>
          <w:rFonts w:eastAsia="Times New Roman" w:cs="Arial"/>
          <w:lang w:eastAsia="pl-PL"/>
        </w:rPr>
      </w:pPr>
      <w:r w:rsidRPr="00A60402">
        <w:rPr>
          <w:rFonts w:eastAsia="Times New Roman" w:cs="Arial"/>
          <w:lang w:eastAsia="pl-PL"/>
        </w:rPr>
        <w:t>„</w:t>
      </w:r>
      <w:r w:rsidR="0084243C" w:rsidRPr="0084243C">
        <w:rPr>
          <w:rFonts w:eastAsia="Times New Roman" w:cs="Arial"/>
          <w:lang w:eastAsia="pl-PL"/>
        </w:rPr>
        <w:t>4.</w:t>
      </w:r>
      <w:r w:rsidR="0084243C" w:rsidRPr="0084243C">
        <w:rPr>
          <w:rFonts w:eastAsia="Times New Roman" w:cs="Arial"/>
          <w:lang w:eastAsia="pl-PL"/>
        </w:rPr>
        <w:tab/>
      </w:r>
      <w:r w:rsidR="004D3113" w:rsidRPr="004D3113">
        <w:rPr>
          <w:rFonts w:eastAsia="Times New Roman" w:cs="Arial"/>
          <w:lang w:eastAsia="pl-PL"/>
        </w:rPr>
        <w:t>Wykonawcy mogą uczestniczyć w otwarciu ofert poprzez obejrzenie transmisja on-line z otwarcia ofert prowadzonej pod adresem: https://www.youtube.com/channel/UCki03FTM2Y9g9_pcCNNGJ_w</w:t>
      </w:r>
      <w:r w:rsidR="0084243C" w:rsidRPr="0084243C">
        <w:rPr>
          <w:rFonts w:eastAsia="Times New Roman" w:cs="Arial"/>
          <w:lang w:eastAsia="pl-PL"/>
        </w:rPr>
        <w:t xml:space="preserve">, w dniu </w:t>
      </w:r>
      <w:r w:rsidR="004D3113" w:rsidRPr="00BF2328">
        <w:rPr>
          <w:rFonts w:eastAsia="Times New Roman" w:cs="Arial"/>
          <w:lang w:eastAsia="pl-PL"/>
        </w:rPr>
        <w:t>2</w:t>
      </w:r>
      <w:r w:rsidR="00C85AD1">
        <w:rPr>
          <w:rFonts w:eastAsia="Times New Roman" w:cs="Arial"/>
          <w:lang w:eastAsia="pl-PL"/>
        </w:rPr>
        <w:t>6</w:t>
      </w:r>
      <w:r w:rsidR="0084243C" w:rsidRPr="00BF2328">
        <w:rPr>
          <w:rFonts w:eastAsia="Times New Roman" w:cs="Arial"/>
          <w:lang w:eastAsia="pl-PL"/>
        </w:rPr>
        <w:t>.10.2020</w:t>
      </w:r>
      <w:r w:rsidR="0084243C" w:rsidRPr="0084243C">
        <w:rPr>
          <w:rFonts w:eastAsia="Times New Roman" w:cs="Arial"/>
          <w:lang w:eastAsia="pl-PL"/>
        </w:rPr>
        <w:t xml:space="preserve"> r., o</w:t>
      </w:r>
      <w:r w:rsidR="0019720F">
        <w:rPr>
          <w:rFonts w:eastAsia="Times New Roman" w:cs="Arial"/>
          <w:lang w:eastAsia="pl-PL"/>
        </w:rPr>
        <w:t> </w:t>
      </w:r>
      <w:r w:rsidR="0084243C" w:rsidRPr="0084243C">
        <w:rPr>
          <w:rFonts w:eastAsia="Times New Roman" w:cs="Arial"/>
          <w:lang w:eastAsia="pl-PL"/>
        </w:rPr>
        <w:t>godzinie 10:30.</w:t>
      </w:r>
      <w:r w:rsidRPr="00A60402">
        <w:rPr>
          <w:rFonts w:eastAsia="Times New Roman" w:cs="Arial"/>
          <w:lang w:eastAsia="pl-PL"/>
        </w:rPr>
        <w:t>”</w:t>
      </w:r>
    </w:p>
    <w:bookmarkEnd w:id="0"/>
    <w:p w14:paraId="069162E4" w14:textId="09C440F6" w:rsidR="00B905AA" w:rsidRPr="00403DF8" w:rsidRDefault="00B905AA" w:rsidP="002A0AD7">
      <w:pPr>
        <w:keepNext/>
        <w:spacing w:after="0" w:line="23" w:lineRule="atLeast"/>
        <w:jc w:val="center"/>
        <w:rPr>
          <w:rFonts w:cstheme="minorHAnsi"/>
          <w:b/>
          <w:u w:val="single"/>
        </w:rPr>
      </w:pPr>
      <w:r w:rsidRPr="00403DF8">
        <w:rPr>
          <w:rFonts w:cstheme="minorHAnsi"/>
          <w:b/>
          <w:u w:val="single"/>
        </w:rPr>
        <w:t>Środki ochrony prawnej</w:t>
      </w:r>
    </w:p>
    <w:p w14:paraId="0419614D" w14:textId="21BBE6B2" w:rsidR="00256D0F" w:rsidRDefault="00256D0F" w:rsidP="002A0AD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03DF8">
        <w:rPr>
          <w:rFonts w:asciiTheme="minorHAnsi" w:eastAsia="MS Mincho" w:hAnsiTheme="minorHAnsi" w:cstheme="minorHAnsi"/>
          <w:sz w:val="22"/>
          <w:szCs w:val="22"/>
        </w:rPr>
        <w:t>Zgodnie z art. 179-198g ustawy Prawa zamówień publicznych (Dz. U. 201</w:t>
      </w:r>
      <w:r w:rsidR="00EE4788" w:rsidRPr="00403DF8">
        <w:rPr>
          <w:rFonts w:asciiTheme="minorHAnsi" w:eastAsia="MS Mincho" w:hAnsiTheme="minorHAnsi" w:cstheme="minorHAnsi"/>
          <w:sz w:val="22"/>
          <w:szCs w:val="22"/>
        </w:rPr>
        <w:t>9</w:t>
      </w:r>
      <w:r w:rsidRPr="00403DF8">
        <w:rPr>
          <w:rFonts w:asciiTheme="minorHAnsi" w:eastAsia="MS Mincho" w:hAnsiTheme="minorHAnsi" w:cstheme="minorHAnsi"/>
          <w:sz w:val="22"/>
          <w:szCs w:val="22"/>
        </w:rPr>
        <w:t>, poz. 1</w:t>
      </w:r>
      <w:r w:rsidR="00EE4788" w:rsidRPr="00403DF8">
        <w:rPr>
          <w:rFonts w:asciiTheme="minorHAnsi" w:eastAsia="MS Mincho" w:hAnsiTheme="minorHAnsi" w:cstheme="minorHAnsi"/>
          <w:sz w:val="22"/>
          <w:szCs w:val="22"/>
        </w:rPr>
        <w:t>843</w:t>
      </w:r>
      <w:r w:rsidR="00804C8F">
        <w:rPr>
          <w:rFonts w:asciiTheme="minorHAnsi" w:eastAsia="MS Mincho" w:hAnsiTheme="minorHAnsi" w:cstheme="minorHAnsi"/>
          <w:sz w:val="22"/>
          <w:szCs w:val="22"/>
        </w:rPr>
        <w:t xml:space="preserve"> ze zm.</w:t>
      </w:r>
      <w:r w:rsidRPr="00403DF8">
        <w:rPr>
          <w:rFonts w:asciiTheme="minorHAnsi" w:eastAsia="MS Mincho" w:hAnsiTheme="minorHAnsi" w:cstheme="minorHAnsi"/>
          <w:sz w:val="22"/>
          <w:szCs w:val="22"/>
        </w:rPr>
        <w:t>) przysługują Państwu środki ochrony prawnej. Zamawiający informuje, że w przedmiotowym postępowaniu, zgodnie z art 180 ust 2 ustawy przysługują środki ochrony prawnej w ograniczonym zakresie.</w:t>
      </w:r>
    </w:p>
    <w:p w14:paraId="408E06B7" w14:textId="77777777" w:rsidR="0019720F" w:rsidRPr="00403DF8" w:rsidRDefault="0019720F" w:rsidP="002A0AD7">
      <w:pPr>
        <w:pStyle w:val="Zwykytekst1"/>
        <w:spacing w:line="23" w:lineRule="atLeast"/>
        <w:ind w:firstLine="425"/>
        <w:jc w:val="both"/>
        <w:rPr>
          <w:rFonts w:asciiTheme="minorHAnsi" w:eastAsia="MS Mincho" w:hAnsiTheme="minorHAnsi" w:cstheme="minorHAnsi"/>
          <w:sz w:val="22"/>
          <w:szCs w:val="22"/>
        </w:rPr>
      </w:pPr>
    </w:p>
    <w:p w14:paraId="4A8C3608" w14:textId="2BF0A23D" w:rsidR="00BA20D4" w:rsidRPr="00403DF8" w:rsidRDefault="00BA20D4" w:rsidP="002A0AD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03DF8">
        <w:rPr>
          <w:rFonts w:asciiTheme="minorHAnsi" w:eastAsia="MS Mincho" w:hAnsiTheme="minorHAnsi" w:cstheme="minorHAnsi"/>
          <w:sz w:val="22"/>
          <w:szCs w:val="22"/>
        </w:rPr>
        <w:tab/>
      </w:r>
      <w:r w:rsidR="00D003F8" w:rsidRPr="00403DF8">
        <w:rPr>
          <w:rFonts w:asciiTheme="minorHAnsi" w:eastAsia="MS Mincho" w:hAnsiTheme="minorHAnsi" w:cstheme="minorHAnsi"/>
          <w:sz w:val="22"/>
          <w:szCs w:val="22"/>
        </w:rPr>
        <w:t>Z up. Prezydenta Miasta</w:t>
      </w:r>
    </w:p>
    <w:p w14:paraId="1CE13D42" w14:textId="6392D917" w:rsidR="00D003F8" w:rsidRPr="00403DF8" w:rsidRDefault="00D003F8" w:rsidP="002A0AD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03DF8">
        <w:rPr>
          <w:rFonts w:asciiTheme="minorHAnsi" w:eastAsia="MS Mincho" w:hAnsiTheme="minorHAnsi" w:cstheme="minorHAnsi"/>
          <w:sz w:val="22"/>
          <w:szCs w:val="22"/>
        </w:rPr>
        <w:tab/>
        <w:t>Marcin Alberczak</w:t>
      </w:r>
    </w:p>
    <w:p w14:paraId="33B76F5F" w14:textId="3EA50DE0" w:rsidR="00836D82" w:rsidRPr="00403DF8" w:rsidRDefault="00D003F8" w:rsidP="002A0AD7">
      <w:pPr>
        <w:pStyle w:val="Zwykytekst1"/>
        <w:keepNext/>
        <w:tabs>
          <w:tab w:val="center" w:pos="7938"/>
        </w:tabs>
        <w:spacing w:line="23" w:lineRule="atLeast"/>
        <w:ind w:firstLine="708"/>
        <w:jc w:val="both"/>
        <w:rPr>
          <w:rFonts w:asciiTheme="minorHAnsi" w:eastAsia="MS Mincho" w:hAnsiTheme="minorHAnsi" w:cstheme="minorHAnsi"/>
          <w:sz w:val="22"/>
          <w:szCs w:val="22"/>
        </w:rPr>
      </w:pPr>
      <w:r w:rsidRPr="00403DF8">
        <w:rPr>
          <w:rFonts w:asciiTheme="minorHAnsi" w:eastAsia="MS Mincho" w:hAnsiTheme="minorHAnsi" w:cstheme="minorHAnsi"/>
          <w:sz w:val="22"/>
          <w:szCs w:val="22"/>
        </w:rPr>
        <w:tab/>
        <w:t>Dyrektor Biura Zamówień Publicznych</w:t>
      </w:r>
    </w:p>
    <w:sectPr w:rsidR="00836D82" w:rsidRPr="00403DF8" w:rsidSect="00957908">
      <w:footerReference w:type="default" r:id="rId11"/>
      <w:headerReference w:type="first" r:id="rId12"/>
      <w:footerReference w:type="first" r:id="rId13"/>
      <w:pgSz w:w="11906" w:h="16838"/>
      <w:pgMar w:top="2268" w:right="709" w:bottom="1418" w:left="709" w:header="709" w:footer="5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847C3" w14:textId="77777777" w:rsidR="003302AB" w:rsidRDefault="003302AB" w:rsidP="00772C19">
      <w:pPr>
        <w:spacing w:after="0" w:line="240" w:lineRule="auto"/>
      </w:pPr>
      <w:r>
        <w:separator/>
      </w:r>
    </w:p>
  </w:endnote>
  <w:endnote w:type="continuationSeparator" w:id="0">
    <w:p w14:paraId="2CF0EA86" w14:textId="77777777" w:rsidR="003302AB" w:rsidRDefault="003302AB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F3D0D5-BFE1-4BBF-BC70-371E8096315A}"/>
    <w:embedBold r:id="rId2" w:fontKey="{C4286DC9-F8A1-48AF-8A89-6A8281AB6139}"/>
    <w:embedBoldItalic r:id="rId3" w:fontKey="{ED28925B-5D72-428A-AE72-85FBB51BE8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145A7A4-8640-4AD9-A9BD-9A8CCAB509A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A1C5AF6-0209-4406-A444-8E7873B47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7CC00" w14:textId="1C430F66" w:rsidR="00772C19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53B27D04" wp14:editId="79A945EC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562850" cy="952500"/>
          <wp:effectExtent l="0" t="0" r="0" b="0"/>
          <wp:wrapNone/>
          <wp:docPr id="4" name="Obraz 4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94F02" w14:textId="563E1206" w:rsidR="00FD7C0A" w:rsidRDefault="00FD7C0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0414D2" wp14:editId="4D3FE66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562850" cy="952500"/>
          <wp:effectExtent l="0" t="0" r="0" b="0"/>
          <wp:wrapNone/>
          <wp:docPr id="6" name="Obraz 6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C1DFA" w14:textId="77777777" w:rsidR="003302AB" w:rsidRDefault="003302AB" w:rsidP="00772C19">
      <w:pPr>
        <w:spacing w:after="0" w:line="240" w:lineRule="auto"/>
      </w:pPr>
      <w:r>
        <w:separator/>
      </w:r>
    </w:p>
  </w:footnote>
  <w:footnote w:type="continuationSeparator" w:id="0">
    <w:p w14:paraId="67CD9DE3" w14:textId="77777777" w:rsidR="003302AB" w:rsidRDefault="003302AB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8BFA7" w14:textId="0EF612DE" w:rsidR="00B905AA" w:rsidRDefault="00A64CBC" w:rsidP="009807A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113E8E91" wp14:editId="1AF5502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600200"/>
          <wp:effectExtent l="0" t="0" r="0" b="0"/>
          <wp:wrapNone/>
          <wp:docPr id="5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SimSun" w:hAnsi="Times New Roman" w:cs="Times New Roman"/>
        <w:b/>
        <w:bCs/>
        <w:kern w:val="2"/>
        <w:sz w:val="22"/>
        <w:szCs w:val="22"/>
        <w:lang w:eastAsia="hi-IN" w:bidi="hi-I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E"/>
    <w:multiLevelType w:val="multilevel"/>
    <w:tmpl w:val="C14E7196"/>
    <w:name w:val="WW8Num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216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10D9F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67ED8"/>
    <w:multiLevelType w:val="hybridMultilevel"/>
    <w:tmpl w:val="BD469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35F73"/>
    <w:multiLevelType w:val="hybridMultilevel"/>
    <w:tmpl w:val="EA288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A4591"/>
    <w:multiLevelType w:val="hybridMultilevel"/>
    <w:tmpl w:val="2C423164"/>
    <w:lvl w:ilvl="0" w:tplc="32D81500">
      <w:numFmt w:val="bullet"/>
      <w:lvlText w:val=""/>
      <w:lvlJc w:val="left"/>
      <w:pPr>
        <w:ind w:left="497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EBB03EF4">
      <w:numFmt w:val="bullet"/>
      <w:lvlText w:val="•"/>
      <w:lvlJc w:val="left"/>
      <w:pPr>
        <w:ind w:left="1199" w:hanging="360"/>
      </w:pPr>
      <w:rPr>
        <w:rFonts w:hint="default"/>
        <w:lang w:val="pl-PL" w:eastAsia="en-US" w:bidi="ar-SA"/>
      </w:rPr>
    </w:lvl>
    <w:lvl w:ilvl="2" w:tplc="9F645DEE">
      <w:numFmt w:val="bullet"/>
      <w:lvlText w:val="•"/>
      <w:lvlJc w:val="left"/>
      <w:pPr>
        <w:ind w:left="1899" w:hanging="360"/>
      </w:pPr>
      <w:rPr>
        <w:rFonts w:hint="default"/>
        <w:lang w:val="pl-PL" w:eastAsia="en-US" w:bidi="ar-SA"/>
      </w:rPr>
    </w:lvl>
    <w:lvl w:ilvl="3" w:tplc="DFD6D908">
      <w:numFmt w:val="bullet"/>
      <w:lvlText w:val="•"/>
      <w:lvlJc w:val="left"/>
      <w:pPr>
        <w:ind w:left="2598" w:hanging="360"/>
      </w:pPr>
      <w:rPr>
        <w:rFonts w:hint="default"/>
        <w:lang w:val="pl-PL" w:eastAsia="en-US" w:bidi="ar-SA"/>
      </w:rPr>
    </w:lvl>
    <w:lvl w:ilvl="4" w:tplc="AB4E5ECE">
      <w:numFmt w:val="bullet"/>
      <w:lvlText w:val="•"/>
      <w:lvlJc w:val="left"/>
      <w:pPr>
        <w:ind w:left="3298" w:hanging="360"/>
      </w:pPr>
      <w:rPr>
        <w:rFonts w:hint="default"/>
        <w:lang w:val="pl-PL" w:eastAsia="en-US" w:bidi="ar-SA"/>
      </w:rPr>
    </w:lvl>
    <w:lvl w:ilvl="5" w:tplc="82266326">
      <w:numFmt w:val="bullet"/>
      <w:lvlText w:val="•"/>
      <w:lvlJc w:val="left"/>
      <w:pPr>
        <w:ind w:left="3998" w:hanging="360"/>
      </w:pPr>
      <w:rPr>
        <w:rFonts w:hint="default"/>
        <w:lang w:val="pl-PL" w:eastAsia="en-US" w:bidi="ar-SA"/>
      </w:rPr>
    </w:lvl>
    <w:lvl w:ilvl="6" w:tplc="1E088152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7" w:tplc="C1AEAE16">
      <w:numFmt w:val="bullet"/>
      <w:lvlText w:val="•"/>
      <w:lvlJc w:val="left"/>
      <w:pPr>
        <w:ind w:left="5397" w:hanging="360"/>
      </w:pPr>
      <w:rPr>
        <w:rFonts w:hint="default"/>
        <w:lang w:val="pl-PL" w:eastAsia="en-US" w:bidi="ar-SA"/>
      </w:rPr>
    </w:lvl>
    <w:lvl w:ilvl="8" w:tplc="2F960CEC">
      <w:numFmt w:val="bullet"/>
      <w:lvlText w:val="•"/>
      <w:lvlJc w:val="left"/>
      <w:pPr>
        <w:ind w:left="6096" w:hanging="360"/>
      </w:pPr>
      <w:rPr>
        <w:rFonts w:hint="default"/>
        <w:lang w:val="pl-PL" w:eastAsia="en-US" w:bidi="ar-SA"/>
      </w:rPr>
    </w:lvl>
  </w:abstractNum>
  <w:abstractNum w:abstractNumId="7" w15:restartNumberingAfterBreak="0">
    <w:nsid w:val="637D71D0"/>
    <w:multiLevelType w:val="hybridMultilevel"/>
    <w:tmpl w:val="441C641A"/>
    <w:lvl w:ilvl="0" w:tplc="CE841C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9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1BF1"/>
    <w:rsid w:val="00011004"/>
    <w:rsid w:val="00011CCD"/>
    <w:rsid w:val="00011E81"/>
    <w:rsid w:val="00013F18"/>
    <w:rsid w:val="0001721B"/>
    <w:rsid w:val="000219FA"/>
    <w:rsid w:val="000304EF"/>
    <w:rsid w:val="00036069"/>
    <w:rsid w:val="00040BC3"/>
    <w:rsid w:val="000523D5"/>
    <w:rsid w:val="00052787"/>
    <w:rsid w:val="000529B9"/>
    <w:rsid w:val="0005581B"/>
    <w:rsid w:val="00055B5F"/>
    <w:rsid w:val="000620AC"/>
    <w:rsid w:val="00070828"/>
    <w:rsid w:val="00073D74"/>
    <w:rsid w:val="000813D1"/>
    <w:rsid w:val="00081500"/>
    <w:rsid w:val="00081FAA"/>
    <w:rsid w:val="0008383B"/>
    <w:rsid w:val="00086DD4"/>
    <w:rsid w:val="00087FA5"/>
    <w:rsid w:val="00091F04"/>
    <w:rsid w:val="000A0026"/>
    <w:rsid w:val="000A3B2E"/>
    <w:rsid w:val="000B4F73"/>
    <w:rsid w:val="000B5FD5"/>
    <w:rsid w:val="000C1835"/>
    <w:rsid w:val="000C20F5"/>
    <w:rsid w:val="000D2755"/>
    <w:rsid w:val="000D68CD"/>
    <w:rsid w:val="000E24A1"/>
    <w:rsid w:val="000F5CF2"/>
    <w:rsid w:val="00106B13"/>
    <w:rsid w:val="00107E20"/>
    <w:rsid w:val="001117EA"/>
    <w:rsid w:val="0011200C"/>
    <w:rsid w:val="00120211"/>
    <w:rsid w:val="00123CB0"/>
    <w:rsid w:val="001257E6"/>
    <w:rsid w:val="00126693"/>
    <w:rsid w:val="00132018"/>
    <w:rsid w:val="00132464"/>
    <w:rsid w:val="0013250E"/>
    <w:rsid w:val="0013314A"/>
    <w:rsid w:val="00135669"/>
    <w:rsid w:val="00135F86"/>
    <w:rsid w:val="001401B2"/>
    <w:rsid w:val="001403CD"/>
    <w:rsid w:val="001404FF"/>
    <w:rsid w:val="00141E7C"/>
    <w:rsid w:val="00144BAB"/>
    <w:rsid w:val="001525E8"/>
    <w:rsid w:val="00153929"/>
    <w:rsid w:val="001553B8"/>
    <w:rsid w:val="001600DB"/>
    <w:rsid w:val="00165B9E"/>
    <w:rsid w:val="0016657B"/>
    <w:rsid w:val="00170EA6"/>
    <w:rsid w:val="0017457A"/>
    <w:rsid w:val="00190BFA"/>
    <w:rsid w:val="001971B7"/>
    <w:rsid w:val="0019720F"/>
    <w:rsid w:val="001A223C"/>
    <w:rsid w:val="001A2D94"/>
    <w:rsid w:val="001A3D14"/>
    <w:rsid w:val="001A5EB3"/>
    <w:rsid w:val="001A5EC8"/>
    <w:rsid w:val="001B3C67"/>
    <w:rsid w:val="001B53D6"/>
    <w:rsid w:val="001B78D7"/>
    <w:rsid w:val="001C2058"/>
    <w:rsid w:val="001C5557"/>
    <w:rsid w:val="001C5DC3"/>
    <w:rsid w:val="001D2E7A"/>
    <w:rsid w:val="001D6A83"/>
    <w:rsid w:val="001E1692"/>
    <w:rsid w:val="001E1B46"/>
    <w:rsid w:val="001E442B"/>
    <w:rsid w:val="001E547D"/>
    <w:rsid w:val="001F1C7F"/>
    <w:rsid w:val="001F2ADF"/>
    <w:rsid w:val="001F58B7"/>
    <w:rsid w:val="00200F39"/>
    <w:rsid w:val="00211A89"/>
    <w:rsid w:val="0021312F"/>
    <w:rsid w:val="00222CD8"/>
    <w:rsid w:val="00224FF7"/>
    <w:rsid w:val="002273A2"/>
    <w:rsid w:val="00231911"/>
    <w:rsid w:val="00237481"/>
    <w:rsid w:val="002427BC"/>
    <w:rsid w:val="00246B5D"/>
    <w:rsid w:val="00251370"/>
    <w:rsid w:val="00253F28"/>
    <w:rsid w:val="00256D0F"/>
    <w:rsid w:val="0026042B"/>
    <w:rsid w:val="00266E7A"/>
    <w:rsid w:val="00274197"/>
    <w:rsid w:val="00281B8D"/>
    <w:rsid w:val="00282968"/>
    <w:rsid w:val="00291669"/>
    <w:rsid w:val="002924CB"/>
    <w:rsid w:val="002A0AD7"/>
    <w:rsid w:val="002A6987"/>
    <w:rsid w:val="002A69F2"/>
    <w:rsid w:val="002B3771"/>
    <w:rsid w:val="002B3861"/>
    <w:rsid w:val="002B558F"/>
    <w:rsid w:val="002C0C4F"/>
    <w:rsid w:val="002C36CB"/>
    <w:rsid w:val="002C3C42"/>
    <w:rsid w:val="002C7F66"/>
    <w:rsid w:val="002D0838"/>
    <w:rsid w:val="002D1D6F"/>
    <w:rsid w:val="002E3E16"/>
    <w:rsid w:val="002F0ABE"/>
    <w:rsid w:val="0030130C"/>
    <w:rsid w:val="00307A73"/>
    <w:rsid w:val="00307D3D"/>
    <w:rsid w:val="00311EA7"/>
    <w:rsid w:val="003142A0"/>
    <w:rsid w:val="00315868"/>
    <w:rsid w:val="00322E06"/>
    <w:rsid w:val="00326B64"/>
    <w:rsid w:val="003270CB"/>
    <w:rsid w:val="003302AB"/>
    <w:rsid w:val="00332587"/>
    <w:rsid w:val="00333C13"/>
    <w:rsid w:val="00334203"/>
    <w:rsid w:val="00340C53"/>
    <w:rsid w:val="00341AC4"/>
    <w:rsid w:val="00357025"/>
    <w:rsid w:val="003615E7"/>
    <w:rsid w:val="00375307"/>
    <w:rsid w:val="00375F04"/>
    <w:rsid w:val="00382981"/>
    <w:rsid w:val="00382E04"/>
    <w:rsid w:val="00383CE1"/>
    <w:rsid w:val="00383EFB"/>
    <w:rsid w:val="00384504"/>
    <w:rsid w:val="00395FB3"/>
    <w:rsid w:val="003979E3"/>
    <w:rsid w:val="003A1715"/>
    <w:rsid w:val="003A223F"/>
    <w:rsid w:val="003A2409"/>
    <w:rsid w:val="003A267D"/>
    <w:rsid w:val="003B29C5"/>
    <w:rsid w:val="003B3580"/>
    <w:rsid w:val="003C211C"/>
    <w:rsid w:val="003D18B4"/>
    <w:rsid w:val="003D476C"/>
    <w:rsid w:val="003F6FB2"/>
    <w:rsid w:val="004006E8"/>
    <w:rsid w:val="004024CA"/>
    <w:rsid w:val="00403DF8"/>
    <w:rsid w:val="0041461E"/>
    <w:rsid w:val="00414B65"/>
    <w:rsid w:val="00425433"/>
    <w:rsid w:val="0042702C"/>
    <w:rsid w:val="00431A62"/>
    <w:rsid w:val="0043446F"/>
    <w:rsid w:val="004377DA"/>
    <w:rsid w:val="00437E60"/>
    <w:rsid w:val="004526C3"/>
    <w:rsid w:val="0047308E"/>
    <w:rsid w:val="00474C0F"/>
    <w:rsid w:val="0047537E"/>
    <w:rsid w:val="0047636D"/>
    <w:rsid w:val="00480636"/>
    <w:rsid w:val="00482B69"/>
    <w:rsid w:val="0048610A"/>
    <w:rsid w:val="00487090"/>
    <w:rsid w:val="0049095A"/>
    <w:rsid w:val="00492930"/>
    <w:rsid w:val="004A23DC"/>
    <w:rsid w:val="004A2569"/>
    <w:rsid w:val="004A29C9"/>
    <w:rsid w:val="004B1E67"/>
    <w:rsid w:val="004B39E9"/>
    <w:rsid w:val="004B546C"/>
    <w:rsid w:val="004B5A5C"/>
    <w:rsid w:val="004B7337"/>
    <w:rsid w:val="004C12D0"/>
    <w:rsid w:val="004D3113"/>
    <w:rsid w:val="004D4CEF"/>
    <w:rsid w:val="004E6DD4"/>
    <w:rsid w:val="004F57D9"/>
    <w:rsid w:val="004F7CB0"/>
    <w:rsid w:val="005133F1"/>
    <w:rsid w:val="005248F0"/>
    <w:rsid w:val="00526134"/>
    <w:rsid w:val="00531EAA"/>
    <w:rsid w:val="005400A7"/>
    <w:rsid w:val="00540823"/>
    <w:rsid w:val="005422EA"/>
    <w:rsid w:val="00542D33"/>
    <w:rsid w:val="00544585"/>
    <w:rsid w:val="00552795"/>
    <w:rsid w:val="005547EF"/>
    <w:rsid w:val="00554C0E"/>
    <w:rsid w:val="005668FD"/>
    <w:rsid w:val="0057011D"/>
    <w:rsid w:val="00584DF5"/>
    <w:rsid w:val="00596906"/>
    <w:rsid w:val="005A0060"/>
    <w:rsid w:val="005A10D1"/>
    <w:rsid w:val="005A417E"/>
    <w:rsid w:val="005A538B"/>
    <w:rsid w:val="005A667F"/>
    <w:rsid w:val="005A7A41"/>
    <w:rsid w:val="005B403D"/>
    <w:rsid w:val="005B5736"/>
    <w:rsid w:val="005B5D0E"/>
    <w:rsid w:val="005B689B"/>
    <w:rsid w:val="005D0939"/>
    <w:rsid w:val="005D221E"/>
    <w:rsid w:val="005D340F"/>
    <w:rsid w:val="005D74D6"/>
    <w:rsid w:val="005E2D1D"/>
    <w:rsid w:val="005E2EC3"/>
    <w:rsid w:val="005E3713"/>
    <w:rsid w:val="005E3964"/>
    <w:rsid w:val="005E3E48"/>
    <w:rsid w:val="005E41E0"/>
    <w:rsid w:val="006074B0"/>
    <w:rsid w:val="00612289"/>
    <w:rsid w:val="00614032"/>
    <w:rsid w:val="00617629"/>
    <w:rsid w:val="00617B8F"/>
    <w:rsid w:val="00625B93"/>
    <w:rsid w:val="0063058B"/>
    <w:rsid w:val="00634086"/>
    <w:rsid w:val="00642EF8"/>
    <w:rsid w:val="00646314"/>
    <w:rsid w:val="00654665"/>
    <w:rsid w:val="006557A0"/>
    <w:rsid w:val="006564ED"/>
    <w:rsid w:val="006776BA"/>
    <w:rsid w:val="006956AA"/>
    <w:rsid w:val="00696864"/>
    <w:rsid w:val="006A1F7A"/>
    <w:rsid w:val="006A50F0"/>
    <w:rsid w:val="006A78B8"/>
    <w:rsid w:val="006B0225"/>
    <w:rsid w:val="006B0302"/>
    <w:rsid w:val="006B616B"/>
    <w:rsid w:val="006B621E"/>
    <w:rsid w:val="006B689B"/>
    <w:rsid w:val="006B79F9"/>
    <w:rsid w:val="006C1078"/>
    <w:rsid w:val="006C5121"/>
    <w:rsid w:val="006D3A86"/>
    <w:rsid w:val="006D4CC1"/>
    <w:rsid w:val="006D6176"/>
    <w:rsid w:val="006D6D81"/>
    <w:rsid w:val="006E2658"/>
    <w:rsid w:val="006E3397"/>
    <w:rsid w:val="006E4C5C"/>
    <w:rsid w:val="006E7CE1"/>
    <w:rsid w:val="006F77F6"/>
    <w:rsid w:val="00700CD1"/>
    <w:rsid w:val="00703B22"/>
    <w:rsid w:val="00705340"/>
    <w:rsid w:val="0070548E"/>
    <w:rsid w:val="0071143F"/>
    <w:rsid w:val="0071443F"/>
    <w:rsid w:val="00714FC4"/>
    <w:rsid w:val="007258AD"/>
    <w:rsid w:val="007316AD"/>
    <w:rsid w:val="00737B9D"/>
    <w:rsid w:val="00745A30"/>
    <w:rsid w:val="0074792D"/>
    <w:rsid w:val="007479E6"/>
    <w:rsid w:val="007545A0"/>
    <w:rsid w:val="007655AD"/>
    <w:rsid w:val="00770511"/>
    <w:rsid w:val="00771F9B"/>
    <w:rsid w:val="007727F2"/>
    <w:rsid w:val="00772C19"/>
    <w:rsid w:val="00775057"/>
    <w:rsid w:val="00782C0B"/>
    <w:rsid w:val="00786703"/>
    <w:rsid w:val="00792401"/>
    <w:rsid w:val="00792CF7"/>
    <w:rsid w:val="00792E6E"/>
    <w:rsid w:val="00794894"/>
    <w:rsid w:val="00797377"/>
    <w:rsid w:val="007A32D3"/>
    <w:rsid w:val="007C1D20"/>
    <w:rsid w:val="007C4250"/>
    <w:rsid w:val="007C5830"/>
    <w:rsid w:val="007D0ED0"/>
    <w:rsid w:val="007D1D29"/>
    <w:rsid w:val="007D21C8"/>
    <w:rsid w:val="007D55B7"/>
    <w:rsid w:val="007E1D63"/>
    <w:rsid w:val="007F07DF"/>
    <w:rsid w:val="007F351E"/>
    <w:rsid w:val="007F3D36"/>
    <w:rsid w:val="007F460E"/>
    <w:rsid w:val="007F7DF4"/>
    <w:rsid w:val="00804C8F"/>
    <w:rsid w:val="008131BD"/>
    <w:rsid w:val="00813A21"/>
    <w:rsid w:val="00821455"/>
    <w:rsid w:val="008227D0"/>
    <w:rsid w:val="008230EB"/>
    <w:rsid w:val="00823EA6"/>
    <w:rsid w:val="008269C5"/>
    <w:rsid w:val="0083367B"/>
    <w:rsid w:val="00835A6D"/>
    <w:rsid w:val="00836D82"/>
    <w:rsid w:val="00841416"/>
    <w:rsid w:val="0084243C"/>
    <w:rsid w:val="008465FD"/>
    <w:rsid w:val="00850F3A"/>
    <w:rsid w:val="008512DB"/>
    <w:rsid w:val="00852598"/>
    <w:rsid w:val="00863AB8"/>
    <w:rsid w:val="00867B3D"/>
    <w:rsid w:val="0087165A"/>
    <w:rsid w:val="008719C2"/>
    <w:rsid w:val="00872A00"/>
    <w:rsid w:val="00873610"/>
    <w:rsid w:val="008762B5"/>
    <w:rsid w:val="008871FD"/>
    <w:rsid w:val="00887959"/>
    <w:rsid w:val="0089054A"/>
    <w:rsid w:val="008A19F9"/>
    <w:rsid w:val="008A736E"/>
    <w:rsid w:val="008B03F5"/>
    <w:rsid w:val="008B2482"/>
    <w:rsid w:val="008B376D"/>
    <w:rsid w:val="008B6D2D"/>
    <w:rsid w:val="008C0252"/>
    <w:rsid w:val="008C04D4"/>
    <w:rsid w:val="008C1CF6"/>
    <w:rsid w:val="008C44F0"/>
    <w:rsid w:val="008C60E9"/>
    <w:rsid w:val="008C6FAD"/>
    <w:rsid w:val="008C7C4D"/>
    <w:rsid w:val="008D6635"/>
    <w:rsid w:val="008E7C8B"/>
    <w:rsid w:val="008F03BB"/>
    <w:rsid w:val="00904AE9"/>
    <w:rsid w:val="009062A4"/>
    <w:rsid w:val="00910B8E"/>
    <w:rsid w:val="009126BF"/>
    <w:rsid w:val="00913BF5"/>
    <w:rsid w:val="00914A80"/>
    <w:rsid w:val="00924A61"/>
    <w:rsid w:val="00925644"/>
    <w:rsid w:val="0094242B"/>
    <w:rsid w:val="00942914"/>
    <w:rsid w:val="00943559"/>
    <w:rsid w:val="0095068F"/>
    <w:rsid w:val="0095448B"/>
    <w:rsid w:val="00956744"/>
    <w:rsid w:val="00956FA0"/>
    <w:rsid w:val="00957908"/>
    <w:rsid w:val="00957EC8"/>
    <w:rsid w:val="00964EF3"/>
    <w:rsid w:val="009651BD"/>
    <w:rsid w:val="00966CDC"/>
    <w:rsid w:val="00967A81"/>
    <w:rsid w:val="00967C5A"/>
    <w:rsid w:val="009755AF"/>
    <w:rsid w:val="00977D41"/>
    <w:rsid w:val="009807A6"/>
    <w:rsid w:val="00981B64"/>
    <w:rsid w:val="00982830"/>
    <w:rsid w:val="00983B41"/>
    <w:rsid w:val="00993D1D"/>
    <w:rsid w:val="00994D98"/>
    <w:rsid w:val="009A0B9B"/>
    <w:rsid w:val="009A30E7"/>
    <w:rsid w:val="009A7E36"/>
    <w:rsid w:val="009B1771"/>
    <w:rsid w:val="009B61AF"/>
    <w:rsid w:val="009C1EDB"/>
    <w:rsid w:val="009C1F41"/>
    <w:rsid w:val="009D316A"/>
    <w:rsid w:val="009E2CCD"/>
    <w:rsid w:val="009F2483"/>
    <w:rsid w:val="009F5FE0"/>
    <w:rsid w:val="009F6868"/>
    <w:rsid w:val="00A04070"/>
    <w:rsid w:val="00A05B00"/>
    <w:rsid w:val="00A07617"/>
    <w:rsid w:val="00A07FCF"/>
    <w:rsid w:val="00A12F32"/>
    <w:rsid w:val="00A2413B"/>
    <w:rsid w:val="00A33D1B"/>
    <w:rsid w:val="00A36426"/>
    <w:rsid w:val="00A402F7"/>
    <w:rsid w:val="00A41BAA"/>
    <w:rsid w:val="00A529F6"/>
    <w:rsid w:val="00A5680A"/>
    <w:rsid w:val="00A60402"/>
    <w:rsid w:val="00A62A00"/>
    <w:rsid w:val="00A64CBC"/>
    <w:rsid w:val="00A6579D"/>
    <w:rsid w:val="00A6658D"/>
    <w:rsid w:val="00A74A59"/>
    <w:rsid w:val="00A74B3B"/>
    <w:rsid w:val="00A75000"/>
    <w:rsid w:val="00A76C2C"/>
    <w:rsid w:val="00A834B1"/>
    <w:rsid w:val="00A85C40"/>
    <w:rsid w:val="00A85F06"/>
    <w:rsid w:val="00A92D83"/>
    <w:rsid w:val="00A9578E"/>
    <w:rsid w:val="00A97AD7"/>
    <w:rsid w:val="00AA11DD"/>
    <w:rsid w:val="00AA1F1C"/>
    <w:rsid w:val="00AA47E7"/>
    <w:rsid w:val="00AA5821"/>
    <w:rsid w:val="00AA6024"/>
    <w:rsid w:val="00AA648A"/>
    <w:rsid w:val="00AC3E71"/>
    <w:rsid w:val="00AC4BAC"/>
    <w:rsid w:val="00AD054C"/>
    <w:rsid w:val="00AD2213"/>
    <w:rsid w:val="00AD23DB"/>
    <w:rsid w:val="00AD56A6"/>
    <w:rsid w:val="00AD5BAE"/>
    <w:rsid w:val="00AD5C11"/>
    <w:rsid w:val="00AE06A9"/>
    <w:rsid w:val="00AE1060"/>
    <w:rsid w:val="00AE5F9C"/>
    <w:rsid w:val="00AE679D"/>
    <w:rsid w:val="00AF7785"/>
    <w:rsid w:val="00AF7D8A"/>
    <w:rsid w:val="00B019DD"/>
    <w:rsid w:val="00B03591"/>
    <w:rsid w:val="00B062D6"/>
    <w:rsid w:val="00B10984"/>
    <w:rsid w:val="00B17612"/>
    <w:rsid w:val="00B206D3"/>
    <w:rsid w:val="00B2262E"/>
    <w:rsid w:val="00B230A9"/>
    <w:rsid w:val="00B33590"/>
    <w:rsid w:val="00B40B7D"/>
    <w:rsid w:val="00B5075E"/>
    <w:rsid w:val="00B51E0F"/>
    <w:rsid w:val="00B55280"/>
    <w:rsid w:val="00B60618"/>
    <w:rsid w:val="00B6537E"/>
    <w:rsid w:val="00B72F9A"/>
    <w:rsid w:val="00B735B9"/>
    <w:rsid w:val="00B84BD1"/>
    <w:rsid w:val="00B8613B"/>
    <w:rsid w:val="00B8638D"/>
    <w:rsid w:val="00B875C5"/>
    <w:rsid w:val="00B90420"/>
    <w:rsid w:val="00B905AA"/>
    <w:rsid w:val="00B916AD"/>
    <w:rsid w:val="00B9635B"/>
    <w:rsid w:val="00B96756"/>
    <w:rsid w:val="00B972BB"/>
    <w:rsid w:val="00B97774"/>
    <w:rsid w:val="00BA20D4"/>
    <w:rsid w:val="00BA5D36"/>
    <w:rsid w:val="00BA6A27"/>
    <w:rsid w:val="00BA6F17"/>
    <w:rsid w:val="00BC1078"/>
    <w:rsid w:val="00BC55A4"/>
    <w:rsid w:val="00BC6B71"/>
    <w:rsid w:val="00BD00CF"/>
    <w:rsid w:val="00BD0BF0"/>
    <w:rsid w:val="00BD2C1E"/>
    <w:rsid w:val="00BD489B"/>
    <w:rsid w:val="00BD5093"/>
    <w:rsid w:val="00BD5BB4"/>
    <w:rsid w:val="00BD7A31"/>
    <w:rsid w:val="00BE18E4"/>
    <w:rsid w:val="00BE1967"/>
    <w:rsid w:val="00BE2483"/>
    <w:rsid w:val="00BE6B7E"/>
    <w:rsid w:val="00BF2328"/>
    <w:rsid w:val="00BF2C30"/>
    <w:rsid w:val="00BF3050"/>
    <w:rsid w:val="00C042F8"/>
    <w:rsid w:val="00C07397"/>
    <w:rsid w:val="00C13997"/>
    <w:rsid w:val="00C15A24"/>
    <w:rsid w:val="00C15F77"/>
    <w:rsid w:val="00C23D7B"/>
    <w:rsid w:val="00C25488"/>
    <w:rsid w:val="00C27F7E"/>
    <w:rsid w:val="00C31303"/>
    <w:rsid w:val="00C34F68"/>
    <w:rsid w:val="00C434B5"/>
    <w:rsid w:val="00C558FD"/>
    <w:rsid w:val="00C55D4E"/>
    <w:rsid w:val="00C579E1"/>
    <w:rsid w:val="00C60498"/>
    <w:rsid w:val="00C70DA4"/>
    <w:rsid w:val="00C73CE9"/>
    <w:rsid w:val="00C75964"/>
    <w:rsid w:val="00C85AD1"/>
    <w:rsid w:val="00C8796A"/>
    <w:rsid w:val="00C91A49"/>
    <w:rsid w:val="00CC23EE"/>
    <w:rsid w:val="00CC4036"/>
    <w:rsid w:val="00CD0894"/>
    <w:rsid w:val="00CD4840"/>
    <w:rsid w:val="00CD5078"/>
    <w:rsid w:val="00CD599E"/>
    <w:rsid w:val="00CE36CB"/>
    <w:rsid w:val="00CF0203"/>
    <w:rsid w:val="00CF5285"/>
    <w:rsid w:val="00CF6276"/>
    <w:rsid w:val="00CF6706"/>
    <w:rsid w:val="00CF7AB5"/>
    <w:rsid w:val="00D003F8"/>
    <w:rsid w:val="00D01470"/>
    <w:rsid w:val="00D02263"/>
    <w:rsid w:val="00D129C9"/>
    <w:rsid w:val="00D15012"/>
    <w:rsid w:val="00D159E4"/>
    <w:rsid w:val="00D16036"/>
    <w:rsid w:val="00D17080"/>
    <w:rsid w:val="00D21A90"/>
    <w:rsid w:val="00D27791"/>
    <w:rsid w:val="00D3070E"/>
    <w:rsid w:val="00D30D43"/>
    <w:rsid w:val="00D33E78"/>
    <w:rsid w:val="00D3572E"/>
    <w:rsid w:val="00D35F6B"/>
    <w:rsid w:val="00D369FB"/>
    <w:rsid w:val="00D36D92"/>
    <w:rsid w:val="00D436E3"/>
    <w:rsid w:val="00D52479"/>
    <w:rsid w:val="00D52997"/>
    <w:rsid w:val="00D535B0"/>
    <w:rsid w:val="00D548F0"/>
    <w:rsid w:val="00D56297"/>
    <w:rsid w:val="00D56310"/>
    <w:rsid w:val="00D56B32"/>
    <w:rsid w:val="00D60E09"/>
    <w:rsid w:val="00D60E60"/>
    <w:rsid w:val="00D64FBC"/>
    <w:rsid w:val="00D661D6"/>
    <w:rsid w:val="00D670DD"/>
    <w:rsid w:val="00D71AA4"/>
    <w:rsid w:val="00D8097B"/>
    <w:rsid w:val="00D81C52"/>
    <w:rsid w:val="00D82ABF"/>
    <w:rsid w:val="00D85C69"/>
    <w:rsid w:val="00D860F2"/>
    <w:rsid w:val="00D9200D"/>
    <w:rsid w:val="00D922A8"/>
    <w:rsid w:val="00D93360"/>
    <w:rsid w:val="00D95A03"/>
    <w:rsid w:val="00DA402B"/>
    <w:rsid w:val="00DB1B13"/>
    <w:rsid w:val="00DB3A64"/>
    <w:rsid w:val="00DB53A9"/>
    <w:rsid w:val="00DB5582"/>
    <w:rsid w:val="00DC7E41"/>
    <w:rsid w:val="00DD13FA"/>
    <w:rsid w:val="00DD5EEA"/>
    <w:rsid w:val="00DD6E93"/>
    <w:rsid w:val="00DD7B0C"/>
    <w:rsid w:val="00DE276D"/>
    <w:rsid w:val="00DE720B"/>
    <w:rsid w:val="00DF35C0"/>
    <w:rsid w:val="00DF3644"/>
    <w:rsid w:val="00DF549C"/>
    <w:rsid w:val="00DF55A0"/>
    <w:rsid w:val="00DF74C5"/>
    <w:rsid w:val="00E03C5C"/>
    <w:rsid w:val="00E1635F"/>
    <w:rsid w:val="00E17481"/>
    <w:rsid w:val="00E17B57"/>
    <w:rsid w:val="00E23FB8"/>
    <w:rsid w:val="00E264A9"/>
    <w:rsid w:val="00E37401"/>
    <w:rsid w:val="00E37F03"/>
    <w:rsid w:val="00E46635"/>
    <w:rsid w:val="00E53486"/>
    <w:rsid w:val="00E616A5"/>
    <w:rsid w:val="00E71400"/>
    <w:rsid w:val="00E73122"/>
    <w:rsid w:val="00E978E9"/>
    <w:rsid w:val="00EA149D"/>
    <w:rsid w:val="00EB1DAD"/>
    <w:rsid w:val="00EB2D23"/>
    <w:rsid w:val="00EB3B0C"/>
    <w:rsid w:val="00EB7F9A"/>
    <w:rsid w:val="00ED7AEA"/>
    <w:rsid w:val="00ED7CB7"/>
    <w:rsid w:val="00EE4788"/>
    <w:rsid w:val="00EE5429"/>
    <w:rsid w:val="00EF6A1C"/>
    <w:rsid w:val="00F020AB"/>
    <w:rsid w:val="00F028EC"/>
    <w:rsid w:val="00F04328"/>
    <w:rsid w:val="00F04DF5"/>
    <w:rsid w:val="00F07F0E"/>
    <w:rsid w:val="00F20303"/>
    <w:rsid w:val="00F233A0"/>
    <w:rsid w:val="00F23FC0"/>
    <w:rsid w:val="00F266B0"/>
    <w:rsid w:val="00F31919"/>
    <w:rsid w:val="00F55AEC"/>
    <w:rsid w:val="00F57BA8"/>
    <w:rsid w:val="00F665E7"/>
    <w:rsid w:val="00F6741D"/>
    <w:rsid w:val="00F67CA5"/>
    <w:rsid w:val="00F70113"/>
    <w:rsid w:val="00F7086E"/>
    <w:rsid w:val="00F74CA2"/>
    <w:rsid w:val="00F74EAF"/>
    <w:rsid w:val="00F76B1B"/>
    <w:rsid w:val="00F80020"/>
    <w:rsid w:val="00F83DC2"/>
    <w:rsid w:val="00F86844"/>
    <w:rsid w:val="00F97F3B"/>
    <w:rsid w:val="00FA1CC1"/>
    <w:rsid w:val="00FB4F83"/>
    <w:rsid w:val="00FB5819"/>
    <w:rsid w:val="00FB5BFD"/>
    <w:rsid w:val="00FB6401"/>
    <w:rsid w:val="00FB6838"/>
    <w:rsid w:val="00FB6D45"/>
    <w:rsid w:val="00FC0C61"/>
    <w:rsid w:val="00FC433E"/>
    <w:rsid w:val="00FC5B3A"/>
    <w:rsid w:val="00FD1396"/>
    <w:rsid w:val="00FD1DE4"/>
    <w:rsid w:val="00FD4912"/>
    <w:rsid w:val="00FD5BF1"/>
    <w:rsid w:val="00FD7C0A"/>
    <w:rsid w:val="00F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651AE243"/>
  <w15:docId w15:val="{1F91AA49-9C1E-4A0D-8C58-6B0845D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06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957EC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domyslny1">
    <w:name w:val="akapitdomyslny1"/>
    <w:basedOn w:val="Domylnaczcionkaakapitu"/>
    <w:rsid w:val="00A2413B"/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CE36CB"/>
    <w:pPr>
      <w:spacing w:after="160" w:line="259" w:lineRule="auto"/>
      <w:ind w:left="720"/>
      <w:contextualSpacing/>
    </w:pPr>
  </w:style>
  <w:style w:type="paragraph" w:customStyle="1" w:styleId="ust">
    <w:name w:val="ust"/>
    <w:rsid w:val="00CE36CB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7144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D56297"/>
    <w:pPr>
      <w:suppressAutoHyphens/>
      <w:spacing w:after="0" w:line="240" w:lineRule="auto"/>
      <w:jc w:val="both"/>
    </w:pPr>
    <w:rPr>
      <w:rFonts w:ascii="Arial" w:eastAsia="Times New Roman" w:hAnsi="Arial" w:cs="Symbol"/>
      <w:kern w:val="20"/>
      <w:sz w:val="24"/>
      <w:szCs w:val="20"/>
      <w:lang w:eastAsia="pl-PL"/>
    </w:rPr>
  </w:style>
  <w:style w:type="character" w:styleId="Pogrubienie">
    <w:name w:val="Strong"/>
    <w:uiPriority w:val="22"/>
    <w:qFormat/>
    <w:rsid w:val="00141E7C"/>
    <w:rPr>
      <w:b/>
      <w:bCs/>
    </w:rPr>
  </w:style>
  <w:style w:type="paragraph" w:styleId="Tekstpodstawowy">
    <w:name w:val="Body Text"/>
    <w:basedOn w:val="Normalny"/>
    <w:link w:val="TekstpodstawowyZnak"/>
    <w:rsid w:val="00141E7C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41E7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1F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1F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1F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F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F41"/>
    <w:rPr>
      <w:b/>
      <w:bCs/>
      <w:sz w:val="20"/>
      <w:szCs w:val="20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1D2E7A"/>
  </w:style>
  <w:style w:type="paragraph" w:customStyle="1" w:styleId="Default">
    <w:name w:val="Default"/>
    <w:rsid w:val="00C073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836D82"/>
    <w:pPr>
      <w:ind w:left="720"/>
    </w:pPr>
    <w:rPr>
      <w:rFonts w:ascii="Calibri" w:hAnsi="Calibri" w:cs="Calibri"/>
      <w:lang w:eastAsia="zh-CN"/>
    </w:rPr>
  </w:style>
  <w:style w:type="character" w:customStyle="1" w:styleId="size">
    <w:name w:val="size"/>
    <w:basedOn w:val="Domylnaczcionkaakapitu"/>
    <w:rsid w:val="00C558FD"/>
  </w:style>
  <w:style w:type="table" w:styleId="Zwykatabela1">
    <w:name w:val="Plain Table 1"/>
    <w:basedOn w:val="Standardowy"/>
    <w:uiPriority w:val="99"/>
    <w:rsid w:val="00CF7AB5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Normal">
    <w:name w:val="Table Normal"/>
    <w:uiPriority w:val="2"/>
    <w:semiHidden/>
    <w:unhideWhenUsed/>
    <w:qFormat/>
    <w:rsid w:val="00804C8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04C8F"/>
    <w:pPr>
      <w:widowControl w:val="0"/>
      <w:autoSpaceDE w:val="0"/>
      <w:autoSpaceDN w:val="0"/>
      <w:spacing w:after="0" w:line="240" w:lineRule="auto"/>
      <w:ind w:left="107"/>
    </w:pPr>
    <w:rPr>
      <w:rFonts w:ascii="Carlito" w:eastAsia="Carlito" w:hAnsi="Carlito" w:cs="Carlito"/>
    </w:rPr>
  </w:style>
  <w:style w:type="character" w:styleId="Hipercze">
    <w:name w:val="Hyperlink"/>
    <w:basedOn w:val="Domylnaczcionkaakapitu"/>
    <w:uiPriority w:val="99"/>
    <w:unhideWhenUsed/>
    <w:rsid w:val="002A0A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78B29-016E-437D-A7F6-2CD8FBE7C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891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Keller</dc:creator>
  <cp:keywords/>
  <dc:description/>
  <cp:lastModifiedBy>Marcin Alberczak</cp:lastModifiedBy>
  <cp:revision>7</cp:revision>
  <cp:lastPrinted>2020-10-14T08:46:00Z</cp:lastPrinted>
  <dcterms:created xsi:type="dcterms:W3CDTF">2020-10-16T05:24:00Z</dcterms:created>
  <dcterms:modified xsi:type="dcterms:W3CDTF">2020-10-20T10:58:00Z</dcterms:modified>
</cp:coreProperties>
</file>