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6673" w14:textId="37B147D7" w:rsidR="00E13747" w:rsidRDefault="00E13747" w:rsidP="005861EC">
      <w:pPr>
        <w:jc w:val="center"/>
        <w:rPr>
          <w:b/>
          <w:bCs/>
          <w:sz w:val="26"/>
          <w:szCs w:val="26"/>
        </w:rPr>
      </w:pPr>
      <w:r w:rsidRPr="00E13747">
        <w:rPr>
          <w:b/>
          <w:bCs/>
          <w:sz w:val="26"/>
          <w:szCs w:val="26"/>
        </w:rPr>
        <w:t>INFORMACJA O PRZEBIEGU KONSULTACJI SPOŁECZNYCH</w:t>
      </w:r>
    </w:p>
    <w:p w14:paraId="567F109D" w14:textId="271DD7C7" w:rsidR="007945E3" w:rsidRDefault="00E13747" w:rsidP="00E13747">
      <w:pPr>
        <w:jc w:val="both"/>
      </w:pPr>
      <w:r w:rsidRPr="00E13747">
        <w:t xml:space="preserve">Na </w:t>
      </w:r>
      <w:r>
        <w:t xml:space="preserve">podstawie art. 30 ust. 1 oraz 2 pkt 2 ustawy z dnia 8 marca 2019 r. o samorządzie gminnym </w:t>
      </w:r>
      <w:r w:rsidR="007945E3">
        <w:br/>
      </w:r>
      <w:r>
        <w:t>(Dz. U. z 2019 r. poz.</w:t>
      </w:r>
      <w:r w:rsidR="007945E3">
        <w:t xml:space="preserve"> 506, 1309, 1571, 1696 i 1815</w:t>
      </w:r>
      <w:r w:rsidR="005861EC">
        <w:t xml:space="preserve">) </w:t>
      </w:r>
      <w:r w:rsidR="007945E3">
        <w:t>oraz uchwały nr V/35/11 Rady Miasta Zduńska Wola z dnia 27 stycznia 2011 r. w sprawie określenia zasad i trybu przeprowadzania konsultacji społecznych, zmienionej uchwałą nr VI/47/11 Rady Miasta Zduńska Wola z dnia 24 lutego 2011 r.</w:t>
      </w:r>
      <w:r w:rsidR="005861EC">
        <w:t xml:space="preserve"> w związku </w:t>
      </w:r>
      <w:r w:rsidR="005861EC">
        <w:br/>
        <w:t>z  art. 5a ust. 1 i 2 ustawy z dnia 24 kwietnia 2003 r. o działalności pożytku publicznego i o wolontariacie (Dz. U. z 2019 r. poz. 688 i 1570).</w:t>
      </w:r>
    </w:p>
    <w:p w14:paraId="3BFEA671" w14:textId="3EEBAA83" w:rsidR="007945E3" w:rsidRDefault="007945E3" w:rsidP="005861EC">
      <w:pPr>
        <w:jc w:val="center"/>
        <w:rPr>
          <w:b/>
          <w:bCs/>
          <w:sz w:val="26"/>
          <w:szCs w:val="26"/>
        </w:rPr>
      </w:pPr>
      <w:r w:rsidRPr="007945E3">
        <w:rPr>
          <w:b/>
          <w:bCs/>
          <w:sz w:val="26"/>
          <w:szCs w:val="26"/>
        </w:rPr>
        <w:t>PREZYDENT MIASTA ZDUŃSKA WOLA</w:t>
      </w:r>
    </w:p>
    <w:p w14:paraId="50B4EA12" w14:textId="77777777" w:rsidR="007945E3" w:rsidRDefault="007945E3" w:rsidP="007945E3">
      <w:pPr>
        <w:jc w:val="center"/>
      </w:pPr>
      <w:r>
        <w:t xml:space="preserve">Ogłasza wyniki konsultacji </w:t>
      </w:r>
    </w:p>
    <w:p w14:paraId="58204420" w14:textId="1D321073" w:rsidR="007945E3" w:rsidRDefault="005861EC" w:rsidP="007945E3">
      <w:pPr>
        <w:jc w:val="center"/>
      </w:pPr>
      <w:r>
        <w:t>p</w:t>
      </w:r>
      <w:r w:rsidR="007945E3">
        <w:t>rojektu „Programu Współpracy Miasta Zduńska Wola z organizacjami pozarządowymi i innymi podmiotami prowadzącymi działalność pożytku publicznego na lata 2020 – 2021”</w:t>
      </w:r>
    </w:p>
    <w:p w14:paraId="14F17E33" w14:textId="0F831949" w:rsidR="007945E3" w:rsidRDefault="007945E3" w:rsidP="007945E3">
      <w:pPr>
        <w:jc w:val="center"/>
      </w:pPr>
    </w:p>
    <w:p w14:paraId="336DC62F" w14:textId="3727E9AE" w:rsidR="007945E3" w:rsidRDefault="007945E3" w:rsidP="007945E3">
      <w:pPr>
        <w:pStyle w:val="Akapitzlist"/>
        <w:numPr>
          <w:ilvl w:val="0"/>
          <w:numId w:val="1"/>
        </w:numPr>
        <w:jc w:val="both"/>
      </w:pPr>
      <w:r>
        <w:t xml:space="preserve">Konsultacje </w:t>
      </w:r>
      <w:r w:rsidR="00FA4520">
        <w:t>były przeprowadzone w dniach 9 – 23 września 2019 r.</w:t>
      </w:r>
    </w:p>
    <w:p w14:paraId="113C7AFA" w14:textId="6C9185F8" w:rsidR="00FA4520" w:rsidRDefault="00FA4520" w:rsidP="007945E3">
      <w:pPr>
        <w:pStyle w:val="Akapitzlist"/>
        <w:numPr>
          <w:ilvl w:val="0"/>
          <w:numId w:val="1"/>
        </w:numPr>
        <w:jc w:val="both"/>
      </w:pPr>
      <w:r>
        <w:t>Podmiotami uprawnionymi do udziału w konsultacjach były organizacje pozarządowe określone w art. 3 ust. 2 lub podmioty wymienione w art. 3 ust. 3 ustawy z dnia 24 kwietnia 2003 r. o działalności pożytku publicznego i o wolontariacie, prowadzące działalność na terenie Miasta Zduńska Wola.</w:t>
      </w:r>
    </w:p>
    <w:p w14:paraId="25CD7BF9" w14:textId="7095DC42" w:rsidR="00FA4520" w:rsidRDefault="00FA4520" w:rsidP="007945E3">
      <w:pPr>
        <w:pStyle w:val="Akapitzlist"/>
        <w:numPr>
          <w:ilvl w:val="0"/>
          <w:numId w:val="1"/>
        </w:numPr>
        <w:jc w:val="both"/>
      </w:pPr>
      <w:r>
        <w:t>W okresie trwania konsultacji wpłynęły uwagi i wnioski złożone przez:</w:t>
      </w:r>
    </w:p>
    <w:p w14:paraId="75A0A38A" w14:textId="02ED668C" w:rsidR="00FA4520" w:rsidRDefault="00FA4520" w:rsidP="00FA4520">
      <w:pPr>
        <w:pStyle w:val="Akapitzlist"/>
        <w:jc w:val="both"/>
      </w:pPr>
      <w:r>
        <w:t>Towarzystwo Przyjaciół Zduńskiej Woli z siedzibą w Zduńskiej Woli przy ul. Mickiewicza 4,</w:t>
      </w:r>
    </w:p>
    <w:p w14:paraId="402FBF52" w14:textId="170B4166" w:rsidR="00FA4520" w:rsidRDefault="00FA4520" w:rsidP="00FA4520">
      <w:pPr>
        <w:pStyle w:val="Akapitzlist"/>
        <w:jc w:val="both"/>
      </w:pPr>
      <w:r>
        <w:t>Fundację TABBY – BURASY i SPÓŁKA z siedzibą w Zduńskiej Woli przy ul. Przyjaźni 9.</w:t>
      </w:r>
    </w:p>
    <w:p w14:paraId="59216112" w14:textId="33547FA3" w:rsidR="00FA4520" w:rsidRDefault="00FA4520" w:rsidP="007945E3">
      <w:pPr>
        <w:pStyle w:val="Akapitzlist"/>
        <w:numPr>
          <w:ilvl w:val="0"/>
          <w:numId w:val="1"/>
        </w:numPr>
        <w:jc w:val="both"/>
      </w:pPr>
      <w:r>
        <w:t>Komisja Konsultacyjna wprowadziła następujące zmiany:</w:t>
      </w:r>
    </w:p>
    <w:p w14:paraId="1CA7D03A" w14:textId="77777777" w:rsidR="00FA4520" w:rsidRDefault="00FA4520" w:rsidP="00FA4520">
      <w:pPr>
        <w:pStyle w:val="Akapitzlist"/>
        <w:jc w:val="both"/>
      </w:pPr>
      <w:r>
        <w:t>IV. Formy Współpracy</w:t>
      </w:r>
    </w:p>
    <w:p w14:paraId="6CEBF571" w14:textId="77777777" w:rsidR="00FA4520" w:rsidRDefault="00FA4520" w:rsidP="00FA4520">
      <w:pPr>
        <w:pStyle w:val="Akapitzlist"/>
        <w:jc w:val="both"/>
      </w:pPr>
      <w:r>
        <w:t>2.</w:t>
      </w:r>
    </w:p>
    <w:p w14:paraId="3333EEFB" w14:textId="77777777" w:rsidR="00FA4520" w:rsidRDefault="00FA4520" w:rsidP="00FA4520">
      <w:pPr>
        <w:pStyle w:val="Akapitzlist"/>
        <w:jc w:val="both"/>
      </w:pPr>
      <w:r>
        <w:t>1) współpraca przy tworzeniu wspólnych projektów na etapie ich powstawania.</w:t>
      </w:r>
    </w:p>
    <w:p w14:paraId="14D3E483" w14:textId="7A591FBE" w:rsidR="00FA4520" w:rsidRDefault="00FA4520" w:rsidP="00FA4520">
      <w:pPr>
        <w:pStyle w:val="Akapitzlist"/>
        <w:jc w:val="both"/>
      </w:pPr>
      <w:r>
        <w:t>3)tworzenie wspólnych zespołów o charakterze doradczym i konsultacyjnym współpracujących w tworzeniu Programu oraz tworzenie tematycznych Komisji Dialogu Obywatelskiego.</w:t>
      </w:r>
    </w:p>
    <w:p w14:paraId="1FF23535" w14:textId="3949F818" w:rsidR="00FA4520" w:rsidRDefault="00FA4520" w:rsidP="00FA4520">
      <w:pPr>
        <w:pStyle w:val="Akapitzlist"/>
        <w:jc w:val="both"/>
      </w:pPr>
      <w:r>
        <w:t xml:space="preserve">10) udostępnianie w miarę posiadanych możliwości pomieszczeń oraz sprzętu będącego </w:t>
      </w:r>
      <w:r>
        <w:br/>
        <w:t xml:space="preserve">w dyspozycji Urzędu Miasta Zduńska Wola na potrzeby organizowanych lub współorganizowanych przez organizacje pozarządowe spotkań, seminariów, szkoleń </w:t>
      </w:r>
      <w:r>
        <w:br/>
        <w:t>i konferencji o charakterze regionalnym, niekomercyjnym i otwartym dla wszystkich mieszkańców w zakresie programowym Inkubatora Inicjatyw Społecznych</w:t>
      </w:r>
      <w:r w:rsidR="00122030">
        <w:t xml:space="preserve"> na zasadach ustalonych przez Urząd Miasta Zduńska Wola.</w:t>
      </w:r>
      <w:bookmarkStart w:id="0" w:name="_GoBack"/>
      <w:bookmarkEnd w:id="0"/>
    </w:p>
    <w:p w14:paraId="29EFEDE6" w14:textId="77777777" w:rsidR="00FA4520" w:rsidRDefault="00FA4520" w:rsidP="00FA4520">
      <w:pPr>
        <w:pStyle w:val="Akapitzlist"/>
        <w:jc w:val="both"/>
      </w:pPr>
      <w:r>
        <w:t>3.</w:t>
      </w:r>
    </w:p>
    <w:p w14:paraId="4BB16376" w14:textId="5B3B33C2" w:rsidR="00FA4520" w:rsidRDefault="00FA4520" w:rsidP="00FA4520">
      <w:pPr>
        <w:pStyle w:val="Akapitzlist"/>
        <w:jc w:val="both"/>
      </w:pPr>
      <w:r>
        <w:t xml:space="preserve">4) wspieranie oraz powierzanie odbywa się po przeprowadzeniu otwartego konkursu ofert lub w trybie pozakonkursowym na podstawie złożonej oferty z własnej inicjatywy zgodnie </w:t>
      </w:r>
      <w:r>
        <w:br/>
        <w:t>z art. 19a ustawy z dnia 24 kwietnia 2003 r. o działalności pożytku publicznego i o wolontariacie (Dz. U. z 2019 r. poz. 688 i 1570).</w:t>
      </w:r>
    </w:p>
    <w:p w14:paraId="556F8BD6" w14:textId="2903E1EB" w:rsidR="00FA4520" w:rsidRPr="007945E3" w:rsidRDefault="00FA4520" w:rsidP="007945E3">
      <w:pPr>
        <w:pStyle w:val="Akapitzlist"/>
        <w:numPr>
          <w:ilvl w:val="0"/>
          <w:numId w:val="1"/>
        </w:numPr>
        <w:jc w:val="both"/>
      </w:pPr>
      <w:r>
        <w:t>Projekt uchwały w sprawie „Programu Współpracy Miasta Zduńska Wola z organizacjami pozarządowymi i innymi podmiotami prowadzącymi działalność pożytku publicznego na lata 2020 – 2021” zostanie przedstawiony Radzie Miasta Zduńska Wola.</w:t>
      </w:r>
    </w:p>
    <w:sectPr w:rsidR="00FA4520" w:rsidRPr="0079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D4BA7"/>
    <w:multiLevelType w:val="hybridMultilevel"/>
    <w:tmpl w:val="96445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5F"/>
    <w:rsid w:val="00122030"/>
    <w:rsid w:val="00307FD9"/>
    <w:rsid w:val="0047185F"/>
    <w:rsid w:val="005861EC"/>
    <w:rsid w:val="007945E3"/>
    <w:rsid w:val="00E13747"/>
    <w:rsid w:val="00FA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7A19"/>
  <w15:chartTrackingRefBased/>
  <w15:docId w15:val="{7D7196D2-95D6-4492-B38F-6D388ED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Kamila Majchrzak</cp:lastModifiedBy>
  <cp:revision>5</cp:revision>
  <cp:lastPrinted>2019-10-01T06:14:00Z</cp:lastPrinted>
  <dcterms:created xsi:type="dcterms:W3CDTF">2019-09-30T10:30:00Z</dcterms:created>
  <dcterms:modified xsi:type="dcterms:W3CDTF">2019-10-01T06:15:00Z</dcterms:modified>
</cp:coreProperties>
</file>