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3E" w:rsidRPr="0027573E" w:rsidRDefault="0027573E" w:rsidP="0027573E">
      <w:pPr>
        <w:keepNext/>
        <w:autoSpaceDE w:val="0"/>
        <w:autoSpaceDN w:val="0"/>
        <w:adjustRightInd w:val="0"/>
        <w:spacing w:before="120" w:after="12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1 do zarządzenia nr 429/20</w:t>
      </w:r>
      <w:r w:rsidRPr="00275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Prezydenta Miasta Zduńska Wola</w:t>
      </w:r>
      <w:r w:rsidRPr="002757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19 listopada 2020 r.</w:t>
      </w:r>
    </w:p>
    <w:p w:rsidR="0027573E" w:rsidRPr="0027573E" w:rsidRDefault="0027573E" w:rsidP="0027573E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ZGŁASZANIA OPINII I WNIOSKÓW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społecznych w sprawie projektu </w:t>
      </w:r>
      <w:r w:rsidRPr="00275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uchwały w sprawie Statutu Wspólnoty Lokalnej Osiedla 1000-lecia w Zduńskiej Woli.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Termin zgłaszania opinii i wniosków do projektu Statutu rozpoczyna się dnia 27 listopada 2020 r. i trwa do dnia 4 grudnia 2020 r.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Imię i nazwisko osoby zgłaszającej opinię i/lub wniosek 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</w:r>
      <w:r w:rsidRPr="00275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Opinia i/lub wniosek: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............................................................................................................................................................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4725"/>
      </w:tblGrid>
      <w:tr w:rsidR="0027573E" w:rsidRPr="0027573E">
        <w:tc>
          <w:tcPr>
            <w:tcW w:w="5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3E" w:rsidRPr="0027573E" w:rsidRDefault="0027573E" w:rsidP="0027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.....................................</w:t>
            </w:r>
            <w:r w:rsidRPr="002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Miejscowość, data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573E" w:rsidRPr="0027573E" w:rsidRDefault="0027573E" w:rsidP="00275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...........................................</w:t>
            </w:r>
            <w:r w:rsidRPr="0027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/>
              </w:rPr>
              <w:br/>
              <w:t>Czytelny podpis</w:t>
            </w:r>
          </w:p>
        </w:tc>
      </w:tr>
    </w:tbl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Klauzula informacyjna dotycząca przetwarzania danych osobowych, dla których administratorem danych jest Prezydent Miasta Zduńska Wola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1. Administratorem danych osobowych jest Prezydent Miasta Zduńska Wola z siedzibą w Zduńskiej Woli przy ul. Stefana Złotnickiego 12, nr tel.: 43 825 02 00, nr fax: 43 825 02 02, adres e-mail: urząd_miasta@zdunskawola.pl.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2. Administrator wyznaczył inspektora ochrony danych, z którym może się Pani/Pan skontaktować poprzez adres e-mail: iod@zdunskawola.pl bądź telefonicznie – nr tel.: 43 825 02 82.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 inspektorem ochrony danych można się kontaktować we wszystkich sprawach dotyczących przetwarzania danych osobowych przez Urząd Miasta Zduńska Wola oraz korzystania z praw związanych z przetwarzaniem danych.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3. Podanie danych osobowych jest warunkiem koniecznym do realizacji sprawy w Urzędzie Miasta Zduńska Wola. Ogólną podstawę do przetwarzania danych stanowi art. 6 ust. 1 lit. c ogólnego rozporządzenia, w związku z art. 30 ust. 1 i art. 35 ust. 1 ustawy z dnia 8 marca 1990 r. o samorządzie 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gminnym, zarządzeniem nr 429/20 Prezydenta Miasta Zduńska Wola z dnia 19 listopada 2020 r. w sprawie konsultacji społecznych dotyczących projektu uchwały w sprawie Statutu Wspólnoty Lokalnej Osiedla 1000-lecia w Zduńskiej Woli.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Szczegółowe cele przetwarzania danych zostały wskazane w następujących przepisach prawa: 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„Zasady i tryb przeprowadzania konsultacji społecznych”, będące załącznikiem do uchwały nr V/35/11 Rady Miasta Zduńska Wola z dnia 27 stycznia 2011 r. w sprawie określenia zasad i trybu przeprowadzania konsultacji społecznych (Dz. Urz. Woj. Łódzkiego Nr 70, poz. 617 i 618).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Pani/Pana dane osobowe będą przetwarzane w celu przeprowadzania konsultacji społecznych oraz wyrażania opinii i wniosków na temat projektu Statutu Wspólnoty.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4. Dane osobowe mogą być udostępniane innym podmiotom uprawnionym do ich otrzymania 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</w:t>
      </w: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br/>
        <w:t>na podstawie szczególnych regulacji prawnych, w tym umów międzynarodowych.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5. Dane osobowe będą przetwarzane, w tym przechowywane zgodnie z przepisami ustawy z dnia 14 lipca 1983 r. o narodowym zasobie archiwalnym i archiwach (Dz. U. z 2020 r., poz. 164 ze zm.), tj. bezterminowo.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6. W związku z przetwarzaniem danych osobowych, na podstawie przepisów prawa, posiada Pani/Pan prawo do: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a) dostępu do treści swoich danych, na podstawie art. 15 ogólnego rozporządzenia;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b) sprostowania danych, na podstawie art. 16 ogólnego rozporządzenia;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c) ograniczenia przetwarzania na podstawie art. 18 ogólnego rozporządzenia.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Ponadto, w przypadku przetwarzania danych na podstawie wyrażonej zgody, posiada Pani/Pan także prawo do: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a) usunięcia danych, na podstawie art. 17 ogólnego rozporządzenia;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b) wniesienia sprzeciwu, na podstawie art. 21 ogólnego rozporządzenia.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7. W 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 podstawie zgody przed jej wycofaniem.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8. Ma Pani/Pan prawo wniesienia skargi do organu nadzorczego – Prezesa Urzędu Ochrony Danych Osobowych, gdy uzna Pani/Pan, iż przetwarzanie danych osobowych narusza przepisy o ochronie danych osobowych.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9. Gdy podanie danych osobowych wynika z przepisów prawa, jest Pani/Pan zobowiązana(y) do ich podania. Konsekwencją niepodania danych osobowych będzie niemożność uczestniczenia w konsultacjach społecznych.</w:t>
      </w:r>
    </w:p>
    <w:p w:rsidR="0027573E" w:rsidRPr="0027573E" w:rsidRDefault="0027573E" w:rsidP="0027573E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73E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10. Dane nie będą przetwarzane w sposób zautomatyzowany, w tym również w formie profilowania.</w:t>
      </w:r>
    </w:p>
    <w:p w:rsidR="00B36DF8" w:rsidRDefault="00B36DF8">
      <w:bookmarkStart w:id="0" w:name="_GoBack"/>
      <w:bookmarkEnd w:id="0"/>
    </w:p>
    <w:sectPr w:rsidR="00B36DF8" w:rsidSect="000329A3">
      <w:endnotePr>
        <w:numFmt w:val="decimal"/>
      </w:endnotePr>
      <w:pgSz w:w="11906" w:h="16838"/>
      <w:pgMar w:top="1701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E"/>
    <w:rsid w:val="0027573E"/>
    <w:rsid w:val="00B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7FA01-DCAC-4FBB-853A-A428904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5993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2020-11-19T10:26:00Z</dcterms:created>
  <dcterms:modified xsi:type="dcterms:W3CDTF">2020-11-19T10:27:00Z</dcterms:modified>
</cp:coreProperties>
</file>