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EA1D" w14:textId="77777777"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14:paraId="0C962684" w14:textId="77777777"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14:paraId="77505078" w14:textId="77777777" w:rsidR="003B3EDD" w:rsidRPr="003B3EDD" w:rsidRDefault="003B3EDD" w:rsidP="003B3ED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14:paraId="5F2C0679" w14:textId="77777777"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37014BF7" w14:textId="2D54C207"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 w:rsidR="001C65A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</w:t>
      </w:r>
      <w:r w:rsidR="001C65A4" w:rsidRPr="001C65A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43 825 02 00, fax: 43 825-02-02, e-mail: urząd_miasta@zdunskawola.pl</w:t>
      </w:r>
    </w:p>
    <w:p w14:paraId="47CC0DCF" w14:textId="0393EA2E"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hyperlink r:id="rId6" w:history="1">
        <w:r w:rsidR="000259EA" w:rsidRPr="007B350A">
          <w:rPr>
            <w:rStyle w:val="Hipercze"/>
            <w:rFonts w:ascii="Garamond" w:hAnsi="Garamond" w:cs="Arial"/>
            <w:sz w:val="24"/>
            <w:szCs w:val="24"/>
          </w:rPr>
          <w:t>iod</w:t>
        </w:r>
        <w:r w:rsidR="000259EA" w:rsidRPr="007B350A">
          <w:rPr>
            <w:rStyle w:val="Hipercze"/>
            <w:rFonts w:ascii="Garamond" w:hAnsi="Garamond" w:cs="Arial"/>
            <w:sz w:val="24"/>
            <w:szCs w:val="24"/>
          </w:rPr>
          <w:t>@zdunskawola.pl</w:t>
        </w:r>
      </w:hyperlink>
      <w:r w:rsidR="00F87708">
        <w:rPr>
          <w:rFonts w:ascii="Garamond" w:hAnsi="Garamond" w:cs="Arial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bądź telefonicznie </w:t>
      </w:r>
      <w:r w:rsidR="00F87708" w:rsidRPr="00F87708">
        <w:rPr>
          <w:rFonts w:ascii="Garamond" w:hAnsi="Garamond" w:cs="Arial"/>
          <w:color w:val="000000"/>
          <w:sz w:val="24"/>
          <w:szCs w:val="24"/>
        </w:rPr>
        <w:t>43 825-02-82</w:t>
      </w:r>
      <w:r w:rsidR="00F877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87708" w:rsidRPr="00F87708">
        <w:rPr>
          <w:rFonts w:ascii="Garamond" w:hAnsi="Garamond" w:cs="Arial"/>
          <w:color w:val="000000"/>
          <w:sz w:val="24"/>
          <w:szCs w:val="24"/>
        </w:rPr>
        <w:t>lub</w:t>
      </w:r>
      <w:r w:rsidR="00F877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87708" w:rsidRPr="00F87708">
        <w:rPr>
          <w:rFonts w:ascii="Garamond" w:hAnsi="Garamond" w:cs="Arial"/>
          <w:color w:val="000000"/>
          <w:sz w:val="24"/>
          <w:szCs w:val="24"/>
        </w:rPr>
        <w:t>43</w:t>
      </w:r>
      <w:r w:rsidR="00F877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87708" w:rsidRPr="00F87708">
        <w:rPr>
          <w:rFonts w:ascii="Garamond" w:hAnsi="Garamond" w:cs="Arial"/>
          <w:color w:val="000000"/>
          <w:sz w:val="24"/>
          <w:szCs w:val="24"/>
        </w:rPr>
        <w:t>825-02-00</w:t>
      </w:r>
      <w:r w:rsidR="00F877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87708" w:rsidRPr="00F87708">
        <w:rPr>
          <w:rFonts w:ascii="Garamond" w:hAnsi="Garamond" w:cs="Arial"/>
          <w:color w:val="000000"/>
          <w:sz w:val="24"/>
          <w:szCs w:val="24"/>
        </w:rPr>
        <w:t>wew.282.</w:t>
      </w:r>
      <w:r w:rsidR="00F877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14:paraId="7A3A982F" w14:textId="77777777" w:rsidR="003B3EDD" w:rsidRPr="002B4E91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Podanie danych osobowych jest warunkiem koniecznym do realizacji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zawartej umowy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Ogólną podstawę do przetwarzania da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</w:t>
      </w:r>
      <w:r w:rsidR="00245F5B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14:paraId="34ED490C" w14:textId="706BE799" w:rsidR="003B3EDD" w:rsidRPr="002B4E91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sobowe będą przetwarzane w celu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wypełnienia obowiązków prawnych ciążących na Administratorze jako na Zleceniodawcy/Zamawiającym, przy czym podstawą prawną przetwarzania danych będą także</w:t>
      </w:r>
      <w:r w:rsidR="002B4E91"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="002B4E91" w:rsidRPr="002B4E91">
        <w:rPr>
          <w:rFonts w:ascii="Garamond" w:hAnsi="Garamond" w:cstheme="minorHAnsi"/>
          <w:sz w:val="24"/>
          <w:szCs w:val="24"/>
        </w:rPr>
        <w:t>, przy czym Administrator przetwarza dane osobowe Zleceniobiorcy/Wykonawcy</w:t>
      </w:r>
      <w:r w:rsidR="00307037">
        <w:rPr>
          <w:rFonts w:ascii="Garamond" w:hAnsi="Garamond" w:cstheme="minorHAnsi"/>
          <w:sz w:val="24"/>
          <w:szCs w:val="24"/>
        </w:rPr>
        <w:t>/Najemcy</w:t>
      </w:r>
      <w:r w:rsidR="002B4E91" w:rsidRPr="002B4E91">
        <w:rPr>
          <w:rFonts w:ascii="Garamond" w:hAnsi="Garamond" w:cstheme="minorHAnsi"/>
          <w:sz w:val="24"/>
          <w:szCs w:val="24"/>
        </w:rPr>
        <w:t xml:space="preserve"> jedynie w  zakresie i celu wynikającym z umowy i przepisów prawa</w:t>
      </w:r>
    </w:p>
    <w:p w14:paraId="0E182283" w14:textId="77777777"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14:paraId="4EF0A433" w14:textId="0064AA50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</w:t>
      </w:r>
      <w:r w:rsidRPr="000F5517">
        <w:rPr>
          <w:rFonts w:ascii="Garamond" w:hAnsi="Garamond" w:cs="Arial"/>
          <w:color w:val="000000"/>
          <w:sz w:val="24"/>
          <w:szCs w:val="24"/>
        </w:rPr>
        <w:t xml:space="preserve">okres </w:t>
      </w:r>
      <w:r w:rsidR="000F5517" w:rsidRPr="000F5517">
        <w:rPr>
          <w:rFonts w:ascii="Garamond" w:hAnsi="Garamond" w:cs="Arial"/>
          <w:sz w:val="24"/>
          <w:szCs w:val="24"/>
        </w:rPr>
        <w:t>5lat</w:t>
      </w:r>
      <w:r w:rsidR="0040103D" w:rsidRPr="000F5517">
        <w:rPr>
          <w:rFonts w:ascii="Garamond" w:hAnsi="Garamond" w:cs="Arial"/>
          <w:sz w:val="24"/>
          <w:szCs w:val="24"/>
        </w:rPr>
        <w:t xml:space="preserve"> </w:t>
      </w:r>
      <w:r w:rsidRPr="000F5517">
        <w:rPr>
          <w:rFonts w:ascii="Garamond" w:hAnsi="Garamond" w:cs="Arial"/>
          <w:color w:val="000000"/>
          <w:sz w:val="24"/>
          <w:szCs w:val="24"/>
        </w:rPr>
        <w:t>.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00D8239B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7EDA9412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14:paraId="226F8189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14:paraId="2AC921B0" w14:textId="77777777" w:rsidR="003B3EDD" w:rsidRPr="00245F5B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14:paraId="011E2A45" w14:textId="653D9693" w:rsidR="00245F5B" w:rsidRPr="00245F5B" w:rsidRDefault="00245F5B" w:rsidP="00245F5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związku z realizacją umowy dane osobowe 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/Wykonawcy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nie będą przetwarzane na postawie art. 6 ust. 1 lit. e) lub f) RODO, zatem prawo do wniesienia sprzeciwu na podstawie art. 21 RODO nie będzie mogło być zrealizowane; podobnie ze względu na to, że zasadniczą podstawą prawną przetwarzania danych jest art. 6 ust. 1 lit. b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RODO, lecz dane nie będą przetwarzane wyłącznie automatycznie nie będzie mogło być zrealizowane prawo do przenoszenia danych na podstawie art. 20 RODO.</w:t>
      </w:r>
    </w:p>
    <w:p w14:paraId="7D48378F" w14:textId="77777777" w:rsidR="003B3EDD" w:rsidRPr="00BB7B1F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6886661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 w:rsidR="003B665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</w:t>
      </w:r>
      <w:r w:rsid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zawarcie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umowy i jej realizacja. </w:t>
      </w:r>
    </w:p>
    <w:p w14:paraId="49CC7F2A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14:paraId="453745A0" w14:textId="77777777"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0259EA"/>
    <w:rsid w:val="000F5517"/>
    <w:rsid w:val="001C65A4"/>
    <w:rsid w:val="00245F5B"/>
    <w:rsid w:val="002B4E91"/>
    <w:rsid w:val="00307037"/>
    <w:rsid w:val="003B3EDD"/>
    <w:rsid w:val="003B6657"/>
    <w:rsid w:val="0040103D"/>
    <w:rsid w:val="004B702D"/>
    <w:rsid w:val="00502751"/>
    <w:rsid w:val="0059401F"/>
    <w:rsid w:val="007033FB"/>
    <w:rsid w:val="00724183"/>
    <w:rsid w:val="007638F2"/>
    <w:rsid w:val="007D5F61"/>
    <w:rsid w:val="007D6910"/>
    <w:rsid w:val="0094184D"/>
    <w:rsid w:val="00A07CDC"/>
    <w:rsid w:val="00BB7B1F"/>
    <w:rsid w:val="00D40CA8"/>
    <w:rsid w:val="00F811C5"/>
    <w:rsid w:val="00F87708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F71D"/>
  <w15:docId w15:val="{58CB5DFA-D281-40E0-8BEB-CDE56A1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877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dunsk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53AC-4E67-43C9-815E-3023C065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Małgorzata Matyjas</cp:lastModifiedBy>
  <cp:revision>3</cp:revision>
  <dcterms:created xsi:type="dcterms:W3CDTF">2020-10-22T06:38:00Z</dcterms:created>
  <dcterms:modified xsi:type="dcterms:W3CDTF">2020-10-22T06:38:00Z</dcterms:modified>
</cp:coreProperties>
</file>