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FECBA" w14:textId="77777777" w:rsidR="00BF1799" w:rsidRDefault="00BF1799" w:rsidP="002E374F">
      <w:pPr>
        <w:jc w:val="both"/>
      </w:pPr>
    </w:p>
    <w:p w14:paraId="02897184" w14:textId="77777777" w:rsidR="00BF1799" w:rsidRDefault="00BF1799" w:rsidP="002E374F">
      <w:pPr>
        <w:jc w:val="both"/>
      </w:pPr>
    </w:p>
    <w:p w14:paraId="6DD4958A" w14:textId="77777777" w:rsidR="00BF1799" w:rsidRDefault="00BF1799" w:rsidP="002E374F">
      <w:pPr>
        <w:jc w:val="both"/>
      </w:pPr>
    </w:p>
    <w:p w14:paraId="0F79BF02" w14:textId="77777777" w:rsidR="00BF1799" w:rsidRDefault="00BF1799" w:rsidP="002E374F">
      <w:pPr>
        <w:jc w:val="both"/>
      </w:pPr>
    </w:p>
    <w:tbl>
      <w:tblPr>
        <w:tblW w:w="9577" w:type="dxa"/>
        <w:tblLook w:val="04A0" w:firstRow="1" w:lastRow="0" w:firstColumn="1" w:lastColumn="0" w:noHBand="0" w:noVBand="1"/>
      </w:tblPr>
      <w:tblGrid>
        <w:gridCol w:w="5778"/>
        <w:gridCol w:w="3799"/>
      </w:tblGrid>
      <w:tr w:rsidR="00E37F70" w:rsidRPr="009F4795" w14:paraId="6E8B314F" w14:textId="77777777" w:rsidTr="005E3059">
        <w:trPr>
          <w:trHeight w:val="726"/>
        </w:trPr>
        <w:tc>
          <w:tcPr>
            <w:tcW w:w="9577" w:type="dxa"/>
            <w:gridSpan w:val="2"/>
            <w:vAlign w:val="center"/>
          </w:tcPr>
          <w:p w14:paraId="0D3A3923" w14:textId="77777777" w:rsidR="00E37F70" w:rsidRDefault="00E37F70" w:rsidP="00F672FF">
            <w:pPr>
              <w:pStyle w:val="Tekstpodstawowy"/>
              <w:spacing w:after="40"/>
              <w:jc w:val="center"/>
              <w:rPr>
                <w:rFonts w:ascii="Calibri" w:hAnsi="Calibri" w:cs="Segoe UI"/>
                <w:b w:val="0"/>
                <w:sz w:val="28"/>
                <w:szCs w:val="28"/>
              </w:rPr>
            </w:pPr>
          </w:p>
          <w:p w14:paraId="039B0E96" w14:textId="77777777" w:rsidR="00E37F70" w:rsidRPr="009F4795" w:rsidRDefault="00E37F70" w:rsidP="00F672FF">
            <w:pPr>
              <w:pStyle w:val="Tekstpodstawowy"/>
              <w:spacing w:after="40"/>
              <w:jc w:val="center"/>
              <w:rPr>
                <w:rFonts w:ascii="Calibri" w:hAnsi="Calibri" w:cs="Segoe UI"/>
                <w:b w:val="0"/>
                <w:sz w:val="28"/>
                <w:szCs w:val="28"/>
              </w:rPr>
            </w:pPr>
            <w:r w:rsidRPr="009F4795">
              <w:rPr>
                <w:rFonts w:ascii="Calibri" w:hAnsi="Calibri" w:cs="Segoe UI"/>
                <w:b w:val="0"/>
                <w:sz w:val="28"/>
                <w:szCs w:val="28"/>
              </w:rPr>
              <w:t>SPECYFIKACJA ISTOTNYCH WARUNKÓW ZAMÓWIENIA</w:t>
            </w:r>
          </w:p>
        </w:tc>
      </w:tr>
      <w:tr w:rsidR="00E37F70" w:rsidRPr="00E65B89" w14:paraId="3DE603E5" w14:textId="77777777" w:rsidTr="005E3059">
        <w:tc>
          <w:tcPr>
            <w:tcW w:w="9577" w:type="dxa"/>
            <w:gridSpan w:val="2"/>
          </w:tcPr>
          <w:p w14:paraId="6CEF92F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w postępowaniu o udzielenie zamówienia publicznego</w:t>
            </w:r>
          </w:p>
        </w:tc>
      </w:tr>
      <w:tr w:rsidR="00E37F70" w:rsidRPr="00E65B89" w14:paraId="1F37630D" w14:textId="77777777" w:rsidTr="005E3059">
        <w:tc>
          <w:tcPr>
            <w:tcW w:w="9577" w:type="dxa"/>
            <w:gridSpan w:val="2"/>
          </w:tcPr>
          <w:p w14:paraId="3C302CE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prowadzonym w trybie przetargu nieograniczonego</w:t>
            </w:r>
          </w:p>
        </w:tc>
      </w:tr>
      <w:tr w:rsidR="00E37F70" w:rsidRPr="00E65B89" w14:paraId="613C6C93" w14:textId="77777777" w:rsidTr="005E3059">
        <w:tc>
          <w:tcPr>
            <w:tcW w:w="9577" w:type="dxa"/>
            <w:gridSpan w:val="2"/>
          </w:tcPr>
          <w:p w14:paraId="2ADFA7FD" w14:textId="77777777" w:rsidR="00E37F70" w:rsidRPr="00E65B89" w:rsidRDefault="00E37F70" w:rsidP="00F672FF">
            <w:pPr>
              <w:pStyle w:val="Tekstpodstawowy"/>
              <w:spacing w:after="40"/>
              <w:jc w:val="center"/>
              <w:rPr>
                <w:rFonts w:asciiTheme="majorHAnsi" w:hAnsiTheme="majorHAnsi" w:cstheme="majorHAnsi"/>
                <w:sz w:val="20"/>
              </w:rPr>
            </w:pPr>
            <w:r w:rsidRPr="00E65B89">
              <w:rPr>
                <w:rFonts w:asciiTheme="majorHAnsi" w:hAnsiTheme="majorHAnsi" w:cstheme="majorHAnsi"/>
                <w:sz w:val="20"/>
              </w:rPr>
              <w:t>na</w:t>
            </w:r>
          </w:p>
        </w:tc>
      </w:tr>
      <w:tr w:rsidR="00E37F70" w:rsidRPr="00E65B89" w14:paraId="2F5142CC" w14:textId="77777777" w:rsidTr="005E3059">
        <w:tc>
          <w:tcPr>
            <w:tcW w:w="9577" w:type="dxa"/>
            <w:gridSpan w:val="2"/>
          </w:tcPr>
          <w:p w14:paraId="661E312C" w14:textId="77777777" w:rsidR="00E37F70" w:rsidRPr="00E65B89" w:rsidRDefault="00E37F70" w:rsidP="00F672FF">
            <w:pPr>
              <w:pStyle w:val="Tekstpodstawowy"/>
              <w:spacing w:after="40"/>
              <w:jc w:val="center"/>
              <w:rPr>
                <w:rFonts w:asciiTheme="majorHAnsi" w:hAnsiTheme="majorHAnsi" w:cstheme="majorHAnsi"/>
                <w:sz w:val="20"/>
              </w:rPr>
            </w:pPr>
          </w:p>
        </w:tc>
      </w:tr>
      <w:tr w:rsidR="00E37F70" w:rsidRPr="00E65B89" w14:paraId="168DE879" w14:textId="77777777" w:rsidTr="005E3059">
        <w:tc>
          <w:tcPr>
            <w:tcW w:w="9577" w:type="dxa"/>
            <w:gridSpan w:val="2"/>
          </w:tcPr>
          <w:p w14:paraId="4B0193BF" w14:textId="62444369" w:rsidR="00E37F70" w:rsidRPr="00E65B89" w:rsidRDefault="00EA5991" w:rsidP="007F4770">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w:t>
            </w:r>
            <w:r w:rsidR="00B47CEE" w:rsidRPr="00B47CEE">
              <w:rPr>
                <w:rFonts w:asciiTheme="majorHAnsi" w:hAnsiTheme="majorHAnsi" w:cstheme="majorHAnsi"/>
                <w:b/>
                <w:sz w:val="20"/>
                <w:szCs w:val="20"/>
              </w:rPr>
              <w:t>Dokumentacja projektowa na przebudowę pętli autobusowej przy zbiegu ulic Paprockiej i Zduńskiej oraz na przebudowę parkingu przy ul. Głównej</w:t>
            </w:r>
            <w:r w:rsidR="003B0856" w:rsidRPr="00E65B89">
              <w:rPr>
                <w:rFonts w:asciiTheme="majorHAnsi" w:hAnsiTheme="majorHAnsi" w:cstheme="majorHAnsi"/>
                <w:b/>
                <w:sz w:val="20"/>
                <w:szCs w:val="20"/>
              </w:rPr>
              <w:t>”</w:t>
            </w:r>
          </w:p>
        </w:tc>
      </w:tr>
      <w:tr w:rsidR="00E37F70" w:rsidRPr="00E65B89" w14:paraId="194BEC63" w14:textId="77777777" w:rsidTr="005E3059">
        <w:tc>
          <w:tcPr>
            <w:tcW w:w="9577" w:type="dxa"/>
            <w:gridSpan w:val="2"/>
          </w:tcPr>
          <w:p w14:paraId="5D1C1484" w14:textId="78961B5C" w:rsidR="004F0028" w:rsidRPr="00E65B89" w:rsidRDefault="00E37F70"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nr sprawy: </w:t>
            </w:r>
            <w:r w:rsidR="00B47CEE" w:rsidRPr="00B47CEE">
              <w:rPr>
                <w:rFonts w:asciiTheme="majorHAnsi" w:hAnsiTheme="majorHAnsi" w:cstheme="majorHAnsi"/>
                <w:b/>
                <w:sz w:val="20"/>
                <w:szCs w:val="20"/>
              </w:rPr>
              <w:t>IM.271.</w:t>
            </w:r>
            <w:r w:rsidR="00885126">
              <w:rPr>
                <w:rFonts w:asciiTheme="majorHAnsi" w:hAnsiTheme="majorHAnsi" w:cstheme="majorHAnsi"/>
                <w:b/>
                <w:sz w:val="20"/>
                <w:szCs w:val="20"/>
              </w:rPr>
              <w:t>7</w:t>
            </w:r>
            <w:r w:rsidR="00B47CEE" w:rsidRPr="00B47CEE">
              <w:rPr>
                <w:rFonts w:asciiTheme="majorHAnsi" w:hAnsiTheme="majorHAnsi" w:cstheme="majorHAnsi"/>
                <w:b/>
                <w:sz w:val="20"/>
                <w:szCs w:val="20"/>
              </w:rPr>
              <w:t>0.2020.WNK</w:t>
            </w:r>
          </w:p>
        </w:tc>
      </w:tr>
      <w:tr w:rsidR="00E37F70" w:rsidRPr="00E65B89" w14:paraId="2381C5B5" w14:textId="77777777" w:rsidTr="005E3059">
        <w:tc>
          <w:tcPr>
            <w:tcW w:w="9577" w:type="dxa"/>
            <w:gridSpan w:val="2"/>
          </w:tcPr>
          <w:p w14:paraId="10B8630A" w14:textId="77777777" w:rsidR="00E37F70" w:rsidRPr="00E65B89" w:rsidRDefault="00E37F70" w:rsidP="002E374F">
            <w:pPr>
              <w:pStyle w:val="Tekstpodstawowy"/>
              <w:spacing w:after="40"/>
              <w:rPr>
                <w:rFonts w:asciiTheme="majorHAnsi" w:hAnsiTheme="majorHAnsi" w:cstheme="majorHAnsi"/>
                <w:sz w:val="20"/>
                <w:u w:val="single"/>
              </w:rPr>
            </w:pPr>
          </w:p>
          <w:p w14:paraId="3EE99EE6"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0EF71D4B" w14:textId="77777777" w:rsidTr="005E3059">
        <w:tc>
          <w:tcPr>
            <w:tcW w:w="9577" w:type="dxa"/>
            <w:gridSpan w:val="2"/>
          </w:tcPr>
          <w:p w14:paraId="448A76A9"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57255AA2" w14:textId="77777777" w:rsidTr="005E3059">
        <w:tc>
          <w:tcPr>
            <w:tcW w:w="9577" w:type="dxa"/>
            <w:gridSpan w:val="2"/>
          </w:tcPr>
          <w:p w14:paraId="392B8F4D"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20745E9D" w14:textId="77777777" w:rsidTr="005E3059">
        <w:tc>
          <w:tcPr>
            <w:tcW w:w="9577" w:type="dxa"/>
            <w:gridSpan w:val="2"/>
          </w:tcPr>
          <w:p w14:paraId="4F12D4A3" w14:textId="77777777" w:rsidR="00E37F70" w:rsidRPr="00E65B89" w:rsidRDefault="00E37F70" w:rsidP="002E374F">
            <w:pPr>
              <w:pStyle w:val="Tekstpodstawowy"/>
              <w:spacing w:after="40"/>
              <w:rPr>
                <w:rFonts w:asciiTheme="majorHAnsi" w:hAnsiTheme="majorHAnsi" w:cstheme="majorHAnsi"/>
                <w:b w:val="0"/>
                <w:sz w:val="20"/>
                <w:u w:val="single"/>
              </w:rPr>
            </w:pPr>
            <w:r w:rsidRPr="00E65B89">
              <w:rPr>
                <w:rFonts w:asciiTheme="majorHAnsi" w:hAnsiTheme="majorHAnsi" w:cstheme="majorHAnsi"/>
                <w:b w:val="0"/>
                <w:sz w:val="20"/>
              </w:rPr>
              <w:t>Integralną część niniejszej SIWZ stanowią:</w:t>
            </w:r>
          </w:p>
        </w:tc>
      </w:tr>
      <w:tr w:rsidR="00E37F70" w:rsidRPr="00E65B89" w14:paraId="346D67CC" w14:textId="77777777" w:rsidTr="005E3059">
        <w:trPr>
          <w:trHeight w:val="193"/>
        </w:trPr>
        <w:tc>
          <w:tcPr>
            <w:tcW w:w="5778" w:type="dxa"/>
          </w:tcPr>
          <w:p w14:paraId="2B5E6801" w14:textId="61D53652" w:rsidR="00E37F70" w:rsidRPr="00E65B89" w:rsidRDefault="00002BA4" w:rsidP="00DE054A">
            <w:pPr>
              <w:pStyle w:val="Tekstpodstawowy"/>
              <w:numPr>
                <w:ilvl w:val="0"/>
                <w:numId w:val="20"/>
              </w:numPr>
              <w:spacing w:after="40"/>
              <w:ind w:left="318"/>
              <w:rPr>
                <w:rFonts w:asciiTheme="majorHAnsi" w:hAnsiTheme="majorHAnsi" w:cstheme="majorHAnsi"/>
                <w:b w:val="0"/>
                <w:sz w:val="20"/>
              </w:rPr>
            </w:pPr>
            <w:r w:rsidRPr="00E65B89">
              <w:rPr>
                <w:rFonts w:asciiTheme="majorHAnsi" w:hAnsiTheme="majorHAnsi" w:cstheme="majorHAnsi"/>
                <w:b w:val="0"/>
                <w:sz w:val="20"/>
              </w:rPr>
              <w:t>Formularz ofertowy</w:t>
            </w:r>
          </w:p>
        </w:tc>
        <w:tc>
          <w:tcPr>
            <w:tcW w:w="3799" w:type="dxa"/>
            <w:vAlign w:val="center"/>
          </w:tcPr>
          <w:p w14:paraId="5FC8C654" w14:textId="77777777" w:rsidR="00E37F70" w:rsidRPr="00E65B89" w:rsidRDefault="00E37F70"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1</w:t>
            </w:r>
          </w:p>
        </w:tc>
      </w:tr>
      <w:tr w:rsidR="00E37F70" w:rsidRPr="00E65B89" w14:paraId="7697A4EC" w14:textId="77777777" w:rsidTr="005E3059">
        <w:tc>
          <w:tcPr>
            <w:tcW w:w="5778" w:type="dxa"/>
          </w:tcPr>
          <w:p w14:paraId="6433CA6F" w14:textId="68EE7E70" w:rsidR="00E37F70" w:rsidRPr="00E65B89" w:rsidRDefault="00002BA4" w:rsidP="00DE054A">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w:t>
            </w:r>
          </w:p>
        </w:tc>
        <w:tc>
          <w:tcPr>
            <w:tcW w:w="3799" w:type="dxa"/>
            <w:vAlign w:val="center"/>
          </w:tcPr>
          <w:p w14:paraId="31E9EF8C" w14:textId="77777777" w:rsidR="00E37F70" w:rsidRPr="00E65B89" w:rsidRDefault="00E37F70"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2</w:t>
            </w:r>
          </w:p>
        </w:tc>
      </w:tr>
      <w:tr w:rsidR="006C7601" w:rsidRPr="00E65B89" w14:paraId="01EC64BA" w14:textId="77777777" w:rsidTr="005E3059">
        <w:tc>
          <w:tcPr>
            <w:tcW w:w="5778" w:type="dxa"/>
          </w:tcPr>
          <w:p w14:paraId="4A4A7B04" w14:textId="456F9B16" w:rsidR="006C7601" w:rsidRPr="00E65B89" w:rsidRDefault="006C7601" w:rsidP="00DE054A">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 – Grupa kapitałowa</w:t>
            </w:r>
          </w:p>
        </w:tc>
        <w:tc>
          <w:tcPr>
            <w:tcW w:w="3799" w:type="dxa"/>
            <w:vAlign w:val="center"/>
          </w:tcPr>
          <w:p w14:paraId="265E122F" w14:textId="74B24D12" w:rsidR="006C7601" w:rsidRPr="00E65B89" w:rsidRDefault="006C7601"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3</w:t>
            </w:r>
          </w:p>
        </w:tc>
      </w:tr>
      <w:tr w:rsidR="00E37F70" w:rsidRPr="00E65B89" w14:paraId="44ABA277" w14:textId="77777777" w:rsidTr="005E3059">
        <w:tc>
          <w:tcPr>
            <w:tcW w:w="5778" w:type="dxa"/>
          </w:tcPr>
          <w:p w14:paraId="329EF47C" w14:textId="7C99C998" w:rsidR="00203E22" w:rsidRPr="00E65B89" w:rsidRDefault="00002BA4" w:rsidP="00ED2DDD">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Wz</w:t>
            </w:r>
            <w:r w:rsidR="004576D6" w:rsidRPr="00E65B89">
              <w:rPr>
                <w:rFonts w:asciiTheme="majorHAnsi" w:hAnsiTheme="majorHAnsi" w:cstheme="majorHAnsi"/>
                <w:b w:val="0"/>
                <w:sz w:val="20"/>
              </w:rPr>
              <w:t>ó</w:t>
            </w:r>
            <w:r w:rsidR="0004136C" w:rsidRPr="00E65B89">
              <w:rPr>
                <w:rFonts w:asciiTheme="majorHAnsi" w:hAnsiTheme="majorHAnsi" w:cstheme="majorHAnsi"/>
                <w:b w:val="0"/>
                <w:sz w:val="20"/>
              </w:rPr>
              <w:t>r um</w:t>
            </w:r>
            <w:r w:rsidR="004576D6" w:rsidRPr="00E65B89">
              <w:rPr>
                <w:rFonts w:asciiTheme="majorHAnsi" w:hAnsiTheme="majorHAnsi" w:cstheme="majorHAnsi"/>
                <w:b w:val="0"/>
                <w:sz w:val="20"/>
              </w:rPr>
              <w:t>o</w:t>
            </w:r>
            <w:r w:rsidR="0004136C" w:rsidRPr="00E65B89">
              <w:rPr>
                <w:rFonts w:asciiTheme="majorHAnsi" w:hAnsiTheme="majorHAnsi" w:cstheme="majorHAnsi"/>
                <w:b w:val="0"/>
                <w:sz w:val="20"/>
              </w:rPr>
              <w:t>w</w:t>
            </w:r>
            <w:r w:rsidR="004576D6" w:rsidRPr="00E65B89">
              <w:rPr>
                <w:rFonts w:asciiTheme="majorHAnsi" w:hAnsiTheme="majorHAnsi" w:cstheme="majorHAnsi"/>
                <w:b w:val="0"/>
                <w:sz w:val="20"/>
              </w:rPr>
              <w:t>y</w:t>
            </w:r>
          </w:p>
        </w:tc>
        <w:tc>
          <w:tcPr>
            <w:tcW w:w="3799" w:type="dxa"/>
            <w:vAlign w:val="center"/>
          </w:tcPr>
          <w:p w14:paraId="1716118A" w14:textId="138740C0" w:rsidR="00203E22" w:rsidRPr="00E65B89" w:rsidRDefault="006C7601" w:rsidP="00ED2DDD">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4</w:t>
            </w:r>
          </w:p>
        </w:tc>
      </w:tr>
      <w:tr w:rsidR="0063045B" w:rsidRPr="00562ABE" w14:paraId="51476276" w14:textId="77777777" w:rsidTr="005E3059">
        <w:tc>
          <w:tcPr>
            <w:tcW w:w="5778" w:type="dxa"/>
          </w:tcPr>
          <w:p w14:paraId="5A8443BE" w14:textId="10676692" w:rsidR="0063045B" w:rsidRPr="00562ABE" w:rsidRDefault="001440FD" w:rsidP="00562ABE">
            <w:pPr>
              <w:pStyle w:val="Tekstpodstawowy"/>
              <w:numPr>
                <w:ilvl w:val="0"/>
                <w:numId w:val="20"/>
              </w:numPr>
              <w:spacing w:after="40"/>
              <w:ind w:left="284" w:hanging="284"/>
              <w:rPr>
                <w:rFonts w:asciiTheme="majorHAnsi" w:hAnsiTheme="majorHAnsi" w:cstheme="majorHAnsi"/>
                <w:b w:val="0"/>
                <w:sz w:val="20"/>
              </w:rPr>
            </w:pPr>
            <w:r>
              <w:rPr>
                <w:rFonts w:asciiTheme="majorHAnsi" w:hAnsiTheme="majorHAnsi" w:cstheme="majorHAnsi"/>
                <w:b w:val="0"/>
                <w:sz w:val="20"/>
              </w:rPr>
              <w:t>Warunki techniczne</w:t>
            </w:r>
          </w:p>
        </w:tc>
        <w:tc>
          <w:tcPr>
            <w:tcW w:w="3799" w:type="dxa"/>
          </w:tcPr>
          <w:p w14:paraId="1F27B494" w14:textId="051687AA" w:rsidR="0063045B" w:rsidRPr="00562ABE" w:rsidRDefault="00562ABE" w:rsidP="00562ABE">
            <w:pPr>
              <w:pStyle w:val="Tekstpodstawowy"/>
              <w:numPr>
                <w:ilvl w:val="0"/>
                <w:numId w:val="20"/>
              </w:numPr>
              <w:spacing w:after="40"/>
              <w:ind w:left="284" w:hanging="284"/>
              <w:rPr>
                <w:rFonts w:asciiTheme="majorHAnsi" w:hAnsiTheme="majorHAnsi" w:cstheme="majorHAnsi"/>
                <w:b w:val="0"/>
                <w:sz w:val="20"/>
              </w:rPr>
            </w:pPr>
            <w:r>
              <w:rPr>
                <w:rFonts w:asciiTheme="majorHAnsi" w:hAnsiTheme="majorHAnsi" w:cstheme="majorHAnsi"/>
                <w:b w:val="0"/>
                <w:sz w:val="20"/>
              </w:rPr>
              <w:t xml:space="preserve">Załącznik nr </w:t>
            </w:r>
            <w:r w:rsidR="00EA4F86">
              <w:rPr>
                <w:rFonts w:asciiTheme="majorHAnsi" w:hAnsiTheme="majorHAnsi" w:cstheme="majorHAnsi"/>
                <w:b w:val="0"/>
                <w:sz w:val="20"/>
              </w:rPr>
              <w:t>5</w:t>
            </w:r>
          </w:p>
        </w:tc>
      </w:tr>
      <w:tr w:rsidR="00735BA4" w:rsidRPr="00735BA4" w14:paraId="1B0634E4" w14:textId="77777777" w:rsidTr="005E3059">
        <w:tc>
          <w:tcPr>
            <w:tcW w:w="5778" w:type="dxa"/>
          </w:tcPr>
          <w:p w14:paraId="3A993AC2" w14:textId="31182EE7" w:rsidR="00735BA4" w:rsidRPr="00735BA4" w:rsidRDefault="00735BA4" w:rsidP="00AE00B6">
            <w:pPr>
              <w:pStyle w:val="Tekstpodstawowy"/>
              <w:spacing w:after="40"/>
              <w:ind w:left="284"/>
              <w:rPr>
                <w:rFonts w:asciiTheme="majorHAnsi" w:hAnsiTheme="majorHAnsi" w:cstheme="majorHAnsi"/>
                <w:b w:val="0"/>
                <w:sz w:val="20"/>
              </w:rPr>
            </w:pPr>
          </w:p>
        </w:tc>
        <w:tc>
          <w:tcPr>
            <w:tcW w:w="3799" w:type="dxa"/>
          </w:tcPr>
          <w:p w14:paraId="237001EA" w14:textId="7BDB51AB" w:rsidR="00735BA4" w:rsidRPr="00735BA4" w:rsidRDefault="00735BA4" w:rsidP="00AE00B6">
            <w:pPr>
              <w:pStyle w:val="Tekstpodstawowy"/>
              <w:spacing w:after="40"/>
              <w:rPr>
                <w:rFonts w:asciiTheme="majorHAnsi" w:hAnsiTheme="majorHAnsi" w:cstheme="majorHAnsi"/>
                <w:b w:val="0"/>
                <w:sz w:val="20"/>
              </w:rPr>
            </w:pPr>
          </w:p>
        </w:tc>
      </w:tr>
      <w:tr w:rsidR="00735BA4" w:rsidRPr="00E65B89" w14:paraId="66DDE789" w14:textId="77777777" w:rsidTr="005E3059">
        <w:tc>
          <w:tcPr>
            <w:tcW w:w="5778" w:type="dxa"/>
          </w:tcPr>
          <w:p w14:paraId="5827E239"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0D1E84EB"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060B755D" w14:textId="77777777" w:rsidTr="005E3059">
        <w:trPr>
          <w:trHeight w:val="281"/>
        </w:trPr>
        <w:tc>
          <w:tcPr>
            <w:tcW w:w="5778" w:type="dxa"/>
          </w:tcPr>
          <w:p w14:paraId="6A086D80"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vAlign w:val="center"/>
          </w:tcPr>
          <w:p w14:paraId="605DB591" w14:textId="77777777" w:rsidR="00735BA4" w:rsidRPr="00E65B89" w:rsidRDefault="00735BA4" w:rsidP="00735BA4">
            <w:pPr>
              <w:spacing w:after="40"/>
              <w:jc w:val="both"/>
              <w:rPr>
                <w:rFonts w:asciiTheme="majorHAnsi" w:hAnsiTheme="majorHAnsi" w:cstheme="majorHAnsi"/>
                <w:sz w:val="20"/>
                <w:szCs w:val="20"/>
              </w:rPr>
            </w:pPr>
            <w:r w:rsidRPr="00E65B89">
              <w:rPr>
                <w:rFonts w:asciiTheme="majorHAnsi" w:hAnsiTheme="majorHAnsi" w:cstheme="majorHAnsi"/>
                <w:sz w:val="20"/>
                <w:szCs w:val="20"/>
              </w:rPr>
              <w:t>Z A T W I E R D Z A M</w:t>
            </w:r>
          </w:p>
        </w:tc>
      </w:tr>
      <w:tr w:rsidR="00735BA4" w:rsidRPr="00E65B89" w14:paraId="74B22D5A" w14:textId="77777777" w:rsidTr="005E3059">
        <w:tc>
          <w:tcPr>
            <w:tcW w:w="5778" w:type="dxa"/>
          </w:tcPr>
          <w:p w14:paraId="00A223AA"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673EF10B"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5388CCFF" w14:textId="77777777" w:rsidTr="005E3059">
        <w:trPr>
          <w:trHeight w:val="273"/>
        </w:trPr>
        <w:tc>
          <w:tcPr>
            <w:tcW w:w="5778" w:type="dxa"/>
          </w:tcPr>
          <w:p w14:paraId="7282D2BF"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1FDBEFBC"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670B106F" w14:textId="77777777" w:rsidTr="005E3059">
        <w:trPr>
          <w:trHeight w:val="273"/>
        </w:trPr>
        <w:tc>
          <w:tcPr>
            <w:tcW w:w="5778" w:type="dxa"/>
          </w:tcPr>
          <w:p w14:paraId="422D3A56"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vAlign w:val="center"/>
          </w:tcPr>
          <w:p w14:paraId="6BC9B50C" w14:textId="77777777" w:rsidR="00735BA4" w:rsidRPr="00E65B89" w:rsidRDefault="00735BA4" w:rsidP="00735BA4">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Kierownik Zamawiającego</w:t>
            </w:r>
          </w:p>
          <w:p w14:paraId="5C23DE11" w14:textId="619BB459" w:rsidR="00735BA4" w:rsidRPr="00E65B89" w:rsidRDefault="00735BA4" w:rsidP="00735BA4">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/osoba upoważniona</w:t>
            </w:r>
          </w:p>
        </w:tc>
      </w:tr>
      <w:tr w:rsidR="00735BA4" w:rsidRPr="00E65B89" w14:paraId="54AA13A4" w14:textId="77777777" w:rsidTr="005E3059">
        <w:trPr>
          <w:trHeight w:val="273"/>
        </w:trPr>
        <w:tc>
          <w:tcPr>
            <w:tcW w:w="5778" w:type="dxa"/>
          </w:tcPr>
          <w:p w14:paraId="2E825F7F"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vAlign w:val="center"/>
          </w:tcPr>
          <w:p w14:paraId="5A965790" w14:textId="636162E8" w:rsidR="00735BA4" w:rsidRPr="00E65B89" w:rsidRDefault="00735BA4" w:rsidP="00735BA4">
            <w:pPr>
              <w:spacing w:after="40"/>
              <w:jc w:val="both"/>
              <w:rPr>
                <w:rFonts w:asciiTheme="majorHAnsi" w:hAnsiTheme="majorHAnsi" w:cstheme="majorHAnsi"/>
                <w:sz w:val="20"/>
                <w:szCs w:val="20"/>
              </w:rPr>
            </w:pPr>
            <w:r w:rsidRPr="00E65B89">
              <w:rPr>
                <w:rFonts w:asciiTheme="majorHAnsi" w:hAnsiTheme="majorHAnsi" w:cstheme="majorHAnsi"/>
                <w:sz w:val="20"/>
                <w:szCs w:val="20"/>
              </w:rPr>
              <w:t>dnia __ _______________ 20</w:t>
            </w:r>
            <w:r>
              <w:rPr>
                <w:rFonts w:asciiTheme="majorHAnsi" w:hAnsiTheme="majorHAnsi" w:cstheme="majorHAnsi"/>
                <w:sz w:val="20"/>
                <w:szCs w:val="20"/>
              </w:rPr>
              <w:t>20</w:t>
            </w:r>
            <w:r w:rsidRPr="00E65B89">
              <w:rPr>
                <w:rFonts w:asciiTheme="majorHAnsi" w:hAnsiTheme="majorHAnsi" w:cstheme="majorHAnsi"/>
                <w:sz w:val="20"/>
                <w:szCs w:val="20"/>
              </w:rPr>
              <w:t xml:space="preserve"> r.</w:t>
            </w:r>
          </w:p>
        </w:tc>
      </w:tr>
      <w:tr w:rsidR="00735BA4" w:rsidRPr="00E65B89" w14:paraId="0186BDC1" w14:textId="77777777" w:rsidTr="005E3059">
        <w:tc>
          <w:tcPr>
            <w:tcW w:w="5778" w:type="dxa"/>
          </w:tcPr>
          <w:p w14:paraId="1BC05CBD"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3DB27030"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3C79BE2E" w14:textId="77777777" w:rsidTr="005E3059">
        <w:tc>
          <w:tcPr>
            <w:tcW w:w="5778" w:type="dxa"/>
          </w:tcPr>
          <w:p w14:paraId="292A4033"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54EDA903"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7E4A07CC" w14:textId="77777777" w:rsidTr="005E3059">
        <w:tc>
          <w:tcPr>
            <w:tcW w:w="9577" w:type="dxa"/>
            <w:gridSpan w:val="2"/>
          </w:tcPr>
          <w:p w14:paraId="2581C407" w14:textId="77777777" w:rsidR="00735BA4" w:rsidRPr="00E65B89" w:rsidRDefault="00735BA4" w:rsidP="00735BA4">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r w:rsidR="00735BA4" w:rsidRPr="00E65B89" w14:paraId="7F088AA8" w14:textId="77777777" w:rsidTr="005E3059">
        <w:tc>
          <w:tcPr>
            <w:tcW w:w="9577" w:type="dxa"/>
            <w:gridSpan w:val="2"/>
          </w:tcPr>
          <w:p w14:paraId="663A9981" w14:textId="77777777" w:rsidR="00735BA4" w:rsidRPr="00E65B89" w:rsidRDefault="00735BA4" w:rsidP="00735BA4">
            <w:pPr>
              <w:pStyle w:val="Tytu"/>
              <w:spacing w:after="40"/>
              <w:jc w:val="both"/>
              <w:rPr>
                <w:rFonts w:asciiTheme="majorHAnsi" w:hAnsiTheme="majorHAnsi" w:cstheme="majorHAnsi"/>
                <w:b w:val="0"/>
                <w:sz w:val="20"/>
              </w:rPr>
            </w:pPr>
          </w:p>
          <w:p w14:paraId="711FE33F" w14:textId="77777777" w:rsidR="00735BA4" w:rsidRPr="00E65B89" w:rsidRDefault="00735BA4" w:rsidP="00735BA4">
            <w:pPr>
              <w:pStyle w:val="Tytu"/>
              <w:spacing w:after="40"/>
              <w:jc w:val="both"/>
              <w:rPr>
                <w:rFonts w:asciiTheme="majorHAnsi" w:hAnsiTheme="majorHAnsi" w:cstheme="majorHAnsi"/>
                <w:b w:val="0"/>
                <w:sz w:val="20"/>
              </w:rPr>
            </w:pPr>
          </w:p>
          <w:p w14:paraId="6F5DCB9D" w14:textId="77777777" w:rsidR="00735BA4" w:rsidRPr="00E65B89" w:rsidRDefault="00735BA4" w:rsidP="00735BA4">
            <w:pPr>
              <w:pStyle w:val="Tytu"/>
              <w:spacing w:after="40"/>
              <w:jc w:val="both"/>
              <w:rPr>
                <w:rFonts w:asciiTheme="majorHAnsi" w:hAnsiTheme="majorHAnsi" w:cstheme="majorHAnsi"/>
                <w:b w:val="0"/>
                <w:sz w:val="20"/>
              </w:rPr>
            </w:pPr>
          </w:p>
          <w:p w14:paraId="7C593D3E" w14:textId="77777777" w:rsidR="00735BA4" w:rsidRPr="00E65B89" w:rsidRDefault="00735BA4" w:rsidP="00735BA4">
            <w:pPr>
              <w:pStyle w:val="Tytu"/>
              <w:spacing w:after="40"/>
              <w:jc w:val="both"/>
              <w:rPr>
                <w:rFonts w:asciiTheme="majorHAnsi" w:hAnsiTheme="majorHAnsi" w:cstheme="majorHAnsi"/>
                <w:b w:val="0"/>
                <w:sz w:val="20"/>
              </w:rPr>
            </w:pPr>
          </w:p>
          <w:p w14:paraId="05BC4892" w14:textId="77777777" w:rsidR="00735BA4" w:rsidRPr="00E65B89" w:rsidRDefault="00735BA4" w:rsidP="00735BA4">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Specyfikacja Istotnych Warunków Zamówienia opracowana przez:</w:t>
            </w:r>
          </w:p>
          <w:p w14:paraId="061817E7" w14:textId="77777777" w:rsidR="00735BA4" w:rsidRPr="00E65B89" w:rsidRDefault="00735BA4" w:rsidP="00735BA4">
            <w:pPr>
              <w:pStyle w:val="Tytu"/>
              <w:spacing w:after="40"/>
              <w:jc w:val="both"/>
              <w:rPr>
                <w:rFonts w:asciiTheme="majorHAnsi" w:hAnsiTheme="majorHAnsi" w:cstheme="majorHAnsi"/>
                <w:b w:val="0"/>
                <w:sz w:val="20"/>
              </w:rPr>
            </w:pPr>
          </w:p>
          <w:p w14:paraId="2D62A974" w14:textId="00858B39" w:rsidR="00735BA4" w:rsidRPr="00E65B89" w:rsidRDefault="00735BA4" w:rsidP="00735BA4">
            <w:pPr>
              <w:pStyle w:val="Tytu"/>
              <w:spacing w:after="40"/>
              <w:jc w:val="both"/>
              <w:rPr>
                <w:rFonts w:asciiTheme="majorHAnsi" w:hAnsiTheme="majorHAnsi" w:cstheme="majorHAnsi"/>
                <w:b w:val="0"/>
                <w:sz w:val="20"/>
              </w:rPr>
            </w:pPr>
            <w:r w:rsidRPr="001A1E1D">
              <w:rPr>
                <w:rFonts w:asciiTheme="majorHAnsi" w:hAnsiTheme="majorHAnsi" w:cstheme="majorHAnsi"/>
                <w:b w:val="0"/>
                <w:sz w:val="20"/>
              </w:rPr>
              <w:t>Tomasz Witaszczyk</w:t>
            </w:r>
            <w:r>
              <w:rPr>
                <w:rFonts w:asciiTheme="majorHAnsi" w:hAnsiTheme="majorHAnsi" w:cstheme="majorHAnsi"/>
                <w:b w:val="0"/>
                <w:sz w:val="20"/>
              </w:rPr>
              <w:t xml:space="preserve"> </w:t>
            </w:r>
            <w:r w:rsidRPr="00E65B89">
              <w:rPr>
                <w:rFonts w:asciiTheme="majorHAnsi" w:hAnsiTheme="majorHAnsi" w:cstheme="majorHAnsi"/>
                <w:b w:val="0"/>
                <w:sz w:val="20"/>
              </w:rPr>
              <w:tab/>
            </w:r>
          </w:p>
          <w:p w14:paraId="355E55A6" w14:textId="77777777" w:rsidR="00735BA4" w:rsidRPr="00E65B89" w:rsidRDefault="00735BA4" w:rsidP="00735BA4">
            <w:pPr>
              <w:pStyle w:val="Tytu"/>
              <w:spacing w:after="40"/>
              <w:jc w:val="both"/>
              <w:rPr>
                <w:rFonts w:asciiTheme="majorHAnsi" w:hAnsiTheme="majorHAnsi" w:cstheme="majorHAnsi"/>
                <w:b w:val="0"/>
                <w:sz w:val="20"/>
              </w:rPr>
            </w:pPr>
          </w:p>
        </w:tc>
      </w:tr>
    </w:tbl>
    <w:p w14:paraId="35942670" w14:textId="77777777" w:rsidR="00E37F70" w:rsidRPr="00E65B89" w:rsidRDefault="00E37F70" w:rsidP="002E374F">
      <w:pPr>
        <w:pStyle w:val="Tytu"/>
        <w:spacing w:after="40"/>
        <w:jc w:val="both"/>
        <w:rPr>
          <w:rFonts w:asciiTheme="majorHAnsi" w:hAnsiTheme="majorHAnsi" w:cstheme="majorHAnsi"/>
          <w:sz w:val="20"/>
        </w:rPr>
      </w:pPr>
    </w:p>
    <w:p w14:paraId="283B1695" w14:textId="77777777" w:rsidR="005E353F" w:rsidRPr="00E65B89" w:rsidRDefault="005E353F" w:rsidP="002E374F">
      <w:pPr>
        <w:pStyle w:val="Tytu"/>
        <w:spacing w:after="40"/>
        <w:jc w:val="both"/>
        <w:rPr>
          <w:rFonts w:asciiTheme="majorHAnsi" w:hAnsiTheme="majorHAnsi" w:cstheme="majorHAnsi"/>
          <w:sz w:val="20"/>
        </w:rPr>
      </w:pPr>
    </w:p>
    <w:p w14:paraId="4C5B5C85" w14:textId="0E566A70" w:rsidR="005E353F" w:rsidRDefault="005E353F" w:rsidP="002E374F">
      <w:pPr>
        <w:pStyle w:val="Tytu"/>
        <w:spacing w:after="40"/>
        <w:jc w:val="both"/>
        <w:rPr>
          <w:rFonts w:asciiTheme="majorHAnsi" w:hAnsiTheme="majorHAnsi" w:cstheme="majorHAnsi"/>
          <w:sz w:val="20"/>
        </w:rPr>
      </w:pPr>
    </w:p>
    <w:p w14:paraId="243E0CED" w14:textId="7B82A973" w:rsidR="00093CF4" w:rsidRDefault="00093CF4" w:rsidP="002E374F">
      <w:pPr>
        <w:pStyle w:val="Tytu"/>
        <w:spacing w:after="40"/>
        <w:jc w:val="both"/>
        <w:rPr>
          <w:rFonts w:asciiTheme="majorHAnsi" w:hAnsiTheme="majorHAnsi" w:cstheme="majorHAnsi"/>
          <w:sz w:val="20"/>
        </w:rPr>
      </w:pPr>
    </w:p>
    <w:p w14:paraId="5EAB9A4F" w14:textId="784BBA83" w:rsidR="00093CF4" w:rsidRDefault="00093CF4" w:rsidP="002E374F">
      <w:pPr>
        <w:pStyle w:val="Tytu"/>
        <w:spacing w:after="40"/>
        <w:jc w:val="both"/>
        <w:rPr>
          <w:rFonts w:asciiTheme="majorHAnsi" w:hAnsiTheme="majorHAnsi" w:cstheme="majorHAnsi"/>
          <w:sz w:val="20"/>
        </w:rPr>
      </w:pPr>
    </w:p>
    <w:p w14:paraId="0C3F306D" w14:textId="6F316A63" w:rsidR="00093CF4" w:rsidRDefault="00093CF4" w:rsidP="002E374F">
      <w:pPr>
        <w:pStyle w:val="Tytu"/>
        <w:spacing w:after="40"/>
        <w:jc w:val="both"/>
        <w:rPr>
          <w:rFonts w:asciiTheme="majorHAnsi" w:hAnsiTheme="majorHAnsi" w:cstheme="majorHAnsi"/>
          <w:sz w:val="20"/>
        </w:rPr>
      </w:pPr>
    </w:p>
    <w:p w14:paraId="55CB38EC" w14:textId="77777777" w:rsidR="00093CF4" w:rsidRPr="00E65B89" w:rsidRDefault="00093CF4" w:rsidP="002E374F">
      <w:pPr>
        <w:pStyle w:val="Tytu"/>
        <w:spacing w:after="40"/>
        <w:jc w:val="both"/>
        <w:rPr>
          <w:rFonts w:asciiTheme="majorHAnsi" w:hAnsiTheme="majorHAnsi" w:cstheme="majorHAnsi"/>
          <w:sz w:val="20"/>
        </w:rPr>
      </w:pPr>
    </w:p>
    <w:p w14:paraId="791A1358" w14:textId="7DDE1868" w:rsidR="005E353F" w:rsidRPr="00E65B89" w:rsidRDefault="005E353F" w:rsidP="002E374F">
      <w:pPr>
        <w:pStyle w:val="Tytu"/>
        <w:spacing w:after="40"/>
        <w:jc w:val="both"/>
        <w:rPr>
          <w:rFonts w:asciiTheme="majorHAnsi" w:hAnsiTheme="majorHAnsi" w:cstheme="majorHAnsi"/>
          <w:sz w:val="20"/>
        </w:rPr>
        <w:sectPr w:rsidR="005E353F" w:rsidRPr="00E65B89" w:rsidSect="00857FDF">
          <w:headerReference w:type="default" r:id="rId8"/>
          <w:footerReference w:type="default" r:id="rId9"/>
          <w:headerReference w:type="first" r:id="rId10"/>
          <w:footerReference w:type="first" r:id="rId11"/>
          <w:pgSz w:w="11906" w:h="16838"/>
          <w:pgMar w:top="709" w:right="1417" w:bottom="1560" w:left="1417" w:header="284" w:footer="300" w:gutter="0"/>
          <w:cols w:space="708"/>
          <w:titlePg/>
          <w:docGrid w:linePitch="360"/>
        </w:sectPr>
      </w:pPr>
    </w:p>
    <w:p w14:paraId="297056EC" w14:textId="73BFCDE6" w:rsidR="00E37F70" w:rsidRPr="00E65B89" w:rsidRDefault="004D4B24" w:rsidP="002E374F">
      <w:pPr>
        <w:pStyle w:val="pkt"/>
        <w:spacing w:before="0" w:after="40"/>
        <w:ind w:left="0" w:firstLine="0"/>
        <w:rPr>
          <w:rFonts w:asciiTheme="majorHAnsi" w:hAnsiTheme="majorHAnsi" w:cstheme="majorHAnsi"/>
          <w:sz w:val="20"/>
        </w:rPr>
      </w:pPr>
      <w:r w:rsidRPr="00E65B89">
        <w:rPr>
          <w:rFonts w:asciiTheme="majorHAnsi" w:hAnsiTheme="majorHAnsi" w:cstheme="majorHAnsi"/>
          <w:b/>
          <w:bCs/>
          <w:kern w:val="32"/>
          <w:sz w:val="20"/>
        </w:rPr>
        <w:lastRenderedPageBreak/>
        <w:t>I.</w:t>
      </w:r>
      <w:r w:rsidR="002A77C1" w:rsidRPr="00E65B89">
        <w:rPr>
          <w:rFonts w:asciiTheme="majorHAnsi" w:hAnsiTheme="majorHAnsi" w:cstheme="majorHAnsi"/>
          <w:b/>
          <w:bCs/>
          <w:kern w:val="32"/>
          <w:sz w:val="20"/>
        </w:rPr>
        <w:tab/>
        <w:t>Nazwa oraz adres Zamawiającego.</w:t>
      </w:r>
    </w:p>
    <w:p w14:paraId="0DA846BD" w14:textId="77777777" w:rsidR="00BD11A4" w:rsidRPr="00E65B89" w:rsidRDefault="00BD11A4" w:rsidP="002E374F">
      <w:pPr>
        <w:tabs>
          <w:tab w:val="left" w:pos="540"/>
        </w:tabs>
        <w:spacing w:after="40"/>
        <w:jc w:val="both"/>
        <w:rPr>
          <w:rFonts w:asciiTheme="majorHAnsi" w:hAnsiTheme="majorHAnsi" w:cstheme="majorHAnsi"/>
          <w:sz w:val="20"/>
          <w:szCs w:val="20"/>
        </w:rPr>
      </w:pPr>
    </w:p>
    <w:p w14:paraId="31561C2F"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Miasto Zduńska Wola </w:t>
      </w:r>
    </w:p>
    <w:p w14:paraId="32CD1333"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ul. Złotnickiego 12</w:t>
      </w:r>
    </w:p>
    <w:p w14:paraId="019A7A50"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98-220 Zduńska Wola </w:t>
      </w:r>
    </w:p>
    <w:p w14:paraId="5AB2BDE6" w14:textId="56DEEEAA" w:rsidR="00E37F70" w:rsidRPr="00E65B89" w:rsidRDefault="00E37F70"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tel. </w:t>
      </w:r>
      <w:r w:rsidR="00BC5ED9" w:rsidRPr="00E65B89">
        <w:rPr>
          <w:rFonts w:asciiTheme="majorHAnsi" w:hAnsiTheme="majorHAnsi" w:cstheme="majorHAnsi"/>
          <w:sz w:val="20"/>
          <w:szCs w:val="20"/>
        </w:rPr>
        <w:t xml:space="preserve">43 825 02 29, </w:t>
      </w:r>
      <w:r w:rsidRPr="00E65B89">
        <w:rPr>
          <w:rFonts w:asciiTheme="majorHAnsi" w:hAnsiTheme="majorHAnsi" w:cstheme="majorHAnsi"/>
          <w:sz w:val="20"/>
          <w:szCs w:val="20"/>
        </w:rPr>
        <w:t xml:space="preserve"> fax </w:t>
      </w:r>
      <w:r w:rsidR="00BC5ED9" w:rsidRPr="00E65B89">
        <w:rPr>
          <w:rFonts w:asciiTheme="majorHAnsi" w:hAnsiTheme="majorHAnsi" w:cstheme="majorHAnsi"/>
          <w:sz w:val="20"/>
          <w:szCs w:val="20"/>
        </w:rPr>
        <w:t>43 825 02 02</w:t>
      </w:r>
    </w:p>
    <w:p w14:paraId="3563222F" w14:textId="3D794A53" w:rsidR="00E37F70" w:rsidRPr="00E65B89" w:rsidRDefault="00E37F70" w:rsidP="004E171B">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Adres strony internetowej: </w:t>
      </w:r>
      <w:r w:rsidR="00BC5ED9" w:rsidRPr="00E65B89">
        <w:rPr>
          <w:rFonts w:asciiTheme="majorHAnsi" w:hAnsiTheme="majorHAnsi" w:cstheme="majorHAnsi"/>
          <w:sz w:val="20"/>
          <w:szCs w:val="20"/>
        </w:rPr>
        <w:t>www.zdunskawola.pl</w:t>
      </w:r>
    </w:p>
    <w:p w14:paraId="37232E81" w14:textId="77777777" w:rsidR="00E37F70" w:rsidRPr="00E65B89" w:rsidRDefault="00E37F70" w:rsidP="002E374F">
      <w:pPr>
        <w:pStyle w:val="pkt"/>
        <w:spacing w:before="0" w:after="40"/>
        <w:ind w:left="360"/>
        <w:rPr>
          <w:rFonts w:asciiTheme="majorHAnsi" w:hAnsiTheme="majorHAnsi" w:cstheme="majorHAnsi"/>
          <w:b/>
          <w:i/>
          <w:sz w:val="20"/>
        </w:rPr>
      </w:pPr>
    </w:p>
    <w:p w14:paraId="7399A9C3" w14:textId="204AD7F5" w:rsidR="00E37F70" w:rsidRPr="00E65B89" w:rsidRDefault="002A77C1" w:rsidP="002E374F">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w:t>
      </w:r>
      <w:r w:rsidRPr="00E65B89">
        <w:rPr>
          <w:rFonts w:asciiTheme="majorHAnsi" w:hAnsiTheme="majorHAnsi" w:cstheme="majorHAnsi"/>
          <w:b/>
          <w:sz w:val="20"/>
        </w:rPr>
        <w:tab/>
        <w:t>Tryb udzielenia zamówienia.</w:t>
      </w:r>
    </w:p>
    <w:p w14:paraId="691293ED" w14:textId="519BC5DC"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Niniejsze postępowanie prowadzone jest w trybie przetargu nieograniczonego na podstawie art. 39 i nast. ustawy z dnia 29 stycznia 2004 r. Prawo Zamówień Publicznych zwanej dalej „ustawą PZP”.</w:t>
      </w:r>
    </w:p>
    <w:p w14:paraId="08C1CF21" w14:textId="77777777"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E33EB46" w14:textId="24A586C2"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 xml:space="preserve">Wartości zamówienia </w:t>
      </w:r>
      <w:r w:rsidRPr="00E65B89">
        <w:rPr>
          <w:rFonts w:asciiTheme="majorHAnsi" w:hAnsiTheme="majorHAnsi" w:cstheme="majorHAnsi"/>
          <w:b/>
          <w:sz w:val="20"/>
        </w:rPr>
        <w:t xml:space="preserve">nie przekracza </w:t>
      </w:r>
      <w:r w:rsidRPr="00E65B89">
        <w:rPr>
          <w:rFonts w:asciiTheme="majorHAnsi" w:hAnsiTheme="majorHAnsi" w:cstheme="majorHAnsi"/>
          <w:sz w:val="20"/>
        </w:rPr>
        <w:t xml:space="preserve">równowartości kwoty określonej w przepisach wykonawczych wydanych na podstawie art. 11 ust. 8 ustawy PZP. </w:t>
      </w:r>
    </w:p>
    <w:p w14:paraId="293392D9" w14:textId="77777777" w:rsidR="00117C09" w:rsidRPr="00117C09" w:rsidRDefault="00117C09" w:rsidP="00117C09">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117C09">
        <w:rPr>
          <w:rFonts w:asciiTheme="majorHAnsi" w:hAnsiTheme="majorHAnsi" w:cstheme="majorHAnsi"/>
          <w:sz w:val="20"/>
        </w:rPr>
        <w:t>Zamawiający informuje, iż w niniejszym postępowaniu zastosowanie ma art. 24aa ustawy PZP, tj. Zamawiający najpierw dokona oceny ofert, a następnie zbada, czy Wykonawca, którego oferta została oceniona jako najkorzystniejsza, nie podlega wykluczeniu oraz spełnia warunki udziału w postępowaniu.</w:t>
      </w:r>
    </w:p>
    <w:p w14:paraId="26442137" w14:textId="77777777" w:rsidR="00BD11A4" w:rsidRPr="00E65B89" w:rsidRDefault="00BD11A4" w:rsidP="002E374F">
      <w:pPr>
        <w:pStyle w:val="pkt"/>
        <w:spacing w:before="0" w:after="40"/>
        <w:ind w:left="0" w:firstLine="0"/>
        <w:rPr>
          <w:rFonts w:asciiTheme="majorHAnsi" w:hAnsiTheme="majorHAnsi" w:cstheme="majorHAnsi"/>
          <w:sz w:val="20"/>
        </w:rPr>
      </w:pPr>
    </w:p>
    <w:p w14:paraId="1239618C" w14:textId="16134045" w:rsidR="00102C8A" w:rsidRDefault="004D4B24" w:rsidP="00102C8A">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III.</w:t>
      </w:r>
      <w:r w:rsidR="00BD11A4" w:rsidRPr="00E65B89">
        <w:rPr>
          <w:rFonts w:asciiTheme="majorHAnsi" w:hAnsiTheme="majorHAnsi" w:cstheme="majorHAnsi"/>
          <w:b/>
          <w:sz w:val="20"/>
        </w:rPr>
        <w:tab/>
        <w:t>Opis przedmiotu zamówienia.</w:t>
      </w:r>
    </w:p>
    <w:p w14:paraId="3E7D9066" w14:textId="06F136D7" w:rsidR="00B47CEE" w:rsidRPr="00B47CEE" w:rsidRDefault="00102C8A" w:rsidP="00B47CEE">
      <w:pPr>
        <w:pStyle w:val="pkt"/>
        <w:numPr>
          <w:ilvl w:val="0"/>
          <w:numId w:val="46"/>
        </w:numPr>
        <w:tabs>
          <w:tab w:val="clear" w:pos="519"/>
        </w:tabs>
        <w:spacing w:after="40"/>
        <w:rPr>
          <w:rFonts w:asciiTheme="majorHAnsi" w:hAnsiTheme="majorHAnsi" w:cstheme="majorHAnsi"/>
          <w:sz w:val="20"/>
        </w:rPr>
      </w:pPr>
      <w:r>
        <w:rPr>
          <w:rFonts w:asciiTheme="majorHAnsi" w:hAnsiTheme="majorHAnsi" w:cstheme="majorHAnsi"/>
          <w:sz w:val="20"/>
        </w:rPr>
        <w:t xml:space="preserve">Przedmiotem zamówienia jest </w:t>
      </w:r>
      <w:r w:rsidR="00B47CEE">
        <w:rPr>
          <w:rFonts w:asciiTheme="majorHAnsi" w:hAnsiTheme="majorHAnsi" w:cstheme="majorHAnsi"/>
          <w:sz w:val="20"/>
        </w:rPr>
        <w:t>w</w:t>
      </w:r>
      <w:r w:rsidR="00B47CEE" w:rsidRPr="00B47CEE">
        <w:rPr>
          <w:rFonts w:asciiTheme="majorHAnsi" w:hAnsiTheme="majorHAnsi" w:cstheme="majorHAnsi"/>
          <w:sz w:val="20"/>
        </w:rPr>
        <w:t>ykonanie dokumentacji projektowej na przebudowę parkingu, pętli autobusowej, budowę przyłączy wodociągowych, kanalizacji sanitarnej, wewnętrznej linii energetycznej,  dwóch toalet publicznych typu kontenerowego w odrębnych dokumentacjach.</w:t>
      </w:r>
    </w:p>
    <w:p w14:paraId="6498F3F3"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Teren objęty niniejszym opracowaniem znajduje się w południowo-wschodniej części miasta Zduńska Wola, obręb 13.</w:t>
      </w:r>
    </w:p>
    <w:p w14:paraId="5AD3A68A"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Dokumentację projektową należy opracować z podziałem na trzy części:</w:t>
      </w:r>
    </w:p>
    <w:p w14:paraId="04A8E03E" w14:textId="77777777" w:rsidR="00B47CEE" w:rsidRPr="00B47CEE" w:rsidRDefault="00B47CEE" w:rsidP="007A03E9">
      <w:pPr>
        <w:pStyle w:val="pkt"/>
        <w:numPr>
          <w:ilvl w:val="0"/>
          <w:numId w:val="49"/>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 xml:space="preserve">Parking przy ul. Głównej – należy zaprojektować parking na działkach o nr ewid. 322, 327, 328, 329. Nawierzchnia miejsc postojowych z materiału pozwalającego na infiltrację wód opadowych, nawierzchnia jezdni manewrowej z kostki betonowej wraz oświetleniem parkingu. </w:t>
      </w:r>
    </w:p>
    <w:p w14:paraId="5DAF5169" w14:textId="77777777" w:rsidR="00B47CEE" w:rsidRPr="00B47CEE" w:rsidRDefault="00B47CEE" w:rsidP="00B47CEE">
      <w:pPr>
        <w:pStyle w:val="pkt"/>
        <w:spacing w:after="40"/>
        <w:ind w:left="993" w:firstLine="0"/>
        <w:rPr>
          <w:rFonts w:asciiTheme="majorHAnsi" w:hAnsiTheme="majorHAnsi" w:cstheme="majorHAnsi"/>
          <w:sz w:val="20"/>
        </w:rPr>
      </w:pPr>
      <w:r w:rsidRPr="00B47CEE">
        <w:rPr>
          <w:rFonts w:asciiTheme="majorHAnsi" w:hAnsiTheme="majorHAnsi" w:cstheme="majorHAnsi"/>
          <w:sz w:val="20"/>
        </w:rPr>
        <w:t>W obrębie parkingu, wzdłuż lasu, należy zaprojektować ciąg pieszy z kostki betonowej.</w:t>
      </w:r>
    </w:p>
    <w:p w14:paraId="29D30D66" w14:textId="77777777" w:rsidR="00B47CEE" w:rsidRPr="00B47CEE" w:rsidRDefault="00B47CEE" w:rsidP="00B47CEE">
      <w:pPr>
        <w:pStyle w:val="pkt"/>
        <w:spacing w:after="40"/>
        <w:ind w:left="993" w:firstLine="0"/>
        <w:rPr>
          <w:rFonts w:asciiTheme="majorHAnsi" w:hAnsiTheme="majorHAnsi" w:cstheme="majorHAnsi"/>
          <w:sz w:val="20"/>
        </w:rPr>
      </w:pPr>
      <w:r w:rsidRPr="00B47CEE">
        <w:rPr>
          <w:rFonts w:asciiTheme="majorHAnsi" w:hAnsiTheme="majorHAnsi" w:cstheme="majorHAnsi"/>
          <w:sz w:val="20"/>
        </w:rPr>
        <w:t>Na ww. działkach znajduje się parking o nawierzchni z kruszywa i żużla paleniskowego.</w:t>
      </w:r>
    </w:p>
    <w:p w14:paraId="11C4B6B6" w14:textId="02C28B06" w:rsidR="00B47CEE" w:rsidRPr="00B47CEE" w:rsidRDefault="00B47CEE" w:rsidP="007A03E9">
      <w:pPr>
        <w:pStyle w:val="pkt"/>
        <w:numPr>
          <w:ilvl w:val="0"/>
          <w:numId w:val="49"/>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Pętla autobusowa przy ul. Paprockiej – w ramach zamówienia należy wykonać dokumentację na przebudowę pętli autobusowej. Pętla zlokalizowana jest na działce o nr ewid. 248, obręb 13 w Zduńskiej Woli. Nawierzchnię pętli stanowią płyty ażurowe (jomby), w złym stanie technicznym.</w:t>
      </w:r>
    </w:p>
    <w:p w14:paraId="42A212CC" w14:textId="77777777" w:rsidR="00B47CEE" w:rsidRPr="00B47CEE" w:rsidRDefault="00B47CEE" w:rsidP="00B47CEE">
      <w:pPr>
        <w:pStyle w:val="pkt"/>
        <w:spacing w:after="40"/>
        <w:ind w:left="993" w:firstLine="0"/>
        <w:rPr>
          <w:rFonts w:asciiTheme="majorHAnsi" w:hAnsiTheme="majorHAnsi" w:cstheme="majorHAnsi"/>
          <w:sz w:val="20"/>
        </w:rPr>
      </w:pPr>
      <w:r w:rsidRPr="00B47CEE">
        <w:rPr>
          <w:rFonts w:asciiTheme="majorHAnsi" w:hAnsiTheme="majorHAnsi" w:cstheme="majorHAnsi"/>
          <w:sz w:val="20"/>
        </w:rPr>
        <w:t>Pętla włączona jest do drogi powiatowej zjazdami asfaltowymi, które wymagają remontu. Projekt remontu zjazdów należy uzgodnić z Powiatowym Zarządem Dróg.</w:t>
      </w:r>
    </w:p>
    <w:p w14:paraId="04FA6499" w14:textId="5513881C" w:rsidR="00B47CEE" w:rsidRPr="00B47CEE" w:rsidRDefault="00B47CEE" w:rsidP="007A03E9">
      <w:pPr>
        <w:pStyle w:val="pkt"/>
        <w:numPr>
          <w:ilvl w:val="0"/>
          <w:numId w:val="49"/>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Zaprojektować dwie toalety publiczne, prefabrykowane typu kontenerowego wraz z niezbędnymi przyłączami  wodociągowymi i kanalizacji sanitarnej. W obrębie lokalizacji toalet zostały wybudowane linie energetyczne do ich zasilania. W projekcie należy zawrzeć informację o ich podłączeniu do obiektów. Należy także zaprojektować wewnętrzną energetyczną linię zasilającą od nowego złącza pomiarowego ustawionego przy słupie na działce nr 267 do nowego złącza kablowego ustawionego na pograniczu działek nr 266 i 267 przy ciągu pieszo-rowerowym.  Toalety publiczne mają być zlokalizowane na działce nr 267 oraz na działce nr 251 przy nowoprojektowanym parkingu.</w:t>
      </w:r>
    </w:p>
    <w:p w14:paraId="14F1E22E" w14:textId="77777777" w:rsidR="00B47CEE" w:rsidRPr="00B47CEE" w:rsidRDefault="00B47CEE" w:rsidP="00B47CEE">
      <w:pPr>
        <w:pStyle w:val="pkt"/>
        <w:spacing w:after="40"/>
        <w:ind w:left="993" w:firstLine="0"/>
        <w:rPr>
          <w:rFonts w:asciiTheme="majorHAnsi" w:hAnsiTheme="majorHAnsi" w:cstheme="majorHAnsi"/>
          <w:sz w:val="20"/>
        </w:rPr>
      </w:pPr>
      <w:r w:rsidRPr="00B47CEE">
        <w:rPr>
          <w:rFonts w:asciiTheme="majorHAnsi" w:hAnsiTheme="majorHAnsi" w:cstheme="majorHAnsi"/>
          <w:sz w:val="20"/>
        </w:rPr>
        <w:t xml:space="preserve">Toaleta powinna być przystosowana dla osób ze szczególnymi potrzebami, jednokabinowa. </w:t>
      </w:r>
    </w:p>
    <w:p w14:paraId="7D9ACC33"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 xml:space="preserve">Koncepcję należy opracować na mapie do celów opiniodawczych, aby nie opóźniać prac projektowych, oczekując na wydanie mapy do celów projektowych. Po zaakceptowaniu koncepcji, prace będą kontynuowane na mapach do celów projektowych lub opiniodawczych (w zależności od potrzeb). </w:t>
      </w:r>
    </w:p>
    <w:p w14:paraId="42DA6D71" w14:textId="3CAE1068" w:rsidR="00B47CEE" w:rsidRPr="004D003A" w:rsidRDefault="00B47CEE" w:rsidP="004D003A">
      <w:pPr>
        <w:pStyle w:val="pkt"/>
        <w:numPr>
          <w:ilvl w:val="0"/>
          <w:numId w:val="46"/>
        </w:numPr>
        <w:tabs>
          <w:tab w:val="clear" w:pos="519"/>
        </w:tabs>
        <w:spacing w:after="40"/>
        <w:rPr>
          <w:rFonts w:asciiTheme="majorHAnsi" w:hAnsiTheme="majorHAnsi" w:cstheme="majorHAnsi"/>
          <w:sz w:val="20"/>
        </w:rPr>
      </w:pPr>
      <w:r w:rsidRPr="004D003A">
        <w:rPr>
          <w:rFonts w:asciiTheme="majorHAnsi" w:hAnsiTheme="majorHAnsi" w:cstheme="majorHAnsi"/>
          <w:sz w:val="20"/>
        </w:rPr>
        <w:t>W ramach zamówienia należy zaprojektować</w:t>
      </w:r>
      <w:r w:rsidR="004D003A">
        <w:rPr>
          <w:rFonts w:asciiTheme="majorHAnsi" w:hAnsiTheme="majorHAnsi" w:cstheme="majorHAnsi"/>
          <w:sz w:val="20"/>
        </w:rPr>
        <w:t xml:space="preserve"> z</w:t>
      </w:r>
      <w:r w:rsidRPr="004D003A">
        <w:rPr>
          <w:rFonts w:asciiTheme="majorHAnsi" w:hAnsiTheme="majorHAnsi" w:cstheme="majorHAnsi"/>
          <w:sz w:val="20"/>
        </w:rPr>
        <w:t>godnie z warunkami technicznymi znak: IT.7021.2.79.2020.KS z dn. 07.10.2020 r. :</w:t>
      </w:r>
    </w:p>
    <w:p w14:paraId="50A55FA4" w14:textId="6608F951" w:rsidR="00B47CEE" w:rsidRPr="00B47CEE" w:rsidRDefault="00B47CEE" w:rsidP="007A03E9">
      <w:pPr>
        <w:pStyle w:val="pkt"/>
        <w:numPr>
          <w:ilvl w:val="0"/>
          <w:numId w:val="50"/>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Parking</w:t>
      </w:r>
    </w:p>
    <w:p w14:paraId="7352FD60" w14:textId="77777777" w:rsidR="00B47CEE" w:rsidRPr="00B47CEE" w:rsidRDefault="00B47CEE" w:rsidP="007A03E9">
      <w:pPr>
        <w:pStyle w:val="pkt"/>
        <w:numPr>
          <w:ilvl w:val="0"/>
          <w:numId w:val="51"/>
        </w:numPr>
        <w:tabs>
          <w:tab w:val="clear" w:pos="519"/>
        </w:tabs>
        <w:spacing w:after="40"/>
        <w:ind w:left="1418"/>
        <w:rPr>
          <w:rFonts w:asciiTheme="majorHAnsi" w:hAnsiTheme="majorHAnsi" w:cstheme="majorHAnsi"/>
          <w:sz w:val="20"/>
        </w:rPr>
      </w:pPr>
      <w:r w:rsidRPr="00B47CEE">
        <w:rPr>
          <w:rFonts w:asciiTheme="majorHAnsi" w:hAnsiTheme="majorHAnsi" w:cstheme="majorHAnsi"/>
          <w:sz w:val="20"/>
        </w:rPr>
        <w:t>Nawierzchnię miejsc postojowych należy wykonać z kostki betonowej wibroprasowanej gr. 8 cm typu ekokwadrat kol. szary, drogi manewrowe oraz ciąg pieszy z kostki betonowej wibroprasowanej gr. 8 cm behaton kol. grafit, na podsypce z kamienia łamanego o frakcji 0-2 lub 0-4, podbudowa z kruszywa łamanego 0/31,5;</w:t>
      </w:r>
    </w:p>
    <w:p w14:paraId="51CF542B" w14:textId="77777777" w:rsidR="00B47CEE" w:rsidRPr="00B47CEE" w:rsidRDefault="00B47CEE" w:rsidP="007A03E9">
      <w:pPr>
        <w:pStyle w:val="pkt"/>
        <w:numPr>
          <w:ilvl w:val="0"/>
          <w:numId w:val="51"/>
        </w:numPr>
        <w:tabs>
          <w:tab w:val="clear" w:pos="519"/>
        </w:tabs>
        <w:spacing w:after="40"/>
        <w:ind w:left="1418"/>
        <w:rPr>
          <w:rFonts w:asciiTheme="majorHAnsi" w:hAnsiTheme="majorHAnsi" w:cstheme="majorHAnsi"/>
          <w:sz w:val="20"/>
        </w:rPr>
      </w:pPr>
      <w:r w:rsidRPr="00B47CEE">
        <w:rPr>
          <w:rFonts w:asciiTheme="majorHAnsi" w:hAnsiTheme="majorHAnsi" w:cstheme="majorHAnsi"/>
          <w:sz w:val="20"/>
        </w:rPr>
        <w:t>Zaleca się konstrukcję:</w:t>
      </w:r>
    </w:p>
    <w:p w14:paraId="19DCDF0C" w14:textId="77777777"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lastRenderedPageBreak/>
        <w:t xml:space="preserve"> - kostka betonowa wibroprasowana gr. 8 cm,</w:t>
      </w:r>
    </w:p>
    <w:p w14:paraId="496598A4" w14:textId="77777777"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t>- podsypka z kamienia łamanego o frakcji 0-2 lub 0-4gr. 3 cm,</w:t>
      </w:r>
    </w:p>
    <w:p w14:paraId="599D97C7" w14:textId="77777777"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t>- podbudowa z kruszywa łamanego stabilizowanego mechanicznie o frakcji 0/31,5 gr. 15 cm,</w:t>
      </w:r>
    </w:p>
    <w:p w14:paraId="0DD4A315" w14:textId="77777777"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t>- warstwa kruszywa naturalnego 0/31,5 gr. 15 cm,</w:t>
      </w:r>
    </w:p>
    <w:p w14:paraId="318124C9" w14:textId="77777777"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t>- istniejące podłoże gruntowe</w:t>
      </w:r>
    </w:p>
    <w:p w14:paraId="426D09C9" w14:textId="77777777" w:rsidR="00B47CEE" w:rsidRPr="00B47CEE" w:rsidRDefault="00B47CEE" w:rsidP="007A03E9">
      <w:pPr>
        <w:pStyle w:val="pkt"/>
        <w:numPr>
          <w:ilvl w:val="0"/>
          <w:numId w:val="51"/>
        </w:numPr>
        <w:tabs>
          <w:tab w:val="clear" w:pos="519"/>
        </w:tabs>
        <w:spacing w:after="40"/>
        <w:ind w:left="1418"/>
        <w:rPr>
          <w:rFonts w:asciiTheme="majorHAnsi" w:hAnsiTheme="majorHAnsi" w:cstheme="majorHAnsi"/>
          <w:sz w:val="20"/>
        </w:rPr>
      </w:pPr>
      <w:r w:rsidRPr="00B47CEE">
        <w:rPr>
          <w:rFonts w:asciiTheme="majorHAnsi" w:hAnsiTheme="majorHAnsi" w:cstheme="majorHAnsi"/>
          <w:sz w:val="20"/>
        </w:rPr>
        <w:t xml:space="preserve">krawężniki zastosować z  betonu wibroprasowanego o wymiarach 15x30x100 cm na ławie betonowej z oporem; </w:t>
      </w:r>
    </w:p>
    <w:p w14:paraId="6C1D4AE5" w14:textId="78BEFD9B" w:rsidR="00B47CEE" w:rsidRPr="00B47CEE" w:rsidRDefault="00B47CEE" w:rsidP="007A03E9">
      <w:pPr>
        <w:pStyle w:val="pkt"/>
        <w:numPr>
          <w:ilvl w:val="0"/>
          <w:numId w:val="50"/>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Pętla:</w:t>
      </w:r>
    </w:p>
    <w:p w14:paraId="3ACF1C17" w14:textId="77777777" w:rsidR="00B47CEE" w:rsidRPr="00B47CEE" w:rsidRDefault="00B47CEE" w:rsidP="007A03E9">
      <w:pPr>
        <w:pStyle w:val="pkt"/>
        <w:numPr>
          <w:ilvl w:val="0"/>
          <w:numId w:val="52"/>
        </w:numPr>
        <w:tabs>
          <w:tab w:val="clear" w:pos="519"/>
        </w:tabs>
        <w:spacing w:after="40"/>
        <w:ind w:left="1418"/>
        <w:rPr>
          <w:rFonts w:asciiTheme="majorHAnsi" w:hAnsiTheme="majorHAnsi" w:cstheme="majorHAnsi"/>
          <w:sz w:val="20"/>
        </w:rPr>
      </w:pPr>
      <w:r w:rsidRPr="00B47CEE">
        <w:rPr>
          <w:rFonts w:asciiTheme="majorHAnsi" w:hAnsiTheme="majorHAnsi" w:cstheme="majorHAnsi"/>
          <w:sz w:val="20"/>
        </w:rPr>
        <w:t>Zaleca się konstrukcję:</w:t>
      </w:r>
    </w:p>
    <w:p w14:paraId="36758396" w14:textId="77777777"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t xml:space="preserve"> - kostka granitowa 15-17 cm kol. szary;</w:t>
      </w:r>
    </w:p>
    <w:p w14:paraId="72E9B582" w14:textId="32AA3EEF"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t>- podbudowa zasadnicza z kruszywa łamanego stabilizowanego mechanicznie o frakcji 0/31,5 C90/3 gr. 20 cm;</w:t>
      </w:r>
    </w:p>
    <w:p w14:paraId="0AE54367" w14:textId="77777777"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t>- grunt stabilizowany cementem C1,5/2 gr. 15 cm;</w:t>
      </w:r>
    </w:p>
    <w:p w14:paraId="18576D9C" w14:textId="77777777" w:rsidR="00B47CEE" w:rsidRPr="00B47CEE" w:rsidRDefault="00B47CEE" w:rsidP="00B47CEE">
      <w:pPr>
        <w:pStyle w:val="pkt"/>
        <w:spacing w:after="40"/>
        <w:ind w:left="1418" w:firstLine="0"/>
        <w:rPr>
          <w:rFonts w:asciiTheme="majorHAnsi" w:hAnsiTheme="majorHAnsi" w:cstheme="majorHAnsi"/>
          <w:sz w:val="20"/>
        </w:rPr>
      </w:pPr>
      <w:r w:rsidRPr="00B47CEE">
        <w:rPr>
          <w:rFonts w:asciiTheme="majorHAnsi" w:hAnsiTheme="majorHAnsi" w:cstheme="majorHAnsi"/>
          <w:sz w:val="20"/>
        </w:rPr>
        <w:t>- istniejące podłoże gruntowe.</w:t>
      </w:r>
    </w:p>
    <w:p w14:paraId="6D14AD12" w14:textId="77777777" w:rsidR="00B47CEE" w:rsidRPr="00B47CEE" w:rsidRDefault="00B47CEE" w:rsidP="007A03E9">
      <w:pPr>
        <w:pStyle w:val="pkt"/>
        <w:numPr>
          <w:ilvl w:val="0"/>
          <w:numId w:val="52"/>
        </w:numPr>
        <w:tabs>
          <w:tab w:val="clear" w:pos="519"/>
        </w:tabs>
        <w:spacing w:after="40"/>
        <w:ind w:left="1418"/>
        <w:rPr>
          <w:rFonts w:asciiTheme="majorHAnsi" w:hAnsiTheme="majorHAnsi" w:cstheme="majorHAnsi"/>
          <w:sz w:val="20"/>
        </w:rPr>
      </w:pPr>
      <w:r w:rsidRPr="00B47CEE">
        <w:rPr>
          <w:rFonts w:asciiTheme="majorHAnsi" w:hAnsiTheme="majorHAnsi" w:cstheme="majorHAnsi"/>
          <w:sz w:val="20"/>
        </w:rPr>
        <w:t xml:space="preserve">krawężniki zastosować z  betonu wibroprasowanego o wymiarach 15x30x100 cm na ławie betonowej z oporem; </w:t>
      </w:r>
    </w:p>
    <w:p w14:paraId="4D407C9B" w14:textId="6F4152C3" w:rsidR="00B47CEE" w:rsidRPr="00B47CEE" w:rsidRDefault="00B47CEE" w:rsidP="007A03E9">
      <w:pPr>
        <w:pStyle w:val="pkt"/>
        <w:numPr>
          <w:ilvl w:val="0"/>
          <w:numId w:val="52"/>
        </w:numPr>
        <w:tabs>
          <w:tab w:val="clear" w:pos="519"/>
        </w:tabs>
        <w:spacing w:after="40"/>
        <w:ind w:left="1418"/>
        <w:rPr>
          <w:rFonts w:asciiTheme="majorHAnsi" w:hAnsiTheme="majorHAnsi" w:cstheme="majorHAnsi"/>
          <w:sz w:val="20"/>
        </w:rPr>
      </w:pPr>
      <w:r>
        <w:rPr>
          <w:rFonts w:asciiTheme="majorHAnsi" w:hAnsiTheme="majorHAnsi" w:cstheme="majorHAnsi"/>
          <w:sz w:val="20"/>
        </w:rPr>
        <w:t>w</w:t>
      </w:r>
      <w:r w:rsidRPr="00B47CEE">
        <w:rPr>
          <w:rFonts w:asciiTheme="majorHAnsi" w:hAnsiTheme="majorHAnsi" w:cstheme="majorHAnsi"/>
          <w:sz w:val="20"/>
        </w:rPr>
        <w:t xml:space="preserve"> przypadku projektowania pobocza wykonać z kamienia łamanego o frakcji 0-31,5.</w:t>
      </w:r>
    </w:p>
    <w:p w14:paraId="3DF923E5" w14:textId="4F35CD36"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Kanalizacja deszczowa - odwodnienie wszystkich odcinków zgodnie z warunkami technicznymi znak: ZEOŚ.7021.7.54.2020.PS z dn. 15 października 2020 r.:</w:t>
      </w:r>
    </w:p>
    <w:p w14:paraId="19E2DD03" w14:textId="77777777" w:rsidR="00B47CEE" w:rsidRPr="00B47CEE" w:rsidRDefault="00B47CEE" w:rsidP="007A03E9">
      <w:pPr>
        <w:pStyle w:val="pkt"/>
        <w:numPr>
          <w:ilvl w:val="0"/>
          <w:numId w:val="53"/>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Zastosować rozwiązania minimalizujące utratę naturalnej retencji, spowalniające odpływ odprowadzanych wód i przywracając w możliwym zakresie naturalny, gruntowy charakter ich odpływu.</w:t>
      </w:r>
    </w:p>
    <w:p w14:paraId="2F45873F" w14:textId="77777777" w:rsidR="00B47CEE" w:rsidRPr="00B47CEE" w:rsidRDefault="00B47CEE" w:rsidP="007A03E9">
      <w:pPr>
        <w:pStyle w:val="pkt"/>
        <w:numPr>
          <w:ilvl w:val="0"/>
          <w:numId w:val="53"/>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Utwardzenie wykonać z płyt ażurowych lub innego materiału pozwalającego na infiltrację wód.</w:t>
      </w:r>
    </w:p>
    <w:p w14:paraId="1962367C" w14:textId="77777777" w:rsidR="00B47CEE" w:rsidRPr="00B47CEE" w:rsidRDefault="00B47CEE" w:rsidP="007A03E9">
      <w:pPr>
        <w:pStyle w:val="pkt"/>
        <w:numPr>
          <w:ilvl w:val="0"/>
          <w:numId w:val="53"/>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W przypadku stwierdzenia podłoża nieprzepuszczalnego dokonać jego wymiany w niezbędnym zakresie.</w:t>
      </w:r>
    </w:p>
    <w:p w14:paraId="67D0E82B" w14:textId="77777777" w:rsidR="00B47CEE" w:rsidRPr="00B47CEE" w:rsidRDefault="00B47CEE" w:rsidP="007A03E9">
      <w:pPr>
        <w:pStyle w:val="pkt"/>
        <w:numPr>
          <w:ilvl w:val="0"/>
          <w:numId w:val="53"/>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Dopuszcza się uszczelnienie powierzchni pod warunkiem zastosowania systemu rozsączania zebranych wód.</w:t>
      </w:r>
    </w:p>
    <w:p w14:paraId="5467B181" w14:textId="15D61115"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Oświetlenie parkingu przy ul. Głównej należy zaprojektować zgodnie z warunkami technicznymi znak: IT.7021.3.23.2020.KP:</w:t>
      </w:r>
    </w:p>
    <w:p w14:paraId="291193AE" w14:textId="77777777" w:rsidR="00B47CEE" w:rsidRPr="00B47CEE" w:rsidRDefault="00B47CEE" w:rsidP="007A03E9">
      <w:pPr>
        <w:pStyle w:val="pkt"/>
        <w:numPr>
          <w:ilvl w:val="0"/>
          <w:numId w:val="54"/>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Zasilanie z istniejącej linii oświetleniowej nN na ul. Głównej (linia zasilana ze stacji nr 0476/Z26 położona przy ul. Sokolej). Należy uwzględnić zejście kablem z najbliższego słupa linii nN przy projektowanym parkingu. Nie ma potrzeby zwiększania mocy przyłączeniowej.</w:t>
      </w:r>
    </w:p>
    <w:p w14:paraId="225B50AE" w14:textId="77777777" w:rsidR="00B47CEE" w:rsidRPr="00B47CEE" w:rsidRDefault="00B47CEE" w:rsidP="007A03E9">
      <w:pPr>
        <w:pStyle w:val="pkt"/>
        <w:numPr>
          <w:ilvl w:val="0"/>
          <w:numId w:val="54"/>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Uwzględnić oprawy uliczne typu LED w czarnym kolorze korpusu, o mocy ok. 30-40W w zależności od spełnienia odpowiednich parametrów wynikających z normy oświetleniowej. Barwa światła 4000K. montaż oprawy na wysięgniku.</w:t>
      </w:r>
    </w:p>
    <w:p w14:paraId="2432EE37" w14:textId="77777777" w:rsidR="00B47CEE" w:rsidRPr="00B47CEE" w:rsidRDefault="00B47CEE" w:rsidP="007A03E9">
      <w:pPr>
        <w:pStyle w:val="pkt"/>
        <w:numPr>
          <w:ilvl w:val="0"/>
          <w:numId w:val="54"/>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Słupy aluminiowe anodowane w kolorze brązowym o wysokości ok. 7m na fundamencie betonowym (równoważne do słupów przy ścieżce wokół zbiornika Kępina).</w:t>
      </w:r>
    </w:p>
    <w:p w14:paraId="50E98700"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Projekt przyłączy wodociągowych i kanalizacji sanitarnej zgodnie z warunkami  MPWiK znak L.dz.779/20 – dla toalety zlokalizowanej na działce 267. W przypadku drugiej toalety planowanej na działece o nr ewid. 251, należy wystąpić o warunki do gestora sieci.</w:t>
      </w:r>
    </w:p>
    <w:p w14:paraId="29ECEEBB"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Nowe złącze kablowe na pograniczu działek nr 266 i 267 przy ciągu pieszo-rowerowym należy zaprojektować w odpowiednie zabezpieczenia, podliczniki oraz listwy zaciskowe dla podłączenia trzech odbiorców zasilanych trójfazowo. Moc przyłączeniowa nowego złącza pomiarowego będzie wynosiła 20KW.</w:t>
      </w:r>
    </w:p>
    <w:p w14:paraId="018F4CB6"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Trawniki i ewentualne nasadzenia drzew – w przypadku wycinki drzew, za które naliczane są opłaty środowiskowe, należy uzyskać decyzję na wycinkę drzew i opracować plan nasadzeń zastępczych;</w:t>
      </w:r>
    </w:p>
    <w:p w14:paraId="717E8E3F"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 xml:space="preserve">Oznakowanie na czas budowy oraz oznakowanie docelowe pionowe i poziome grubowarstwowe -  projekty należy uzgodnić z właścicielem terenów Miastem Zduńska Wola oraz ze Starostwem Powiatowym w Zduńskiej Woli; </w:t>
      </w:r>
    </w:p>
    <w:p w14:paraId="1F240691"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Zakres opracowań dla każdej z dokumentacji:</w:t>
      </w:r>
    </w:p>
    <w:p w14:paraId="441CBB79"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koncepcja zagospodarowania terenu ( 2 egz.);</w:t>
      </w:r>
    </w:p>
    <w:p w14:paraId="1D50DFC9"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mapa do celów projektowych, do celów opiniodawczych (w ilości egz. niezbędnej do prawidłowego wykonania umowy);</w:t>
      </w:r>
    </w:p>
    <w:p w14:paraId="42A5D8CB"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projekt zagospodarowani działki lub terenu (5 egz.)</w:t>
      </w:r>
    </w:p>
    <w:p w14:paraId="6F7AB51E"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projekt architektoniczno - budowlany (5 egz.);</w:t>
      </w:r>
    </w:p>
    <w:p w14:paraId="518323C7"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projekt techniczny (5 egz.);</w:t>
      </w:r>
    </w:p>
    <w:p w14:paraId="2F006814"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specyfikacja techniczna wykonania i odbioru robót budowlanych (2 egz.);</w:t>
      </w:r>
    </w:p>
    <w:p w14:paraId="3DA5987D"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przedmiar robót i szczegółowy kosztorys inwestorski (po 1 egz.);</w:t>
      </w:r>
    </w:p>
    <w:p w14:paraId="14D7C95B"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lastRenderedPageBreak/>
        <w:t>badanie podłoża gruntowego – (2 egz.);</w:t>
      </w:r>
    </w:p>
    <w:p w14:paraId="355468A6"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projekt odwodnienia wykopów (2 egz. jeśli dotyczy);</w:t>
      </w:r>
    </w:p>
    <w:p w14:paraId="023F71D0"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projekt organizacji ruchu na czas budowy (2 egz.);</w:t>
      </w:r>
    </w:p>
    <w:p w14:paraId="56FDF34E"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projekt organizacji ruchu docelowy (2 egz.);</w:t>
      </w:r>
    </w:p>
    <w:p w14:paraId="676BE0C3"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opracowaniu informacji dotyczącej bezpieczeństwa i ochrony zdrowia;</w:t>
      </w:r>
    </w:p>
    <w:p w14:paraId="309A7920"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wersja elektroniczna dokumentacji w formacie pdf oraz w formacie pozwalającym na jej edycję (rysunki w formacie dwg, opisy w formacie doc, kosztorysy w formacie ath);</w:t>
      </w:r>
    </w:p>
    <w:p w14:paraId="312583C3" w14:textId="77777777" w:rsidR="00B47CEE" w:rsidRPr="00B47CEE" w:rsidRDefault="00B47CEE" w:rsidP="007A03E9">
      <w:pPr>
        <w:pStyle w:val="pkt"/>
        <w:numPr>
          <w:ilvl w:val="0"/>
          <w:numId w:val="55"/>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opracowanie i złożenie wniosku o pozwolenie na wycinkę drzew i krzewów wraz z uzyskaniem decyzji na usunięcie drzew i krzewów (jeżeli zajdzie konieczność wycinki drzew);</w:t>
      </w:r>
    </w:p>
    <w:p w14:paraId="3BD65A70" w14:textId="2C79A631" w:rsidR="00B47CEE" w:rsidRPr="007A03E9" w:rsidRDefault="00B47CEE" w:rsidP="007A03E9">
      <w:pPr>
        <w:pStyle w:val="pkt"/>
        <w:numPr>
          <w:ilvl w:val="0"/>
          <w:numId w:val="55"/>
        </w:numPr>
        <w:tabs>
          <w:tab w:val="clear" w:pos="519"/>
        </w:tabs>
        <w:spacing w:after="40"/>
        <w:ind w:left="993"/>
        <w:rPr>
          <w:rFonts w:asciiTheme="majorHAnsi" w:hAnsiTheme="majorHAnsi" w:cstheme="majorHAnsi"/>
          <w:sz w:val="20"/>
        </w:rPr>
      </w:pPr>
      <w:r w:rsidRPr="007A03E9">
        <w:rPr>
          <w:rFonts w:asciiTheme="majorHAnsi" w:hAnsiTheme="majorHAnsi" w:cstheme="majorHAnsi"/>
          <w:sz w:val="20"/>
        </w:rPr>
        <w:t>inne opracowania i dokumenty niezbędne wg wiedzy Wykonawcy do uzyskania ostatecznej decyzji o pozwoleniu na budowę lub zgłoszenia zamiaru wykonania robót budowlanych dla robót niewymagających pozwolenia na budowę przed złożeniem do Starostwa Powiatowego.</w:t>
      </w:r>
    </w:p>
    <w:p w14:paraId="3B2E620C"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Ponadto, Wykonawca będzie zobowiązany do:</w:t>
      </w:r>
    </w:p>
    <w:p w14:paraId="7D742885" w14:textId="54925B67" w:rsidR="00B47CEE" w:rsidRPr="00B47CEE" w:rsidRDefault="00B47CEE" w:rsidP="007A03E9">
      <w:pPr>
        <w:pStyle w:val="pkt"/>
        <w:numPr>
          <w:ilvl w:val="0"/>
          <w:numId w:val="56"/>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 xml:space="preserve">uzyskania na rzecz Zamawiającego (na podstawie udzielonego pełnomocnictwa) wszelkich właściwych opinii, uzgodnień, pozwoleń, decyzji administracyjnych niezbędnych do realizacji inwestycji na podstawie opracowanej dokumentacji (wystąpienie ze stosownymi wnioskami leży po stronie Wykonawcy); </w:t>
      </w:r>
    </w:p>
    <w:p w14:paraId="6C435F10" w14:textId="75A2E664" w:rsidR="00B47CEE" w:rsidRPr="00B47CEE" w:rsidRDefault="00B47CEE" w:rsidP="007A03E9">
      <w:pPr>
        <w:pStyle w:val="pkt"/>
        <w:numPr>
          <w:ilvl w:val="0"/>
          <w:numId w:val="56"/>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 xml:space="preserve">uzyskania akceptacji Zamawiającego projektu architektonoczno -budowlanego i wniosku o wydanie decyzji o pozwoleniu na budowę lub zgłoszenia zamiaru wykonania robót budowlanych dla robót </w:t>
      </w:r>
    </w:p>
    <w:p w14:paraId="6FA2E69D" w14:textId="77777777" w:rsidR="00B47CEE" w:rsidRPr="00B47CEE" w:rsidRDefault="00B47CEE" w:rsidP="007A03E9">
      <w:pPr>
        <w:pStyle w:val="pkt"/>
        <w:numPr>
          <w:ilvl w:val="0"/>
          <w:numId w:val="56"/>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niewymagających pozwolenia na budowę przed złożeniem do Starostwa Powiatowego przed ich złożeniem w Starostwie Powiatowym;</w:t>
      </w:r>
    </w:p>
    <w:p w14:paraId="57761456" w14:textId="210DE70C" w:rsidR="00B47CEE" w:rsidRPr="00B47CEE" w:rsidRDefault="00B47CEE" w:rsidP="007A03E9">
      <w:pPr>
        <w:pStyle w:val="pkt"/>
        <w:numPr>
          <w:ilvl w:val="0"/>
          <w:numId w:val="56"/>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 xml:space="preserve">złożenia wniosków w Starostwie Powiatowym w Zduńskiej Woli w celu uzyskania ostatecznej decyzji o pozwoleniu na budowę lub przyjęcia bez zastrzeżeń zgłoszenia; </w:t>
      </w:r>
    </w:p>
    <w:p w14:paraId="67F71875" w14:textId="77777777" w:rsidR="00B47CEE" w:rsidRPr="00B47CEE" w:rsidRDefault="00B47CEE" w:rsidP="007A03E9">
      <w:pPr>
        <w:pStyle w:val="pkt"/>
        <w:numPr>
          <w:ilvl w:val="0"/>
          <w:numId w:val="56"/>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d) wykonania projektów architektoniczno -budowlanych i technicznych zgodnie z rozporządzeniem Ministra Infrastruktury z dnia 2 września 2004 r. w sprawie szczegółowego zakresu i formy dokumentacji projektowej, specyfikacji technicznych wykonania i odbioru robót budowlanych oraz programu funkcjonalno-użytkowego oraz przepisami ustawy Prawo budowlane;</w:t>
      </w:r>
    </w:p>
    <w:p w14:paraId="700CF53F" w14:textId="19A547BE" w:rsidR="00B47CEE" w:rsidRPr="007A03E9" w:rsidRDefault="00B47CEE" w:rsidP="007A03E9">
      <w:pPr>
        <w:pStyle w:val="pkt"/>
        <w:numPr>
          <w:ilvl w:val="0"/>
          <w:numId w:val="56"/>
        </w:numPr>
        <w:tabs>
          <w:tab w:val="clear" w:pos="519"/>
        </w:tabs>
        <w:spacing w:after="40"/>
        <w:ind w:left="993"/>
        <w:rPr>
          <w:rFonts w:asciiTheme="majorHAnsi" w:hAnsiTheme="majorHAnsi" w:cstheme="majorHAnsi"/>
          <w:sz w:val="20"/>
        </w:rPr>
      </w:pPr>
      <w:r w:rsidRPr="007A03E9">
        <w:rPr>
          <w:rFonts w:asciiTheme="majorHAnsi" w:hAnsiTheme="majorHAnsi" w:cstheme="majorHAnsi"/>
          <w:sz w:val="20"/>
        </w:rPr>
        <w:t>opracowania dokumentacji w sposób zgodny z art. 29-31 ustawy Prawo zamówień publicznych - Wykonawca dokumentacji zobowiązuje się, że w opracowanej dokumentacji oraz w specyfikacjach technicznych wykonania 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iż dopuszcza się  stosowanie wyrobów o równoważnych lub lepszych parametrach określając warunki tej równoważności;</w:t>
      </w:r>
    </w:p>
    <w:p w14:paraId="3C296846" w14:textId="57A0E89E" w:rsidR="00B47CEE" w:rsidRPr="00B47CEE" w:rsidRDefault="00B47CEE" w:rsidP="007A03E9">
      <w:pPr>
        <w:pStyle w:val="pkt"/>
        <w:numPr>
          <w:ilvl w:val="0"/>
          <w:numId w:val="56"/>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przeniesienia na Zamawiającego autorskich praw majątkowych do wszelkiej dokumentacji będącej przedmiotem zamówienia oraz do wszelkich egzemplarzy tej dokumentacji na wszystkich polach eksploatacji wymienionych w art. 50 ww. ustawy o prawie autorskim i prawach pokrewnych. Projektant wyrazi również zgodę na dokonywanie w ww. dokumentacji zmian wynikających z uzasadnionych potrzeb Zamawiającego;</w:t>
      </w:r>
    </w:p>
    <w:p w14:paraId="1B921EF9" w14:textId="62221868" w:rsidR="00B47CEE" w:rsidRPr="00B47CEE" w:rsidRDefault="00B47CEE" w:rsidP="007A03E9">
      <w:pPr>
        <w:pStyle w:val="pkt"/>
        <w:numPr>
          <w:ilvl w:val="0"/>
          <w:numId w:val="56"/>
        </w:numPr>
        <w:tabs>
          <w:tab w:val="clear" w:pos="519"/>
        </w:tabs>
        <w:spacing w:after="40"/>
        <w:ind w:left="993"/>
        <w:rPr>
          <w:rFonts w:asciiTheme="majorHAnsi" w:hAnsiTheme="majorHAnsi" w:cstheme="majorHAnsi"/>
          <w:sz w:val="20"/>
        </w:rPr>
      </w:pPr>
      <w:r w:rsidRPr="00B47CEE">
        <w:rPr>
          <w:rFonts w:asciiTheme="majorHAnsi" w:hAnsiTheme="majorHAnsi" w:cstheme="majorHAnsi"/>
          <w:sz w:val="20"/>
        </w:rPr>
        <w:t>jednokrotnej aktualizacji kosztorysów inwestorskich i dostarczenia ich w wersji papierowej oraz na płycie CD do siedziby Zamawiającego - w okresie udzielonej gwarancji (dla każdej z dokumentacji osobno).</w:t>
      </w:r>
    </w:p>
    <w:p w14:paraId="5106637C" w14:textId="77777777" w:rsidR="00B47CEE" w:rsidRPr="00B47CEE" w:rsidRDefault="00B47CEE" w:rsidP="00B47CEE">
      <w:pPr>
        <w:pStyle w:val="pkt"/>
        <w:numPr>
          <w:ilvl w:val="0"/>
          <w:numId w:val="46"/>
        </w:numPr>
        <w:tabs>
          <w:tab w:val="clear" w:pos="519"/>
        </w:tabs>
        <w:spacing w:after="40"/>
        <w:rPr>
          <w:rFonts w:asciiTheme="majorHAnsi" w:hAnsiTheme="majorHAnsi" w:cstheme="majorHAnsi"/>
          <w:sz w:val="20"/>
        </w:rPr>
      </w:pPr>
      <w:r w:rsidRPr="00B47CEE">
        <w:rPr>
          <w:rFonts w:asciiTheme="majorHAnsi" w:hAnsiTheme="majorHAnsi" w:cstheme="majorHAnsi"/>
          <w:sz w:val="20"/>
        </w:rPr>
        <w:t>Zakres i treść projektu budowlanego powinny być dostosowane do specyfiki i charakteru obiektu, stopnia skomplikowania robót budowlanych oraz w zależności od przeznaczenia projektowanego obiektu określać niezbędne warunki do korzystania z obiektu przez osoby ze szczególnymi potrzebami, o których mowa w ustawie z dnia 19 lipca 2019 r. o zapewnianiu dostępności osobom ze szczególnymi potrzebami</w:t>
      </w:r>
    </w:p>
    <w:p w14:paraId="6B9E6FE4" w14:textId="17D42124" w:rsidR="009D69A9" w:rsidRDefault="009D69A9" w:rsidP="004B1208">
      <w:pPr>
        <w:pStyle w:val="pkt"/>
        <w:numPr>
          <w:ilvl w:val="0"/>
          <w:numId w:val="46"/>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Wspólny Słownik Zamówień CPV</w:t>
      </w:r>
      <w:r w:rsidR="00C82D6D">
        <w:rPr>
          <w:rFonts w:asciiTheme="majorHAnsi" w:hAnsiTheme="majorHAnsi" w:cstheme="majorHAnsi"/>
          <w:sz w:val="20"/>
        </w:rPr>
        <w:t>:</w:t>
      </w:r>
    </w:p>
    <w:p w14:paraId="4DF934AF" w14:textId="1006E078" w:rsidR="0075155D" w:rsidRPr="0075155D" w:rsidRDefault="00B47CEE" w:rsidP="0075155D">
      <w:pPr>
        <w:pStyle w:val="pkt"/>
        <w:spacing w:after="40"/>
        <w:rPr>
          <w:rFonts w:asciiTheme="majorHAnsi" w:hAnsiTheme="majorHAnsi" w:cstheme="majorHAnsi"/>
          <w:sz w:val="20"/>
        </w:rPr>
      </w:pPr>
      <w:r w:rsidRPr="00B47CEE">
        <w:rPr>
          <w:rFonts w:asciiTheme="majorHAnsi" w:hAnsiTheme="majorHAnsi" w:cstheme="majorHAnsi"/>
          <w:sz w:val="20"/>
        </w:rPr>
        <w:t>71320000-7 – Usługi inżynieryjne w zakresie projektowania.</w:t>
      </w:r>
    </w:p>
    <w:p w14:paraId="296145BA" w14:textId="3FF31E7E" w:rsidR="009D69A9" w:rsidRPr="00735BA4" w:rsidRDefault="009D69A9" w:rsidP="004B1208">
      <w:pPr>
        <w:pStyle w:val="pkt"/>
        <w:numPr>
          <w:ilvl w:val="0"/>
          <w:numId w:val="46"/>
        </w:numPr>
        <w:tabs>
          <w:tab w:val="clear" w:pos="519"/>
        </w:tabs>
        <w:spacing w:before="0" w:after="40"/>
        <w:rPr>
          <w:rFonts w:asciiTheme="majorHAnsi" w:hAnsiTheme="majorHAnsi" w:cstheme="majorHAnsi"/>
          <w:sz w:val="20"/>
        </w:rPr>
      </w:pPr>
      <w:r w:rsidRPr="00735BA4">
        <w:rPr>
          <w:rFonts w:asciiTheme="majorHAnsi" w:hAnsiTheme="majorHAnsi" w:cstheme="majorHAnsi"/>
          <w:sz w:val="20"/>
        </w:rPr>
        <w:t>Zamawiający</w:t>
      </w:r>
      <w:r w:rsidR="00735BA4" w:rsidRPr="00735BA4">
        <w:rPr>
          <w:rFonts w:asciiTheme="majorHAnsi" w:hAnsiTheme="majorHAnsi" w:cstheme="majorHAnsi"/>
          <w:sz w:val="20"/>
        </w:rPr>
        <w:t xml:space="preserve"> nie</w:t>
      </w:r>
      <w:r w:rsidRPr="00735BA4">
        <w:rPr>
          <w:rFonts w:asciiTheme="majorHAnsi" w:hAnsiTheme="majorHAnsi" w:cstheme="majorHAnsi"/>
          <w:sz w:val="20"/>
        </w:rPr>
        <w:t xml:space="preserve"> dopuszcza możliwoś</w:t>
      </w:r>
      <w:r w:rsidR="00735BA4" w:rsidRPr="00735BA4">
        <w:rPr>
          <w:rFonts w:asciiTheme="majorHAnsi" w:hAnsiTheme="majorHAnsi" w:cstheme="majorHAnsi"/>
          <w:sz w:val="20"/>
        </w:rPr>
        <w:t>ci</w:t>
      </w:r>
      <w:r w:rsidRPr="00735BA4">
        <w:rPr>
          <w:rFonts w:asciiTheme="majorHAnsi" w:hAnsiTheme="majorHAnsi" w:cstheme="majorHAnsi"/>
          <w:sz w:val="20"/>
        </w:rPr>
        <w:t xml:space="preserve"> składania ofert częściowych.</w:t>
      </w:r>
      <w:r w:rsidR="007B0D88" w:rsidRPr="00735BA4">
        <w:rPr>
          <w:rFonts w:asciiTheme="majorHAnsi" w:hAnsiTheme="majorHAnsi" w:cstheme="majorHAnsi"/>
          <w:sz w:val="20"/>
        </w:rPr>
        <w:t xml:space="preserve"> </w:t>
      </w:r>
    </w:p>
    <w:p w14:paraId="13BCC40B" w14:textId="77777777" w:rsidR="009D69A9" w:rsidRPr="008F4D24" w:rsidRDefault="009D69A9" w:rsidP="004B1208">
      <w:pPr>
        <w:pStyle w:val="pkt"/>
        <w:numPr>
          <w:ilvl w:val="0"/>
          <w:numId w:val="46"/>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Zamawiający nie dopuszcza możliwości składania ofert wariantowych.</w:t>
      </w:r>
    </w:p>
    <w:p w14:paraId="4BB99ACF" w14:textId="77777777" w:rsidR="009D69A9" w:rsidRPr="008F4D24" w:rsidRDefault="009D69A9" w:rsidP="004B1208">
      <w:pPr>
        <w:pStyle w:val="pkt"/>
        <w:numPr>
          <w:ilvl w:val="0"/>
          <w:numId w:val="46"/>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 xml:space="preserve">Zamawiający nie przewiduje możliwości udzielenie zamówień, o których mowa w art. 67 ust. 1 pkt 6 ustawy Prawo zamówień publicznych. </w:t>
      </w:r>
    </w:p>
    <w:p w14:paraId="2A74D59C" w14:textId="52B1EB61" w:rsidR="009D69A9" w:rsidRDefault="009D69A9" w:rsidP="004B1208">
      <w:pPr>
        <w:pStyle w:val="pkt"/>
        <w:numPr>
          <w:ilvl w:val="0"/>
          <w:numId w:val="46"/>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Zamawiający nie zastrzega obowiązku osobistego wykonania przez wykonawcę części zamówienia.</w:t>
      </w:r>
    </w:p>
    <w:p w14:paraId="0E9FD377" w14:textId="77777777" w:rsidR="009279F1" w:rsidRDefault="009279F1" w:rsidP="00562ABE">
      <w:pPr>
        <w:pStyle w:val="Akapitzlist"/>
        <w:keepLines/>
        <w:autoSpaceDE w:val="0"/>
        <w:autoSpaceDN w:val="0"/>
        <w:adjustRightInd w:val="0"/>
        <w:ind w:left="284"/>
        <w:jc w:val="both"/>
        <w:rPr>
          <w:rFonts w:asciiTheme="majorHAnsi" w:hAnsiTheme="majorHAnsi" w:cstheme="majorHAnsi"/>
          <w:sz w:val="20"/>
          <w:szCs w:val="20"/>
        </w:rPr>
      </w:pPr>
    </w:p>
    <w:p w14:paraId="747F30A5" w14:textId="2098E49C" w:rsidR="00BD11A4" w:rsidRPr="00E65B89" w:rsidRDefault="00BD11A4" w:rsidP="00562ABE">
      <w:pPr>
        <w:pStyle w:val="Nagwek1"/>
        <w:keepNext w:val="0"/>
        <w:spacing w:before="0" w:after="40"/>
        <w:jc w:val="both"/>
        <w:rPr>
          <w:rFonts w:asciiTheme="majorHAnsi" w:hAnsiTheme="majorHAnsi" w:cstheme="majorHAnsi"/>
          <w:sz w:val="20"/>
          <w:szCs w:val="20"/>
        </w:rPr>
      </w:pPr>
      <w:r w:rsidRPr="00E65B89">
        <w:rPr>
          <w:rFonts w:asciiTheme="majorHAnsi" w:hAnsiTheme="majorHAnsi" w:cstheme="majorHAnsi"/>
          <w:sz w:val="20"/>
          <w:szCs w:val="20"/>
        </w:rPr>
        <w:t>IV.</w:t>
      </w:r>
      <w:r w:rsidRPr="00E65B89">
        <w:rPr>
          <w:rFonts w:asciiTheme="majorHAnsi" w:hAnsiTheme="majorHAnsi" w:cstheme="majorHAnsi"/>
          <w:sz w:val="20"/>
          <w:szCs w:val="20"/>
        </w:rPr>
        <w:tab/>
        <w:t>Termin wykonania zamówienia.</w:t>
      </w:r>
    </w:p>
    <w:p w14:paraId="073298D9" w14:textId="77777777" w:rsidR="007A03E9" w:rsidRPr="00B47CEE" w:rsidRDefault="007A03E9" w:rsidP="007A03E9">
      <w:pPr>
        <w:pStyle w:val="pkt"/>
        <w:numPr>
          <w:ilvl w:val="0"/>
          <w:numId w:val="57"/>
        </w:numPr>
        <w:spacing w:after="40"/>
        <w:ind w:left="993" w:hanging="426"/>
        <w:rPr>
          <w:rFonts w:asciiTheme="majorHAnsi" w:hAnsiTheme="majorHAnsi" w:cstheme="majorHAnsi"/>
          <w:sz w:val="20"/>
        </w:rPr>
      </w:pPr>
      <w:r w:rsidRPr="00B47CEE">
        <w:rPr>
          <w:rFonts w:asciiTheme="majorHAnsi" w:hAnsiTheme="majorHAnsi" w:cstheme="majorHAnsi"/>
          <w:sz w:val="20"/>
        </w:rPr>
        <w:lastRenderedPageBreak/>
        <w:t>Koncepcja przebudowy - zostanie dostarczona do siedziby Zamawiającego w terminie do 30 dni licząc od dnia zawarcia umowy.</w:t>
      </w:r>
    </w:p>
    <w:p w14:paraId="3B1E7A59" w14:textId="0EC2CF04" w:rsidR="007A03E9" w:rsidRPr="00B47CEE" w:rsidRDefault="007A03E9" w:rsidP="007A03E9">
      <w:pPr>
        <w:pStyle w:val="pkt"/>
        <w:numPr>
          <w:ilvl w:val="0"/>
          <w:numId w:val="57"/>
        </w:numPr>
        <w:spacing w:after="40"/>
        <w:ind w:left="993" w:hanging="426"/>
        <w:rPr>
          <w:rFonts w:asciiTheme="majorHAnsi" w:hAnsiTheme="majorHAnsi" w:cstheme="majorHAnsi"/>
          <w:sz w:val="20"/>
        </w:rPr>
      </w:pPr>
      <w:r w:rsidRPr="00B47CEE">
        <w:rPr>
          <w:rFonts w:asciiTheme="majorHAnsi" w:hAnsiTheme="majorHAnsi" w:cstheme="majorHAnsi"/>
          <w:sz w:val="20"/>
        </w:rPr>
        <w:t>Wykonawca zobowiązuje się do wykonania dokumentacji do 30.0</w:t>
      </w:r>
      <w:r w:rsidR="00885126">
        <w:rPr>
          <w:rFonts w:asciiTheme="majorHAnsi" w:hAnsiTheme="majorHAnsi" w:cstheme="majorHAnsi"/>
          <w:sz w:val="20"/>
        </w:rPr>
        <w:t>4</w:t>
      </w:r>
      <w:r w:rsidRPr="00B47CEE">
        <w:rPr>
          <w:rFonts w:asciiTheme="majorHAnsi" w:hAnsiTheme="majorHAnsi" w:cstheme="majorHAnsi"/>
          <w:sz w:val="20"/>
        </w:rPr>
        <w:t>.2021 roku.</w:t>
      </w:r>
    </w:p>
    <w:p w14:paraId="1B48870B" w14:textId="77777777" w:rsidR="007A03E9" w:rsidRPr="00B47CEE" w:rsidRDefault="007A03E9" w:rsidP="007A03E9">
      <w:pPr>
        <w:pStyle w:val="pkt"/>
        <w:numPr>
          <w:ilvl w:val="0"/>
          <w:numId w:val="57"/>
        </w:numPr>
        <w:spacing w:after="40"/>
        <w:ind w:left="993" w:hanging="426"/>
        <w:rPr>
          <w:rFonts w:asciiTheme="majorHAnsi" w:hAnsiTheme="majorHAnsi" w:cstheme="majorHAnsi"/>
          <w:sz w:val="20"/>
        </w:rPr>
      </w:pPr>
      <w:r w:rsidRPr="00B47CEE">
        <w:rPr>
          <w:rFonts w:asciiTheme="majorHAnsi" w:hAnsiTheme="majorHAnsi" w:cstheme="majorHAnsi"/>
          <w:sz w:val="20"/>
        </w:rPr>
        <w:t>Strony postanawiają, iż za datę wykonania dokumentacji uznają datę złożenia do Organu Administracji Architektoniczno - Budowlanej wniosku o wydanie decyzji o pozwoleniu na budowę lub zgłoszenia zamiaru wykonania robót budowlanych dla robót niewymagających pozwolenia na budowę przed złożeniem do Starostwa Powiatowego</w:t>
      </w:r>
      <w:r>
        <w:rPr>
          <w:rFonts w:asciiTheme="majorHAnsi" w:hAnsiTheme="majorHAnsi" w:cstheme="majorHAnsi"/>
          <w:sz w:val="20"/>
        </w:rPr>
        <w:t>.</w:t>
      </w:r>
    </w:p>
    <w:p w14:paraId="5AA11348" w14:textId="77777777" w:rsidR="00BA6170" w:rsidRPr="00E65B89" w:rsidRDefault="00BA6170" w:rsidP="00BA6170">
      <w:pPr>
        <w:pStyle w:val="Standard"/>
        <w:tabs>
          <w:tab w:val="left" w:pos="-15120"/>
          <w:tab w:val="left" w:pos="-11860"/>
          <w:tab w:val="left" w:pos="-11151"/>
          <w:tab w:val="left" w:pos="-10442"/>
          <w:tab w:val="left" w:pos="-10184"/>
        </w:tabs>
        <w:autoSpaceDE w:val="0"/>
        <w:ind w:left="426"/>
        <w:jc w:val="both"/>
        <w:rPr>
          <w:rFonts w:asciiTheme="majorHAnsi" w:hAnsiTheme="majorHAnsi" w:cstheme="majorHAnsi"/>
          <w:sz w:val="20"/>
          <w:szCs w:val="20"/>
        </w:rPr>
      </w:pPr>
    </w:p>
    <w:p w14:paraId="3A5E6CCA" w14:textId="4C4EC236" w:rsidR="00BD11A4" w:rsidRPr="00E65B89" w:rsidRDefault="00BD11A4" w:rsidP="00DA5DDB">
      <w:pPr>
        <w:pStyle w:val="pkt"/>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 </w:t>
      </w:r>
      <w:r w:rsidRPr="00E65B89">
        <w:rPr>
          <w:rFonts w:asciiTheme="majorHAnsi" w:hAnsiTheme="majorHAnsi" w:cstheme="majorHAnsi"/>
          <w:b/>
          <w:sz w:val="20"/>
        </w:rPr>
        <w:tab/>
        <w:t>Warunki udziału w postępowaniu.</w:t>
      </w:r>
    </w:p>
    <w:p w14:paraId="6885C270" w14:textId="06AB34D4" w:rsidR="00E37F70" w:rsidRPr="00E65B89" w:rsidRDefault="00E37F70" w:rsidP="00DE054A">
      <w:pPr>
        <w:keepNext/>
        <w:numPr>
          <w:ilvl w:val="3"/>
          <w:numId w:val="18"/>
        </w:numPr>
        <w:tabs>
          <w:tab w:val="clear" w:pos="288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 udzielenie zamówienia mogą</w:t>
      </w:r>
      <w:r w:rsidR="0077465A" w:rsidRPr="00E65B89">
        <w:rPr>
          <w:rFonts w:asciiTheme="majorHAnsi" w:hAnsiTheme="majorHAnsi" w:cstheme="majorHAnsi"/>
          <w:sz w:val="20"/>
          <w:szCs w:val="20"/>
        </w:rPr>
        <w:t xml:space="preserve"> ubiegać się Wykonawcy, którzy:</w:t>
      </w:r>
    </w:p>
    <w:p w14:paraId="5319A114" w14:textId="1F1ABF67" w:rsidR="007A4E10" w:rsidRPr="00E65B89" w:rsidRDefault="007A4E10" w:rsidP="00986359">
      <w:pPr>
        <w:numPr>
          <w:ilvl w:val="0"/>
          <w:numId w:val="8"/>
        </w:numPr>
        <w:tabs>
          <w:tab w:val="clear" w:pos="720"/>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sz w:val="20"/>
          <w:szCs w:val="20"/>
        </w:rPr>
        <w:t>nie podlegają wykluczeniu</w:t>
      </w:r>
      <w:r w:rsidR="00986359" w:rsidRPr="00E65B89">
        <w:rPr>
          <w:rFonts w:asciiTheme="majorHAnsi" w:hAnsiTheme="majorHAnsi" w:cstheme="majorHAnsi"/>
          <w:sz w:val="20"/>
          <w:szCs w:val="20"/>
        </w:rPr>
        <w:t xml:space="preserve"> na podstawie art. 24 ust. </w:t>
      </w:r>
      <w:r w:rsidR="003D2F5F" w:rsidRPr="00E65B89">
        <w:rPr>
          <w:rFonts w:asciiTheme="majorHAnsi" w:hAnsiTheme="majorHAnsi" w:cstheme="majorHAnsi"/>
          <w:sz w:val="20"/>
          <w:szCs w:val="20"/>
        </w:rPr>
        <w:t xml:space="preserve">1 </w:t>
      </w:r>
      <w:r w:rsidR="003D2F5F">
        <w:rPr>
          <w:rFonts w:asciiTheme="majorHAnsi" w:hAnsiTheme="majorHAnsi" w:cstheme="majorHAnsi"/>
          <w:sz w:val="20"/>
          <w:szCs w:val="20"/>
        </w:rPr>
        <w:t xml:space="preserve">oraz  24 ust. 5 pkt </w:t>
      </w:r>
      <w:r w:rsidR="00986359" w:rsidRPr="00E65B89">
        <w:rPr>
          <w:rFonts w:asciiTheme="majorHAnsi" w:hAnsiTheme="majorHAnsi" w:cstheme="majorHAnsi"/>
          <w:sz w:val="20"/>
          <w:szCs w:val="20"/>
        </w:rPr>
        <w:t>1 ustawy PZP</w:t>
      </w:r>
      <w:r w:rsidRPr="00E65B89">
        <w:rPr>
          <w:rFonts w:asciiTheme="majorHAnsi" w:hAnsiTheme="majorHAnsi" w:cstheme="majorHAnsi"/>
          <w:sz w:val="20"/>
          <w:szCs w:val="20"/>
        </w:rPr>
        <w:t>;</w:t>
      </w:r>
    </w:p>
    <w:p w14:paraId="56194FD2" w14:textId="070C4C69" w:rsidR="00ED7156" w:rsidRPr="00E65B89" w:rsidRDefault="007A4E10" w:rsidP="002E374F">
      <w:pPr>
        <w:numPr>
          <w:ilvl w:val="0"/>
          <w:numId w:val="8"/>
        </w:numPr>
        <w:tabs>
          <w:tab w:val="clear" w:pos="720"/>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sz w:val="20"/>
          <w:szCs w:val="20"/>
        </w:rPr>
        <w:t>spełniają warunki udziału w postę</w:t>
      </w:r>
      <w:r w:rsidR="00ED7156" w:rsidRPr="00E65B89">
        <w:rPr>
          <w:rFonts w:asciiTheme="majorHAnsi" w:hAnsiTheme="majorHAnsi" w:cstheme="majorHAnsi"/>
          <w:sz w:val="20"/>
          <w:szCs w:val="20"/>
        </w:rPr>
        <w:t xml:space="preserve">powaniu dotyczące </w:t>
      </w:r>
      <w:r w:rsidRPr="00E65B89">
        <w:rPr>
          <w:rFonts w:asciiTheme="majorHAnsi" w:hAnsiTheme="majorHAnsi" w:cstheme="majorHAnsi"/>
          <w:sz w:val="20"/>
          <w:szCs w:val="20"/>
        </w:rPr>
        <w:t xml:space="preserve">zdolności technicznej lub zawodowej. </w:t>
      </w:r>
    </w:p>
    <w:p w14:paraId="542333AA" w14:textId="7392E652" w:rsidR="00ED7156" w:rsidRPr="00E65B89" w:rsidRDefault="00E5671A" w:rsidP="0077465A">
      <w:pPr>
        <w:keepNext/>
        <w:tabs>
          <w:tab w:val="left" w:pos="851"/>
        </w:tabs>
        <w:spacing w:after="40"/>
        <w:ind w:left="851"/>
        <w:jc w:val="both"/>
        <w:rPr>
          <w:rFonts w:asciiTheme="majorHAnsi" w:hAnsiTheme="majorHAnsi" w:cstheme="majorHAnsi"/>
          <w:sz w:val="20"/>
          <w:szCs w:val="20"/>
        </w:rPr>
      </w:pPr>
      <w:r w:rsidRPr="00E65B89">
        <w:rPr>
          <w:rFonts w:asciiTheme="majorHAnsi" w:hAnsiTheme="majorHAnsi" w:cstheme="majorHAnsi"/>
          <w:sz w:val="20"/>
          <w:szCs w:val="20"/>
        </w:rPr>
        <w:t>Wykonawca spełni warunek jeżeli wykaże, że</w:t>
      </w:r>
    </w:p>
    <w:p w14:paraId="6D585F1F" w14:textId="035BDBBF" w:rsidR="005A480D" w:rsidRDefault="0029721A" w:rsidP="0075155D">
      <w:pPr>
        <w:pStyle w:val="Akapitzlist"/>
        <w:keepNext/>
        <w:numPr>
          <w:ilvl w:val="0"/>
          <w:numId w:val="37"/>
        </w:numPr>
        <w:spacing w:after="40"/>
        <w:ind w:left="1276"/>
        <w:jc w:val="both"/>
        <w:rPr>
          <w:rFonts w:asciiTheme="majorHAnsi" w:hAnsiTheme="majorHAnsi" w:cstheme="majorHAnsi"/>
          <w:sz w:val="20"/>
          <w:szCs w:val="20"/>
        </w:rPr>
      </w:pPr>
      <w:r w:rsidRPr="0029721A">
        <w:rPr>
          <w:rFonts w:asciiTheme="majorHAnsi" w:hAnsiTheme="majorHAnsi" w:cstheme="majorHAnsi"/>
          <w:sz w:val="20"/>
          <w:szCs w:val="20"/>
        </w:rPr>
        <w:t xml:space="preserve">W okresie ostatnich trzech lat przed upływem terminu składania ofert, a jeżeli okres prowadzenia działalności jest krótszy –– w tym okresie, wykonał należycie co najmniej jedną dokumentację budowlano – wykonawczą zbliżoną rodzajem i wartością do przedmiotu zamówienia. Jako zamówienie odpowiadające swoim rodzajem i wartością zamówieniu będącego przedmiotem przetargu, Zamawiający </w:t>
      </w:r>
      <w:r w:rsidR="0075155D" w:rsidRPr="0075155D">
        <w:rPr>
          <w:rFonts w:asciiTheme="majorHAnsi" w:hAnsiTheme="majorHAnsi" w:cstheme="majorHAnsi"/>
          <w:sz w:val="20"/>
          <w:szCs w:val="20"/>
        </w:rPr>
        <w:t xml:space="preserve">uznaje jedno zamówienie o łącznej wartości minimum </w:t>
      </w:r>
      <w:r w:rsidR="007A03E9">
        <w:rPr>
          <w:rFonts w:asciiTheme="majorHAnsi" w:hAnsiTheme="majorHAnsi" w:cstheme="majorHAnsi"/>
          <w:sz w:val="20"/>
          <w:szCs w:val="20"/>
        </w:rPr>
        <w:t>25</w:t>
      </w:r>
      <w:r w:rsidR="0075155D" w:rsidRPr="0075155D">
        <w:rPr>
          <w:rFonts w:asciiTheme="majorHAnsi" w:hAnsiTheme="majorHAnsi" w:cstheme="majorHAnsi"/>
          <w:sz w:val="20"/>
          <w:szCs w:val="20"/>
        </w:rPr>
        <w:t>.000,00 złotych brutto, dotyczące opracowania dokumentacji na budowę lub rozbudowę drogi</w:t>
      </w:r>
      <w:r w:rsidR="007A03E9">
        <w:rPr>
          <w:rFonts w:asciiTheme="majorHAnsi" w:hAnsiTheme="majorHAnsi" w:cstheme="majorHAnsi"/>
          <w:sz w:val="20"/>
          <w:szCs w:val="20"/>
        </w:rPr>
        <w:t>, parkingu lub pętli autobusowej</w:t>
      </w:r>
      <w:r w:rsidR="00514DCE">
        <w:rPr>
          <w:rFonts w:asciiTheme="majorHAnsi" w:hAnsiTheme="majorHAnsi" w:cstheme="majorHAnsi"/>
          <w:sz w:val="20"/>
          <w:szCs w:val="20"/>
        </w:rPr>
        <w:t xml:space="preserve">. </w:t>
      </w:r>
    </w:p>
    <w:p w14:paraId="27C08239" w14:textId="5258FF71" w:rsidR="00EC664B" w:rsidRPr="00E65B89" w:rsidRDefault="00EC664B" w:rsidP="00850F9D">
      <w:pPr>
        <w:pStyle w:val="Akapitzlist"/>
        <w:keepNext/>
        <w:spacing w:after="40"/>
        <w:ind w:left="1276"/>
        <w:jc w:val="both"/>
        <w:rPr>
          <w:rFonts w:asciiTheme="majorHAnsi" w:hAnsiTheme="majorHAnsi" w:cstheme="majorHAnsi"/>
          <w:sz w:val="20"/>
          <w:szCs w:val="20"/>
        </w:rPr>
      </w:pPr>
      <w:r w:rsidRPr="00E65B89">
        <w:rPr>
          <w:rFonts w:asciiTheme="majorHAnsi" w:hAnsiTheme="majorHAnsi" w:cstheme="majorHAnsi"/>
          <w:sz w:val="20"/>
          <w:szCs w:val="20"/>
        </w:rPr>
        <w:t>Zamawiający informuje, że w przypadku wykazania zamówień w walucie innej niż PLN, przeliczenie wartości na walutę polską nastąpi na podstawie Tabeli A kursów średnich NBP z dnia opublikowania ogłoszenia przedmiotowego przetargu w Biuletynie Zamówień Publicznych.</w:t>
      </w:r>
    </w:p>
    <w:p w14:paraId="5E2CCCAF" w14:textId="0A75300E" w:rsidR="00EB6428" w:rsidRPr="00E65B89" w:rsidRDefault="00761B26" w:rsidP="0024166F">
      <w:pPr>
        <w:pStyle w:val="Akapitzlist"/>
        <w:numPr>
          <w:ilvl w:val="0"/>
          <w:numId w:val="37"/>
        </w:numPr>
        <w:spacing w:after="40"/>
        <w:ind w:left="1276"/>
        <w:jc w:val="both"/>
        <w:rPr>
          <w:rFonts w:asciiTheme="majorHAnsi" w:hAnsiTheme="majorHAnsi" w:cstheme="majorHAnsi"/>
          <w:sz w:val="20"/>
          <w:szCs w:val="20"/>
        </w:rPr>
      </w:pPr>
      <w:r w:rsidRPr="00E65B89">
        <w:rPr>
          <w:rFonts w:asciiTheme="majorHAnsi" w:hAnsiTheme="majorHAnsi" w:cstheme="majorHAnsi"/>
          <w:sz w:val="20"/>
          <w:szCs w:val="20"/>
        </w:rPr>
        <w:t>dysponuje</w:t>
      </w:r>
      <w:r w:rsidR="00EB6428" w:rsidRPr="00E65B89">
        <w:rPr>
          <w:rFonts w:asciiTheme="majorHAnsi" w:hAnsiTheme="majorHAnsi" w:cstheme="majorHAnsi"/>
          <w:sz w:val="20"/>
          <w:szCs w:val="20"/>
        </w:rPr>
        <w:t xml:space="preserve"> następującymi osobami zdolnymi do wykonania zamówienia:</w:t>
      </w:r>
    </w:p>
    <w:p w14:paraId="5E3AFB2E" w14:textId="3C9E33FF" w:rsidR="0075155D" w:rsidRPr="0075155D" w:rsidRDefault="0075155D" w:rsidP="007A03E9">
      <w:pPr>
        <w:pStyle w:val="Akapitzlist"/>
        <w:numPr>
          <w:ilvl w:val="0"/>
          <w:numId w:val="48"/>
        </w:numPr>
        <w:spacing w:after="40"/>
        <w:jc w:val="both"/>
        <w:rPr>
          <w:rFonts w:asciiTheme="majorHAnsi" w:hAnsiTheme="majorHAnsi" w:cstheme="majorHAnsi"/>
          <w:sz w:val="20"/>
          <w:szCs w:val="20"/>
        </w:rPr>
      </w:pPr>
      <w:r w:rsidRPr="0075155D">
        <w:rPr>
          <w:rFonts w:asciiTheme="majorHAnsi" w:hAnsiTheme="majorHAnsi" w:cstheme="majorHAnsi"/>
          <w:sz w:val="20"/>
          <w:szCs w:val="20"/>
        </w:rPr>
        <w:t xml:space="preserve">Projektantem </w:t>
      </w:r>
      <w:r w:rsidR="00586E62" w:rsidRPr="00586E62">
        <w:rPr>
          <w:rFonts w:asciiTheme="majorHAnsi" w:hAnsiTheme="majorHAnsi" w:cstheme="majorHAnsi"/>
          <w:sz w:val="20"/>
          <w:szCs w:val="20"/>
        </w:rPr>
        <w:t>posiadającym uprawnienia budowlane do projektowania w specjalności inżynieryjnej drogowej</w:t>
      </w:r>
      <w:r w:rsidRPr="0075155D">
        <w:rPr>
          <w:rFonts w:asciiTheme="majorHAnsi" w:hAnsiTheme="majorHAnsi" w:cstheme="majorHAnsi"/>
          <w:sz w:val="20"/>
          <w:szCs w:val="20"/>
        </w:rPr>
        <w:t>;</w:t>
      </w:r>
    </w:p>
    <w:p w14:paraId="17C30228" w14:textId="76E49156" w:rsidR="0075155D" w:rsidRPr="0075155D" w:rsidRDefault="0075155D" w:rsidP="007A03E9">
      <w:pPr>
        <w:pStyle w:val="Akapitzlist"/>
        <w:numPr>
          <w:ilvl w:val="0"/>
          <w:numId w:val="48"/>
        </w:numPr>
        <w:spacing w:after="40"/>
        <w:jc w:val="both"/>
        <w:rPr>
          <w:rFonts w:asciiTheme="majorHAnsi" w:hAnsiTheme="majorHAnsi" w:cstheme="majorHAnsi"/>
          <w:sz w:val="20"/>
          <w:szCs w:val="20"/>
        </w:rPr>
      </w:pPr>
      <w:r w:rsidRPr="0075155D">
        <w:rPr>
          <w:rFonts w:asciiTheme="majorHAnsi" w:hAnsiTheme="majorHAnsi" w:cstheme="majorHAnsi"/>
          <w:sz w:val="20"/>
          <w:szCs w:val="20"/>
        </w:rPr>
        <w:t xml:space="preserve">Projektantem </w:t>
      </w:r>
      <w:r w:rsidR="00586E62" w:rsidRPr="00586E62">
        <w:rPr>
          <w:rFonts w:asciiTheme="majorHAnsi" w:hAnsiTheme="majorHAnsi" w:cstheme="majorHAnsi"/>
          <w:sz w:val="20"/>
          <w:szCs w:val="20"/>
        </w:rPr>
        <w:t>posiadającym uprawnienia budowlane do projektowania w specjalności instalacyjnej w zakresie sieci, instalacji i urządzeń elektrycznych i elektroenergetycznych</w:t>
      </w:r>
      <w:r w:rsidRPr="0075155D">
        <w:rPr>
          <w:rFonts w:asciiTheme="majorHAnsi" w:hAnsiTheme="majorHAnsi" w:cstheme="majorHAnsi"/>
          <w:sz w:val="20"/>
          <w:szCs w:val="20"/>
        </w:rPr>
        <w:t>;</w:t>
      </w:r>
    </w:p>
    <w:p w14:paraId="2F368855" w14:textId="5D5D54C6" w:rsidR="0075155D" w:rsidRPr="0075155D" w:rsidRDefault="0075155D" w:rsidP="007A03E9">
      <w:pPr>
        <w:pStyle w:val="Akapitzlist"/>
        <w:numPr>
          <w:ilvl w:val="0"/>
          <w:numId w:val="48"/>
        </w:numPr>
        <w:spacing w:after="40"/>
        <w:jc w:val="both"/>
        <w:rPr>
          <w:rFonts w:asciiTheme="majorHAnsi" w:hAnsiTheme="majorHAnsi" w:cstheme="majorHAnsi"/>
          <w:sz w:val="20"/>
          <w:szCs w:val="20"/>
        </w:rPr>
      </w:pPr>
      <w:r w:rsidRPr="0075155D">
        <w:rPr>
          <w:rFonts w:asciiTheme="majorHAnsi" w:hAnsiTheme="majorHAnsi" w:cstheme="majorHAnsi"/>
          <w:sz w:val="20"/>
          <w:szCs w:val="20"/>
        </w:rPr>
        <w:t xml:space="preserve">Projektantem </w:t>
      </w:r>
      <w:r w:rsidR="00BA6170" w:rsidRPr="00BA6170">
        <w:rPr>
          <w:rFonts w:asciiTheme="majorHAnsi" w:hAnsiTheme="majorHAnsi" w:cstheme="majorHAnsi"/>
          <w:sz w:val="20"/>
          <w:szCs w:val="20"/>
        </w:rPr>
        <w:t>posiadającym uprawnienia budowlane do projektowania w specjalności instalacyjnej w zakresie sieci, instalacji i urządzeń wodociągowych, gazowych i kanalizacyjnych</w:t>
      </w:r>
      <w:r w:rsidRPr="0075155D">
        <w:rPr>
          <w:rFonts w:asciiTheme="majorHAnsi" w:hAnsiTheme="majorHAnsi" w:cstheme="majorHAnsi"/>
          <w:sz w:val="20"/>
          <w:szCs w:val="20"/>
        </w:rPr>
        <w:t>.</w:t>
      </w:r>
    </w:p>
    <w:p w14:paraId="1FB40D76" w14:textId="3750AD15" w:rsidR="00B80D1C" w:rsidRPr="00E65B89" w:rsidRDefault="0075155D" w:rsidP="0075155D">
      <w:pPr>
        <w:pStyle w:val="Akapitzlist"/>
        <w:spacing w:after="40"/>
        <w:ind w:left="1276"/>
        <w:jc w:val="both"/>
        <w:rPr>
          <w:rFonts w:asciiTheme="majorHAnsi" w:hAnsiTheme="majorHAnsi" w:cstheme="majorHAnsi"/>
          <w:sz w:val="20"/>
          <w:szCs w:val="20"/>
        </w:rPr>
      </w:pPr>
      <w:r w:rsidRPr="0075155D">
        <w:rPr>
          <w:rFonts w:asciiTheme="majorHAnsi" w:hAnsiTheme="majorHAnsi" w:cstheme="majorHAnsi"/>
          <w:sz w:val="20"/>
          <w:szCs w:val="20"/>
        </w:rPr>
        <w:t>Przez uprawnienia budowlane Zamawiający rozumie uprawnienia, o których mowa  w ustawie z 7 lipca 1994 r. Prawo budowlane  (tj. Dz. U. z 2020 r. poz. 1333) oraz w rozporządzeniu Ministra Inwestycji i Rozwoju z dnia 29 kwietnia 2019 r. w sprawie przygotowania zawodowego do wykonywania samodzielnych funkcji technicznych w budownictwie  (Dz. U. z 2019 r. poz. 831 ze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15 stycznia 2016 r. o zasadach uznawania kwalifikacji zawodowych nabytych w państwach członkowskich Unii Europejskiej (tj. Dz. U. z 2018 r. poz. 2272 ze zm.), lub zamierzający świadczyć usługi transgraniczne w rozumieniu przepisów tej ustawy oraz art. 20 a ustawy z 15 grudnia 2000 r. o samorządach zawodowych architektów, inżynierów budownictwa lub urbanistów (tj. Dz. U. z 2019 r. poz. 1117 ze zm.).</w:t>
      </w:r>
    </w:p>
    <w:p w14:paraId="320789DB" w14:textId="065AE076" w:rsidR="009B2BE1" w:rsidRPr="00E65B89" w:rsidRDefault="00523A86" w:rsidP="002E374F">
      <w:pPr>
        <w:pStyle w:val="Akapitzlist"/>
        <w:numPr>
          <w:ilvl w:val="1"/>
          <w:numId w:val="8"/>
        </w:numPr>
        <w:tabs>
          <w:tab w:val="num" w:pos="426"/>
        </w:tabs>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Wykonawc</w:t>
      </w:r>
      <w:r w:rsidR="009B2BE1" w:rsidRPr="00E65B89">
        <w:rPr>
          <w:rFonts w:asciiTheme="majorHAnsi" w:hAnsiTheme="majorHAnsi" w:cstheme="majorHAnsi"/>
          <w:b/>
          <w:iCs/>
          <w:sz w:val="20"/>
          <w:szCs w:val="20"/>
        </w:rPr>
        <w:t xml:space="preserve">a </w:t>
      </w:r>
      <w:r w:rsidR="009B2BE1" w:rsidRPr="00E65B89">
        <w:rPr>
          <w:rFonts w:asciiTheme="majorHAnsi" w:hAnsiTheme="majorHAnsi" w:cstheme="majorHAnsi"/>
          <w:b/>
          <w:sz w:val="20"/>
          <w:szCs w:val="20"/>
        </w:rPr>
        <w:t>może w celu potwierdzenia spełniania warunków, o których mowa w rozdz. V</w:t>
      </w:r>
      <w:r w:rsidR="00491F35" w:rsidRPr="00E65B89">
        <w:rPr>
          <w:rFonts w:asciiTheme="majorHAnsi" w:hAnsiTheme="majorHAnsi" w:cstheme="majorHAnsi"/>
          <w:b/>
          <w:sz w:val="20"/>
          <w:szCs w:val="20"/>
        </w:rPr>
        <w:t xml:space="preserve">. 1. </w:t>
      </w:r>
      <w:r w:rsidR="009B2BE1" w:rsidRPr="00E65B89">
        <w:rPr>
          <w:rFonts w:asciiTheme="majorHAnsi" w:hAnsiTheme="majorHAnsi" w:cstheme="majorHAnsi"/>
          <w:b/>
          <w:sz w:val="20"/>
          <w:szCs w:val="20"/>
        </w:rPr>
        <w:t>2) niniejszej SIWZ w</w:t>
      </w:r>
      <w:r w:rsidR="00250BFF">
        <w:rPr>
          <w:rFonts w:asciiTheme="majorHAnsi" w:hAnsiTheme="majorHAnsi" w:cstheme="majorHAnsi"/>
          <w:b/>
          <w:sz w:val="20"/>
          <w:szCs w:val="20"/>
        </w:rPr>
        <w:t> </w:t>
      </w:r>
      <w:r w:rsidR="009B2BE1" w:rsidRPr="00E65B89">
        <w:rPr>
          <w:rFonts w:asciiTheme="majorHAnsi" w:hAnsiTheme="majorHAnsi" w:cstheme="majorHAnsi"/>
          <w:b/>
          <w:sz w:val="20"/>
          <w:szCs w:val="20"/>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1320C6" w:rsidRPr="00E65B89">
        <w:rPr>
          <w:rFonts w:asciiTheme="majorHAnsi" w:hAnsiTheme="majorHAnsi" w:cstheme="majorHAnsi"/>
          <w:b/>
          <w:iCs/>
          <w:sz w:val="20"/>
          <w:szCs w:val="20"/>
        </w:rPr>
        <w:t>.</w:t>
      </w:r>
      <w:r w:rsidR="009B2BE1" w:rsidRPr="00E65B89">
        <w:rPr>
          <w:rFonts w:asciiTheme="majorHAnsi" w:hAnsiTheme="majorHAnsi" w:cstheme="majorHAnsi"/>
          <w:b/>
          <w:iCs/>
          <w:sz w:val="20"/>
          <w:szCs w:val="20"/>
        </w:rPr>
        <w:t xml:space="preserve"> </w:t>
      </w:r>
    </w:p>
    <w:p w14:paraId="0F5900AB" w14:textId="6134FDFD" w:rsidR="009B2BE1" w:rsidRPr="00E65B89" w:rsidRDefault="009B2BE1" w:rsidP="002E374F">
      <w:pPr>
        <w:pStyle w:val="Akapitzlist"/>
        <w:numPr>
          <w:ilvl w:val="1"/>
          <w:numId w:val="8"/>
        </w:numPr>
        <w:tabs>
          <w:tab w:val="num" w:pos="426"/>
        </w:tabs>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 xml:space="preserve">Zamawiający jednocześnie informuje, iż „stosowna sytuacja” o której mowa w </w:t>
      </w:r>
      <w:r w:rsidR="00491F35" w:rsidRPr="00E65B89">
        <w:rPr>
          <w:rFonts w:asciiTheme="majorHAnsi" w:hAnsiTheme="majorHAnsi" w:cstheme="majorHAnsi"/>
          <w:b/>
          <w:sz w:val="20"/>
          <w:szCs w:val="20"/>
        </w:rPr>
        <w:t xml:space="preserve">rozdz. V. </w:t>
      </w:r>
      <w:r w:rsidR="00111BF7" w:rsidRPr="00E65B89">
        <w:rPr>
          <w:rFonts w:asciiTheme="majorHAnsi" w:hAnsiTheme="majorHAnsi" w:cstheme="majorHAnsi"/>
          <w:b/>
          <w:sz w:val="20"/>
          <w:szCs w:val="20"/>
        </w:rPr>
        <w:t>2</w:t>
      </w:r>
      <w:r w:rsidR="00523A86" w:rsidRPr="00E65B89">
        <w:rPr>
          <w:rFonts w:asciiTheme="majorHAnsi" w:hAnsiTheme="majorHAnsi" w:cstheme="majorHAnsi"/>
          <w:b/>
          <w:sz w:val="20"/>
          <w:szCs w:val="20"/>
        </w:rPr>
        <w:t xml:space="preserve"> niniejszej SIWZ </w:t>
      </w:r>
      <w:r w:rsidRPr="00E65B89">
        <w:rPr>
          <w:rFonts w:asciiTheme="majorHAnsi" w:hAnsiTheme="majorHAnsi" w:cstheme="majorHAnsi"/>
          <w:b/>
          <w:sz w:val="20"/>
          <w:szCs w:val="20"/>
        </w:rPr>
        <w:t xml:space="preserve">wystąpi </w:t>
      </w:r>
      <w:r w:rsidR="00523A86" w:rsidRPr="00E65B89">
        <w:rPr>
          <w:rFonts w:asciiTheme="majorHAnsi" w:hAnsiTheme="majorHAnsi" w:cstheme="majorHAnsi"/>
          <w:b/>
          <w:sz w:val="20"/>
          <w:szCs w:val="20"/>
        </w:rPr>
        <w:t xml:space="preserve">wyłącznie </w:t>
      </w:r>
      <w:r w:rsidRPr="00E65B89">
        <w:rPr>
          <w:rFonts w:asciiTheme="majorHAnsi" w:hAnsiTheme="majorHAnsi" w:cstheme="majorHAnsi"/>
          <w:b/>
          <w:sz w:val="20"/>
          <w:szCs w:val="20"/>
        </w:rPr>
        <w:t>w przypadku kiedy</w:t>
      </w:r>
      <w:r w:rsidR="00523A86" w:rsidRPr="00E65B89">
        <w:rPr>
          <w:rFonts w:asciiTheme="majorHAnsi" w:hAnsiTheme="majorHAnsi" w:cstheme="majorHAnsi"/>
          <w:b/>
          <w:sz w:val="20"/>
          <w:szCs w:val="20"/>
        </w:rPr>
        <w:t>:</w:t>
      </w:r>
    </w:p>
    <w:p w14:paraId="70C85226" w14:textId="77777777" w:rsidR="009B2BE1" w:rsidRPr="00E65B89" w:rsidRDefault="009B2BE1" w:rsidP="0024166F">
      <w:pPr>
        <w:pStyle w:val="Akapitzlist"/>
        <w:numPr>
          <w:ilvl w:val="0"/>
          <w:numId w:val="26"/>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0D6A7EEA" w14:textId="2574B464" w:rsidR="00226C84" w:rsidRPr="00E65B89" w:rsidRDefault="009B2BE1" w:rsidP="0024166F">
      <w:pPr>
        <w:pStyle w:val="Akapitzlist"/>
        <w:numPr>
          <w:ilvl w:val="0"/>
          <w:numId w:val="26"/>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 odniesieniu do warunków dotyczących wykształcenia, kwalifikacji zawodowych lub doświadczenia, wykonawcy mogą polegać na zdolnościach innych podmiotów, jeśli podmioty te zrealizują roboty budowlane lub usługi, do realizacji k</w:t>
      </w:r>
      <w:r w:rsidR="00552FBA" w:rsidRPr="00E65B89">
        <w:rPr>
          <w:rFonts w:asciiTheme="majorHAnsi" w:hAnsiTheme="majorHAnsi" w:cstheme="majorHAnsi"/>
          <w:b/>
          <w:sz w:val="20"/>
          <w:szCs w:val="20"/>
        </w:rPr>
        <w:t>tórych te zdolności są wymagane.</w:t>
      </w:r>
    </w:p>
    <w:p w14:paraId="72121BEB" w14:textId="3087F285" w:rsidR="00DA5DDB" w:rsidRPr="00E65B89" w:rsidRDefault="00DA5DDB" w:rsidP="00DA5DDB">
      <w:pPr>
        <w:pStyle w:val="Akapitzlist"/>
        <w:spacing w:after="40"/>
        <w:ind w:left="720"/>
        <w:jc w:val="both"/>
        <w:rPr>
          <w:rFonts w:asciiTheme="majorHAnsi" w:hAnsiTheme="majorHAnsi" w:cstheme="majorHAnsi"/>
          <w:b/>
          <w:sz w:val="20"/>
          <w:szCs w:val="20"/>
        </w:rPr>
      </w:pPr>
    </w:p>
    <w:p w14:paraId="519C7A1A" w14:textId="07B36076" w:rsidR="00BD11A4" w:rsidRPr="00E65B89" w:rsidRDefault="00BD11A4" w:rsidP="00DA5DDB">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Va. </w:t>
      </w:r>
      <w:r w:rsidRPr="00E65B89">
        <w:rPr>
          <w:rFonts w:asciiTheme="majorHAnsi" w:hAnsiTheme="majorHAnsi" w:cstheme="majorHAnsi"/>
          <w:b/>
          <w:sz w:val="20"/>
          <w:szCs w:val="20"/>
        </w:rPr>
        <w:tab/>
        <w:t>Podstawy wykluczenia, o których mowa w art. 24 ust. 5</w:t>
      </w:r>
      <w:r w:rsidR="00080477" w:rsidRPr="00E65B89">
        <w:rPr>
          <w:rFonts w:asciiTheme="majorHAnsi" w:hAnsiTheme="majorHAnsi" w:cstheme="majorHAnsi"/>
          <w:b/>
          <w:sz w:val="20"/>
          <w:szCs w:val="20"/>
        </w:rPr>
        <w:t xml:space="preserve"> ustawy PZP.</w:t>
      </w:r>
    </w:p>
    <w:p w14:paraId="6B183F1D" w14:textId="77777777" w:rsidR="001F659B" w:rsidRDefault="001F659B" w:rsidP="001F659B">
      <w:pPr>
        <w:pStyle w:val="Akapitzlist"/>
        <w:spacing w:after="40"/>
        <w:ind w:left="0"/>
        <w:jc w:val="both"/>
        <w:rPr>
          <w:rFonts w:asciiTheme="majorHAnsi" w:hAnsiTheme="majorHAnsi" w:cstheme="majorHAnsi"/>
          <w:bCs/>
          <w:sz w:val="20"/>
          <w:szCs w:val="20"/>
        </w:rPr>
      </w:pPr>
      <w:r w:rsidRPr="003D2A25">
        <w:rPr>
          <w:rFonts w:asciiTheme="majorHAnsi" w:hAnsiTheme="majorHAnsi" w:cstheme="majorHAnsi"/>
          <w:bCs/>
          <w:sz w:val="20"/>
          <w:szCs w:val="20"/>
        </w:rPr>
        <w:t>Zamawiający przewiduje dodatkowe przesłanki wykluczenia wykonawcy. Z postępowania zostanie wykluczony Wykonawca, wobec którego zachodzą przesłanki określone w art. 24 ust 1 pkt 12-23 oraz 24 ust. 5 pkt 1 ustawy PZP.</w:t>
      </w:r>
    </w:p>
    <w:p w14:paraId="314D2BCB" w14:textId="77777777" w:rsidR="00392FB8" w:rsidRPr="00E65B89" w:rsidRDefault="00392FB8" w:rsidP="002E374F">
      <w:pPr>
        <w:pStyle w:val="Akapitzlist"/>
        <w:spacing w:after="40"/>
        <w:ind w:left="0"/>
        <w:jc w:val="both"/>
        <w:rPr>
          <w:rFonts w:asciiTheme="majorHAnsi" w:hAnsiTheme="majorHAnsi" w:cstheme="majorHAnsi"/>
          <w:bCs/>
          <w:sz w:val="20"/>
          <w:szCs w:val="20"/>
        </w:rPr>
      </w:pPr>
    </w:p>
    <w:p w14:paraId="1B859057" w14:textId="06DFD39C" w:rsidR="00552FBA" w:rsidRPr="00E65B89" w:rsidRDefault="00080477" w:rsidP="002E374F">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VI. </w:t>
      </w:r>
      <w:r w:rsidRPr="00E65B89">
        <w:rPr>
          <w:rFonts w:asciiTheme="majorHAnsi" w:hAnsiTheme="majorHAnsi" w:cstheme="majorHAnsi"/>
          <w:b/>
          <w:sz w:val="20"/>
          <w:szCs w:val="20"/>
        </w:rPr>
        <w:tab/>
      </w:r>
      <w:r w:rsidR="00DF3869" w:rsidRPr="00E65B89">
        <w:rPr>
          <w:rFonts w:asciiTheme="majorHAnsi" w:hAnsiTheme="majorHAnsi" w:cstheme="majorHAnsi"/>
          <w:b/>
          <w:color w:val="000000"/>
          <w:sz w:val="20"/>
          <w:szCs w:val="20"/>
        </w:rPr>
        <w:t>W</w:t>
      </w:r>
      <w:r w:rsidRPr="00E65B89">
        <w:rPr>
          <w:rFonts w:asciiTheme="majorHAnsi" w:hAnsiTheme="majorHAnsi" w:cstheme="majorHAnsi"/>
          <w:b/>
          <w:color w:val="000000"/>
          <w:sz w:val="20"/>
          <w:szCs w:val="20"/>
        </w:rPr>
        <w:t>ykaz oświadczeń lub dokumentów, potwierdzających spełnianie warunków udziału w postępowaniu oraz brak podstaw wykluczenia.</w:t>
      </w:r>
    </w:p>
    <w:p w14:paraId="77A83B12" w14:textId="77777777" w:rsidR="00DC1DF2" w:rsidRPr="00E65B89" w:rsidRDefault="00DC1DF2" w:rsidP="00DC1DF2">
      <w:pPr>
        <w:numPr>
          <w:ilvl w:val="0"/>
          <w:numId w:val="14"/>
        </w:numPr>
        <w:tabs>
          <w:tab w:val="clear" w:pos="900"/>
          <w:tab w:val="num" w:pos="426"/>
        </w:tabs>
        <w:spacing w:after="40" w:line="276" w:lineRule="auto"/>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Do oferty każdy wykonawca musi dołączyć aktualne na dzień składania ofert oświadczenie w zakresie wskazanym w załączniku nr 2 do SIWZ Informacje zawarte w oświadczeniu będą stanowić wstępne potwierdzenie, że wykonawca </w:t>
      </w:r>
      <w:r w:rsidRPr="00E65B89">
        <w:rPr>
          <w:rFonts w:asciiTheme="majorHAnsi" w:hAnsiTheme="majorHAnsi" w:cstheme="majorHAnsi"/>
          <w:bCs/>
          <w:sz w:val="20"/>
          <w:szCs w:val="20"/>
        </w:rPr>
        <w:t>nie podlega wykluczeniu oraz spełnia warunki udziału w postępowaniu.</w:t>
      </w:r>
    </w:p>
    <w:p w14:paraId="0BEF093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W przypadku wspólnego ubiegania się o zamówienie przez wykonawców oświadczenie o którym mowa w rozdz. VI. 1 niniejszej SIWZ </w:t>
      </w:r>
      <w:r w:rsidRPr="00E65B89">
        <w:rPr>
          <w:rFonts w:asciiTheme="majorHAnsi" w:hAnsiTheme="majorHAnsi" w:cstheme="majorHAnsi"/>
          <w:color w:val="000000"/>
          <w:sz w:val="20"/>
          <w:szCs w:val="20"/>
        </w:rPr>
        <w:t xml:space="preserve">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14:paraId="6C4251FC"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14:paraId="47500EC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w celu potwierdzenia spełniania warunków udziału w postępowaniu,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wyraźny i jednoznaczny wolę udzielenia Wykonawcy, ubiegającemu się o zamówienie odpowiedniego zasobu, czyli wskazać jego zakres, rodzaj, czas udzielenia, a także inne istotne okoliczności, w tym wynikające ze specyfiki tego zasobu. Z treści dokumentu musi jasno wynikać:</w:t>
      </w:r>
    </w:p>
    <w:p w14:paraId="6554E228"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 jest zakres dostępnych Wykonawcy zasobów innego podmiotu,</w:t>
      </w:r>
    </w:p>
    <w:p w14:paraId="0474F2E6"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w jaki sposób zostaną wykorzystane zasoby innego podmiotu, przez Wykonawcę, przy wykonywaniu zamówienia,</w:t>
      </w:r>
    </w:p>
    <w:p w14:paraId="15971748"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jakiego charakteru stosunki będą łączyły Wykonawcę z innym podmiotem,</w:t>
      </w:r>
    </w:p>
    <w:p w14:paraId="6064E1B2"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czy podmiot, na zdolnościach, którego Wykonawca polega zrealizuje usługi, których wskazane zdolności dotyczą.</w:t>
      </w:r>
    </w:p>
    <w:p w14:paraId="193360E1" w14:textId="7D9FB08A"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Wykonawcy mogą wspólnie ubiegać się o udzielenie zamówienia. W takim przypadku Wykonawcy ustanawiają pełnomocnika do reprezentowania ich w postępowaniu o udzielenie zamówienia albo reprezentowania w</w:t>
      </w:r>
      <w:r w:rsidR="001E4B26">
        <w:rPr>
          <w:rFonts w:asciiTheme="majorHAnsi" w:hAnsiTheme="majorHAnsi" w:cstheme="majorHAnsi"/>
          <w:sz w:val="20"/>
          <w:szCs w:val="20"/>
        </w:rPr>
        <w:t> </w:t>
      </w:r>
      <w:r w:rsidRPr="00E65B89">
        <w:rPr>
          <w:rFonts w:asciiTheme="majorHAnsi" w:hAnsiTheme="majorHAnsi" w:cstheme="majorHAnsi"/>
          <w:sz w:val="20"/>
          <w:szCs w:val="20"/>
        </w:rPr>
        <w:t xml:space="preserve">postępowaniu i zawarcia umowy w sprawie zamówienia publicznego. Pełnomocnictwo w formie pisemnej (oryginał lub kopia potwierdzona za zgodność z oryginałem przez notariusza) należy załączyć do oferty. </w:t>
      </w:r>
    </w:p>
    <w:p w14:paraId="63184AD6"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35FBEF4D"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bookmarkStart w:id="0" w:name="_Hlk531349544"/>
      <w:r w:rsidRPr="00E65B89">
        <w:rPr>
          <w:rFonts w:asciiTheme="majorHAnsi" w:hAnsiTheme="majorHAnsi" w:cstheme="majorHAnsi"/>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D18249B" w14:textId="688AAD74"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Zamawiający nie żąda aby wykonawca, który zamierza powierzyć wykonanie części zamówienia podwykonawcom, w</w:t>
      </w:r>
      <w:r w:rsidR="0029721A">
        <w:rPr>
          <w:rFonts w:asciiTheme="majorHAnsi" w:hAnsiTheme="majorHAnsi" w:cstheme="majorHAnsi"/>
          <w:sz w:val="20"/>
          <w:szCs w:val="20"/>
        </w:rPr>
        <w:t> </w:t>
      </w:r>
      <w:r w:rsidRPr="00E65B89">
        <w:rPr>
          <w:rFonts w:asciiTheme="majorHAnsi" w:hAnsiTheme="majorHAnsi" w:cstheme="majorHAnsi"/>
          <w:sz w:val="20"/>
          <w:szCs w:val="20"/>
        </w:rPr>
        <w:t>celu wykazania braku istnienia wobec nich podstaw wykluczenia z udziału w postępowaniu zamieszczał informacje dotyczące tych podwykonawców w oświadczeniu, o którym mowa w rozdz. VI. 1 niniejszej SIWZ</w:t>
      </w:r>
    </w:p>
    <w:bookmarkEnd w:id="0"/>
    <w:p w14:paraId="42411AA9" w14:textId="0D65E0F2"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 zakresie nie uregulowanym SIWZ, zastosowanie mają przepisy rozporządzenia Ministra Rozwoju z dnia 26 lipca 2016 r. w sprawie rodzajów dokumentów, jakich może żądać zamawiający od wykonawcy w postępowaniu o udzielenie zamówienia (Dz. U. z 2016 r., poz. 1126</w:t>
      </w:r>
      <w:r w:rsidR="00FD79F8">
        <w:rPr>
          <w:rFonts w:asciiTheme="majorHAnsi" w:hAnsiTheme="majorHAnsi" w:cstheme="majorHAnsi"/>
          <w:sz w:val="20"/>
          <w:szCs w:val="20"/>
        </w:rPr>
        <w:t xml:space="preserve"> ze zm.</w:t>
      </w:r>
      <w:r w:rsidRPr="00E65B89">
        <w:rPr>
          <w:rFonts w:asciiTheme="majorHAnsi" w:hAnsiTheme="majorHAnsi" w:cstheme="majorHAnsi"/>
          <w:sz w:val="20"/>
          <w:szCs w:val="20"/>
        </w:rPr>
        <w:t>).</w:t>
      </w:r>
    </w:p>
    <w:p w14:paraId="4AC00759" w14:textId="77777777" w:rsidR="00DD1C5A" w:rsidRPr="00E65B89" w:rsidRDefault="00DD1C5A" w:rsidP="00DD1C5A">
      <w:pPr>
        <w:spacing w:after="40"/>
        <w:ind w:left="425"/>
        <w:jc w:val="both"/>
        <w:rPr>
          <w:rFonts w:asciiTheme="majorHAnsi" w:hAnsiTheme="majorHAnsi" w:cstheme="majorHAnsi"/>
          <w:sz w:val="20"/>
          <w:szCs w:val="20"/>
        </w:rPr>
      </w:pPr>
    </w:p>
    <w:p w14:paraId="62D699E4" w14:textId="733A0A87" w:rsidR="00552FBA" w:rsidRPr="00E65B89" w:rsidRDefault="00080477" w:rsidP="00CF388D">
      <w:pPr>
        <w:keepNext/>
        <w:spacing w:after="40"/>
        <w:jc w:val="both"/>
        <w:rPr>
          <w:rFonts w:asciiTheme="majorHAnsi" w:hAnsiTheme="majorHAnsi" w:cstheme="majorHAnsi"/>
          <w:b/>
          <w:sz w:val="20"/>
          <w:szCs w:val="20"/>
        </w:rPr>
      </w:pPr>
      <w:r w:rsidRPr="00E65B89">
        <w:rPr>
          <w:rFonts w:asciiTheme="majorHAnsi" w:hAnsiTheme="majorHAnsi" w:cstheme="majorHAnsi"/>
          <w:b/>
          <w:color w:val="000000"/>
          <w:sz w:val="20"/>
          <w:szCs w:val="20"/>
        </w:rPr>
        <w:t xml:space="preserve">VII. </w:t>
      </w:r>
      <w:r w:rsidRPr="00E65B89">
        <w:rPr>
          <w:rFonts w:asciiTheme="majorHAnsi" w:hAnsiTheme="majorHAnsi" w:cstheme="majorHAnsi"/>
          <w:b/>
          <w:color w:val="000000"/>
          <w:sz w:val="20"/>
          <w:szCs w:val="20"/>
        </w:rPr>
        <w:tab/>
      </w:r>
      <w:r w:rsidRPr="00E65B89">
        <w:rPr>
          <w:rFonts w:asciiTheme="majorHAnsi" w:hAnsiTheme="majorHAnsi" w:cstheme="majorHAnsi"/>
          <w:b/>
          <w:sz w:val="20"/>
          <w:szCs w:val="20"/>
        </w:rPr>
        <w:t xml:space="preserve">Informacje o sposobie porozumiewania się Zamawiającego z Wykonawcami </w:t>
      </w:r>
      <w:r w:rsidR="00474FB4" w:rsidRPr="00E65B89">
        <w:rPr>
          <w:rFonts w:asciiTheme="majorHAnsi" w:hAnsiTheme="majorHAnsi" w:cstheme="majorHAnsi"/>
          <w:b/>
          <w:sz w:val="20"/>
          <w:szCs w:val="20"/>
        </w:rPr>
        <w:t>oraz przekazywania oświadczeń i </w:t>
      </w:r>
      <w:r w:rsidRPr="00E65B89">
        <w:rPr>
          <w:rFonts w:asciiTheme="majorHAnsi" w:hAnsiTheme="majorHAnsi" w:cstheme="majorHAnsi"/>
          <w:b/>
          <w:sz w:val="20"/>
          <w:szCs w:val="20"/>
        </w:rPr>
        <w:t>dokumentów, a także wskazanie osób uprawnionych  do porozumiewania się z Wykonawcami.</w:t>
      </w:r>
    </w:p>
    <w:p w14:paraId="02FBA210" w14:textId="189155CB" w:rsidR="00421019" w:rsidRPr="00421019" w:rsidRDefault="00421019" w:rsidP="00421019">
      <w:pPr>
        <w:pStyle w:val="Akapitzlist"/>
        <w:numPr>
          <w:ilvl w:val="0"/>
          <w:numId w:val="12"/>
        </w:numPr>
        <w:tabs>
          <w:tab w:val="clear" w:pos="1800"/>
        </w:tabs>
        <w:ind w:left="426"/>
        <w:jc w:val="both"/>
        <w:rPr>
          <w:rFonts w:asciiTheme="majorHAnsi" w:hAnsiTheme="majorHAnsi" w:cstheme="majorHAnsi"/>
          <w:sz w:val="20"/>
          <w:szCs w:val="20"/>
        </w:rPr>
      </w:pPr>
      <w:r w:rsidRPr="00421019">
        <w:rPr>
          <w:rFonts w:asciiTheme="majorHAnsi" w:hAnsiTheme="majorHAnsi" w:cstheme="majorHAnsi"/>
          <w:sz w:val="20"/>
          <w:szCs w:val="20"/>
        </w:rPr>
        <w:t xml:space="preserve">Wszelkie zawiadomienia, oświadczenia, wnioski oraz informacje Zamawiający oraz Wykonawcy mogą przekazywać za pośrednictwem operatora pocztowego w rozumieniu ustawy z dnia 23 listopada 2012 r. – Prawo pocztowe </w:t>
      </w:r>
      <w:r w:rsidR="00075591">
        <w:rPr>
          <w:rFonts w:asciiTheme="majorHAnsi" w:hAnsiTheme="majorHAnsi" w:cstheme="majorHAnsi"/>
          <w:sz w:val="20"/>
          <w:szCs w:val="20"/>
        </w:rPr>
        <w:br/>
      </w:r>
      <w:r w:rsidRPr="00421019">
        <w:rPr>
          <w:rFonts w:asciiTheme="majorHAnsi" w:hAnsiTheme="majorHAnsi" w:cstheme="majorHAnsi"/>
          <w:sz w:val="20"/>
          <w:szCs w:val="20"/>
        </w:rPr>
        <w:t xml:space="preserve">(Dz.U. z </w:t>
      </w:r>
      <w:r w:rsidR="00454C53" w:rsidRPr="00454C53">
        <w:rPr>
          <w:rFonts w:asciiTheme="majorHAnsi" w:hAnsiTheme="majorHAnsi" w:cstheme="majorHAnsi"/>
          <w:sz w:val="20"/>
          <w:szCs w:val="20"/>
        </w:rPr>
        <w:t>2020</w:t>
      </w:r>
      <w:r w:rsidRPr="00421019">
        <w:rPr>
          <w:rFonts w:asciiTheme="majorHAnsi" w:hAnsiTheme="majorHAnsi" w:cstheme="majorHAnsi"/>
          <w:sz w:val="20"/>
          <w:szCs w:val="20"/>
        </w:rPr>
        <w:t xml:space="preserve"> r. poz. </w:t>
      </w:r>
      <w:r w:rsidR="00454C53" w:rsidRPr="00454C53">
        <w:rPr>
          <w:rFonts w:asciiTheme="majorHAnsi" w:hAnsiTheme="majorHAnsi" w:cstheme="majorHAnsi"/>
          <w:sz w:val="20"/>
          <w:szCs w:val="20"/>
        </w:rPr>
        <w:t>1041</w:t>
      </w:r>
      <w:r w:rsidRPr="00421019">
        <w:rPr>
          <w:rFonts w:asciiTheme="majorHAnsi" w:hAnsiTheme="majorHAnsi" w:cstheme="majorHAnsi"/>
          <w:sz w:val="20"/>
          <w:szCs w:val="20"/>
        </w:rPr>
        <w:t xml:space="preserve">), osobiście, za pośrednictwem posłańca lub przy użyciu środków komunikacji elektronicznej </w:t>
      </w:r>
      <w:r w:rsidRPr="00421019">
        <w:rPr>
          <w:rFonts w:asciiTheme="majorHAnsi" w:hAnsiTheme="majorHAnsi" w:cstheme="majorHAnsi"/>
          <w:sz w:val="20"/>
          <w:szCs w:val="20"/>
        </w:rPr>
        <w:lastRenderedPageBreak/>
        <w:t>w rozumieniu ustawy z dnia 18 lipca 2002 r. o świadczeniu usług drogą elektroniczną, za wyjątkiem oferty, umowy oraz oświadczeń i dokumentów wymienionych w rozdziale VI niniejszej SIWZ (również w przypadku ich złożenia w wyniku wezwania o którym mowa w art. 26 ust. 3 ustawy PZP), które mogą być złożone wyłącznie w oryginale na piśmie z zastrzeżeniem określonym w rozdziale VI pkt 5.</w:t>
      </w:r>
    </w:p>
    <w:p w14:paraId="268B03B1"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korespondencji kierowanej do Zamawiającego Wykonawca winien posługiwać się numerem sprawy określonym w SIWZ.</w:t>
      </w:r>
    </w:p>
    <w:p w14:paraId="22B2B687" w14:textId="77777777" w:rsidR="007C1427"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pisemnie winny być składane na adres: </w:t>
      </w:r>
    </w:p>
    <w:p w14:paraId="3E196083" w14:textId="0DDC6CBB" w:rsidR="00552FBA" w:rsidRPr="00E65B89" w:rsidRDefault="007C1427" w:rsidP="007C1427">
      <w:pPr>
        <w:tabs>
          <w:tab w:val="left" w:pos="426"/>
        </w:tabs>
        <w:spacing w:after="40"/>
        <w:ind w:left="426"/>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r w:rsidRPr="00E65B89">
        <w:rPr>
          <w:rFonts w:asciiTheme="majorHAnsi" w:hAnsiTheme="majorHAnsi" w:cstheme="majorHAnsi"/>
          <w:b/>
          <w:sz w:val="20"/>
          <w:szCs w:val="20"/>
        </w:rPr>
        <w:br/>
        <w:t>ul. Stefana Złotnickiego 12</w:t>
      </w:r>
      <w:r w:rsidRPr="00E65B89">
        <w:rPr>
          <w:rFonts w:asciiTheme="majorHAnsi" w:hAnsiTheme="majorHAnsi" w:cstheme="majorHAnsi"/>
          <w:b/>
          <w:sz w:val="20"/>
          <w:szCs w:val="20"/>
        </w:rPr>
        <w:br/>
        <w:t>98-220 Zduńska Wola</w:t>
      </w:r>
      <w:r w:rsidRPr="00E65B89">
        <w:rPr>
          <w:rFonts w:asciiTheme="majorHAnsi" w:hAnsiTheme="majorHAnsi" w:cstheme="majorHAnsi"/>
          <w:b/>
          <w:sz w:val="20"/>
          <w:szCs w:val="20"/>
        </w:rPr>
        <w:br/>
        <w:t>Biuro</w:t>
      </w:r>
      <w:r w:rsidR="00552FBA" w:rsidRPr="00E65B89">
        <w:rPr>
          <w:rFonts w:asciiTheme="majorHAnsi" w:hAnsiTheme="majorHAnsi" w:cstheme="majorHAnsi"/>
          <w:b/>
          <w:sz w:val="20"/>
          <w:szCs w:val="20"/>
        </w:rPr>
        <w:t xml:space="preserve"> Zamówień Publicznych</w:t>
      </w:r>
    </w:p>
    <w:p w14:paraId="019F1996" w14:textId="77777777" w:rsidR="007C1427" w:rsidRPr="00E65B89" w:rsidRDefault="00552FBA" w:rsidP="006E705A">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drogą elektroniczną winny być kierowane na adres: </w:t>
      </w:r>
    </w:p>
    <w:p w14:paraId="712B5E9E" w14:textId="77777777" w:rsidR="001D4D5D" w:rsidRDefault="00305017" w:rsidP="001D4D5D">
      <w:pPr>
        <w:keepNext/>
        <w:tabs>
          <w:tab w:val="left" w:pos="426"/>
        </w:tabs>
        <w:spacing w:after="40"/>
        <w:ind w:left="425"/>
        <w:jc w:val="both"/>
        <w:rPr>
          <w:rStyle w:val="Hipercze"/>
          <w:rFonts w:asciiTheme="majorHAnsi" w:hAnsiTheme="majorHAnsi" w:cstheme="majorHAnsi"/>
          <w:sz w:val="20"/>
          <w:szCs w:val="20"/>
        </w:rPr>
      </w:pPr>
      <w:hyperlink r:id="rId12" w:history="1">
        <w:r w:rsidR="00C72E95" w:rsidRPr="008C28FA">
          <w:rPr>
            <w:rStyle w:val="Hipercze"/>
            <w:rFonts w:asciiTheme="majorHAnsi" w:hAnsiTheme="majorHAnsi" w:cstheme="majorHAnsi"/>
            <w:sz w:val="20"/>
            <w:szCs w:val="20"/>
          </w:rPr>
          <w:t>zp@zdunskawola.pl</w:t>
        </w:r>
      </w:hyperlink>
    </w:p>
    <w:p w14:paraId="53A84C0F" w14:textId="7B186017" w:rsidR="00552FBA" w:rsidRPr="00E65B89" w:rsidRDefault="00552FBA" w:rsidP="001D4D5D">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1D4D5D">
        <w:rPr>
          <w:rFonts w:asciiTheme="majorHAnsi" w:hAnsiTheme="majorHAnsi" w:cstheme="majorHAnsi"/>
          <w:sz w:val="20"/>
          <w:szCs w:val="20"/>
        </w:rPr>
        <w:t xml:space="preserve">Wszelkie zawiadomienia, oświadczenia, wnioski oraz informacje przekazane w formie elektronicznej </w:t>
      </w:r>
      <w:r w:rsidRPr="00E65B89">
        <w:rPr>
          <w:rFonts w:asciiTheme="majorHAnsi" w:hAnsiTheme="majorHAnsi" w:cstheme="majorHAnsi"/>
          <w:sz w:val="20"/>
          <w:szCs w:val="20"/>
        </w:rPr>
        <w:t>wymagają na żądanie każdej ze stron, niezwłocznego potwierdzenia faktu ich otrzymania.</w:t>
      </w:r>
    </w:p>
    <w:p w14:paraId="7A7ABBBB"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nie przewiduje zwołania zebrania Wykonawców.</w:t>
      </w:r>
    </w:p>
    <w:p w14:paraId="5180DE6F" w14:textId="2FDA07ED" w:rsidR="00552FBA" w:rsidRPr="00E65B89" w:rsidRDefault="007C1427"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Osobami</w:t>
      </w:r>
      <w:r w:rsidR="00552FBA" w:rsidRPr="00E65B89">
        <w:rPr>
          <w:rFonts w:asciiTheme="majorHAnsi" w:hAnsiTheme="majorHAnsi" w:cstheme="majorHAnsi"/>
          <w:sz w:val="20"/>
          <w:szCs w:val="20"/>
        </w:rPr>
        <w:t xml:space="preserve"> uprawnion</w:t>
      </w:r>
      <w:r w:rsidRPr="00E65B89">
        <w:rPr>
          <w:rFonts w:asciiTheme="majorHAnsi" w:hAnsiTheme="majorHAnsi" w:cstheme="majorHAnsi"/>
          <w:sz w:val="20"/>
          <w:szCs w:val="20"/>
        </w:rPr>
        <w:t>ymi</w:t>
      </w:r>
      <w:r w:rsidR="00552FBA" w:rsidRPr="00E65B89">
        <w:rPr>
          <w:rFonts w:asciiTheme="majorHAnsi" w:hAnsiTheme="majorHAnsi" w:cstheme="majorHAnsi"/>
          <w:sz w:val="20"/>
          <w:szCs w:val="20"/>
        </w:rPr>
        <w:t xml:space="preserve"> przez Zamawiającego do porozumiewania się z Wykonawcami</w:t>
      </w:r>
      <w:r w:rsidRPr="00E65B89">
        <w:rPr>
          <w:rFonts w:asciiTheme="majorHAnsi" w:hAnsiTheme="majorHAnsi" w:cstheme="majorHAnsi"/>
          <w:sz w:val="20"/>
          <w:szCs w:val="20"/>
        </w:rPr>
        <w:t>,</w:t>
      </w:r>
      <w:r w:rsidR="00552FBA" w:rsidRPr="00E65B89">
        <w:rPr>
          <w:rFonts w:asciiTheme="majorHAnsi" w:hAnsiTheme="majorHAnsi" w:cstheme="majorHAnsi"/>
          <w:sz w:val="20"/>
          <w:szCs w:val="20"/>
        </w:rPr>
        <w:t xml:space="preserve"> </w:t>
      </w:r>
      <w:r w:rsidRPr="00E65B89">
        <w:rPr>
          <w:rFonts w:asciiTheme="majorHAnsi" w:hAnsiTheme="majorHAnsi" w:cstheme="majorHAnsi"/>
          <w:sz w:val="20"/>
          <w:szCs w:val="20"/>
        </w:rPr>
        <w:t xml:space="preserve">osobami potwierdzającymi złożenie dokumentów w formie elektronicznej </w:t>
      </w:r>
      <w:r w:rsidR="0043752D" w:rsidRPr="00E65B89">
        <w:rPr>
          <w:rFonts w:asciiTheme="majorHAnsi" w:hAnsiTheme="majorHAnsi" w:cstheme="majorHAnsi"/>
          <w:sz w:val="20"/>
          <w:szCs w:val="20"/>
        </w:rPr>
        <w:t>są</w:t>
      </w:r>
      <w:r w:rsidR="00552FBA" w:rsidRPr="00E65B89">
        <w:rPr>
          <w:rFonts w:asciiTheme="majorHAnsi" w:hAnsiTheme="majorHAnsi" w:cstheme="majorHAnsi"/>
          <w:sz w:val="20"/>
          <w:szCs w:val="20"/>
        </w:rPr>
        <w:t>:</w:t>
      </w:r>
    </w:p>
    <w:p w14:paraId="57E21892" w14:textId="0FD0D4BC" w:rsidR="00552FBA" w:rsidRPr="00E65B89" w:rsidRDefault="00552FBA" w:rsidP="0024166F">
      <w:pPr>
        <w:numPr>
          <w:ilvl w:val="0"/>
          <w:numId w:val="25"/>
        </w:numPr>
        <w:tabs>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b/>
          <w:sz w:val="20"/>
          <w:szCs w:val="20"/>
        </w:rPr>
        <w:t xml:space="preserve">Pan </w:t>
      </w:r>
      <w:r w:rsidR="007C1427" w:rsidRPr="00E65B89">
        <w:rPr>
          <w:rFonts w:asciiTheme="majorHAnsi" w:hAnsiTheme="majorHAnsi" w:cstheme="majorHAnsi"/>
          <w:b/>
          <w:sz w:val="20"/>
          <w:szCs w:val="20"/>
        </w:rPr>
        <w:t>Marcin Alberczak</w:t>
      </w:r>
      <w:r w:rsidRPr="00E65B89">
        <w:rPr>
          <w:rFonts w:asciiTheme="majorHAnsi" w:hAnsiTheme="majorHAnsi" w:cstheme="majorHAnsi"/>
          <w:sz w:val="20"/>
          <w:szCs w:val="20"/>
        </w:rPr>
        <w:t>;</w:t>
      </w:r>
    </w:p>
    <w:p w14:paraId="17D5877C" w14:textId="507D933C" w:rsidR="00552FBA" w:rsidRPr="00E65B89" w:rsidRDefault="007C1427" w:rsidP="0024166F">
      <w:pPr>
        <w:numPr>
          <w:ilvl w:val="0"/>
          <w:numId w:val="25"/>
        </w:numPr>
        <w:tabs>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b/>
          <w:sz w:val="20"/>
          <w:szCs w:val="20"/>
        </w:rPr>
        <w:t>Pan Tomasz Witaszczyk</w:t>
      </w:r>
    </w:p>
    <w:p w14:paraId="75BB6FD8" w14:textId="2B7A392D" w:rsidR="00552FBA" w:rsidRDefault="00552FBA" w:rsidP="002E374F">
      <w:pPr>
        <w:tabs>
          <w:tab w:val="left" w:pos="851"/>
        </w:tabs>
        <w:spacing w:after="40"/>
        <w:jc w:val="both"/>
        <w:rPr>
          <w:rFonts w:asciiTheme="majorHAnsi" w:hAnsiTheme="majorHAnsi" w:cstheme="majorHAnsi"/>
          <w:sz w:val="20"/>
          <w:szCs w:val="20"/>
        </w:rPr>
      </w:pPr>
      <w:r w:rsidRPr="00E65B89">
        <w:rPr>
          <w:rFonts w:asciiTheme="majorHAnsi" w:hAnsiTheme="majorHAnsi" w:cstheme="majorHAns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AF043F9" w14:textId="77777777" w:rsidR="00E42DA7" w:rsidRPr="00E65B89" w:rsidRDefault="00E42DA7" w:rsidP="002E374F">
      <w:pPr>
        <w:tabs>
          <w:tab w:val="left" w:pos="851"/>
        </w:tabs>
        <w:spacing w:after="40"/>
        <w:jc w:val="both"/>
        <w:rPr>
          <w:rFonts w:asciiTheme="majorHAnsi" w:hAnsiTheme="majorHAnsi" w:cstheme="majorHAnsi"/>
          <w:sz w:val="20"/>
          <w:szCs w:val="20"/>
        </w:rPr>
      </w:pPr>
    </w:p>
    <w:p w14:paraId="32BE9C78" w14:textId="59ACD6BE" w:rsidR="00552FBA" w:rsidRPr="00E65B89" w:rsidRDefault="00080477" w:rsidP="001D4D5D">
      <w:pPr>
        <w:pStyle w:val="pkt1"/>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VIII. </w:t>
      </w:r>
      <w:r w:rsidRPr="00E65B89">
        <w:rPr>
          <w:rFonts w:asciiTheme="majorHAnsi" w:hAnsiTheme="majorHAnsi" w:cstheme="majorHAnsi"/>
          <w:b/>
          <w:sz w:val="20"/>
        </w:rPr>
        <w:tab/>
        <w:t>Wymagania dotyczące wadium</w:t>
      </w:r>
      <w:r w:rsidRPr="00E65B89">
        <w:rPr>
          <w:rFonts w:asciiTheme="majorHAnsi" w:hAnsiTheme="majorHAnsi" w:cstheme="majorHAnsi"/>
          <w:b/>
          <w:sz w:val="20"/>
          <w:lang w:val="en-US"/>
        </w:rPr>
        <w:t>.</w:t>
      </w:r>
    </w:p>
    <w:p w14:paraId="09ACF491" w14:textId="3191DC48" w:rsidR="003B0856" w:rsidRPr="00E65B89" w:rsidRDefault="008B730F" w:rsidP="003B0856">
      <w:pPr>
        <w:numPr>
          <w:ilvl w:val="3"/>
          <w:numId w:val="7"/>
        </w:numPr>
        <w:tabs>
          <w:tab w:val="clear" w:pos="2880"/>
          <w:tab w:val="num" w:pos="426"/>
        </w:tabs>
        <w:spacing w:after="40"/>
        <w:ind w:left="425" w:hanging="425"/>
        <w:jc w:val="both"/>
        <w:rPr>
          <w:rFonts w:asciiTheme="majorHAnsi" w:hAnsiTheme="majorHAnsi" w:cstheme="majorHAnsi"/>
          <w:sz w:val="20"/>
          <w:szCs w:val="20"/>
        </w:rPr>
      </w:pPr>
      <w:r>
        <w:rPr>
          <w:rFonts w:asciiTheme="majorHAnsi" w:hAnsiTheme="majorHAnsi" w:cstheme="majorHAnsi"/>
          <w:sz w:val="20"/>
          <w:szCs w:val="20"/>
        </w:rPr>
        <w:t>Zamawiający nie wymaga wniesienia wadium</w:t>
      </w:r>
    </w:p>
    <w:p w14:paraId="4ADE7D2A" w14:textId="77777777" w:rsidR="005B6357" w:rsidRPr="00E65B89" w:rsidRDefault="005B6357" w:rsidP="002E374F">
      <w:pPr>
        <w:tabs>
          <w:tab w:val="num" w:pos="480"/>
        </w:tabs>
        <w:spacing w:after="40"/>
        <w:jc w:val="both"/>
        <w:rPr>
          <w:rFonts w:asciiTheme="majorHAnsi" w:hAnsiTheme="majorHAnsi" w:cstheme="majorHAnsi"/>
          <w:b/>
          <w:sz w:val="20"/>
          <w:szCs w:val="20"/>
        </w:rPr>
      </w:pPr>
    </w:p>
    <w:p w14:paraId="47A56A05" w14:textId="047B8C07" w:rsidR="00552FBA" w:rsidRPr="00E65B89" w:rsidRDefault="00080477" w:rsidP="004F6956">
      <w:pPr>
        <w:keepNext/>
        <w:tabs>
          <w:tab w:val="num" w:pos="48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IX. </w:t>
      </w:r>
      <w:r w:rsidRPr="00E65B89">
        <w:rPr>
          <w:rFonts w:asciiTheme="majorHAnsi" w:hAnsiTheme="majorHAnsi" w:cstheme="majorHAnsi"/>
          <w:b/>
          <w:sz w:val="20"/>
          <w:szCs w:val="20"/>
        </w:rPr>
        <w:tab/>
        <w:t>Termin związania ofertą.</w:t>
      </w:r>
    </w:p>
    <w:p w14:paraId="350EF4D5" w14:textId="07BF4C62" w:rsidR="00552FBA" w:rsidRPr="00E65B89" w:rsidRDefault="00552FBA" w:rsidP="004F6956">
      <w:pPr>
        <w:keepNext/>
        <w:spacing w:after="40"/>
        <w:ind w:left="425"/>
        <w:jc w:val="both"/>
        <w:rPr>
          <w:rFonts w:asciiTheme="majorHAnsi" w:hAnsiTheme="majorHAnsi" w:cstheme="majorHAnsi"/>
          <w:sz w:val="20"/>
          <w:szCs w:val="20"/>
        </w:rPr>
      </w:pPr>
      <w:r w:rsidRPr="00E65B89">
        <w:rPr>
          <w:rFonts w:asciiTheme="majorHAnsi" w:hAnsiTheme="majorHAnsi" w:cstheme="majorHAnsi"/>
          <w:sz w:val="20"/>
          <w:szCs w:val="20"/>
        </w:rPr>
        <w:t xml:space="preserve">Wykonawca będzie związany ofertą przez okres </w:t>
      </w:r>
      <w:r w:rsidR="00982FA2" w:rsidRPr="00E65B89">
        <w:rPr>
          <w:rFonts w:asciiTheme="majorHAnsi" w:hAnsiTheme="majorHAnsi" w:cstheme="majorHAnsi"/>
          <w:b/>
          <w:sz w:val="20"/>
          <w:szCs w:val="20"/>
        </w:rPr>
        <w:t>30</w:t>
      </w:r>
      <w:r w:rsidRPr="00E65B89">
        <w:rPr>
          <w:rFonts w:asciiTheme="majorHAnsi" w:hAnsiTheme="majorHAnsi" w:cstheme="majorHAnsi"/>
          <w:b/>
          <w:sz w:val="20"/>
          <w:szCs w:val="20"/>
        </w:rPr>
        <w:t xml:space="preserve"> dni</w:t>
      </w:r>
      <w:r w:rsidRPr="00E65B89">
        <w:rPr>
          <w:rFonts w:asciiTheme="majorHAnsi" w:hAnsiTheme="majorHAnsi" w:cstheme="majorHAnsi"/>
          <w:sz w:val="20"/>
          <w:szCs w:val="20"/>
        </w:rPr>
        <w:t>. Bieg terminu związania ofertą rozpoczyna się wraz z upływem terminu składania ofert. (art. 85 ust. 5 ustawy PZP).</w:t>
      </w:r>
    </w:p>
    <w:p w14:paraId="67A5D246" w14:textId="77777777" w:rsidR="00080477" w:rsidRPr="00E65B89" w:rsidRDefault="00080477" w:rsidP="002E374F">
      <w:pPr>
        <w:spacing w:after="40"/>
        <w:jc w:val="both"/>
        <w:rPr>
          <w:rFonts w:asciiTheme="majorHAnsi" w:hAnsiTheme="majorHAnsi" w:cstheme="majorHAnsi"/>
          <w:b/>
          <w:sz w:val="20"/>
          <w:szCs w:val="20"/>
        </w:rPr>
      </w:pPr>
    </w:p>
    <w:p w14:paraId="38B96437" w14:textId="7F151A7B" w:rsidR="00552FBA" w:rsidRPr="00E65B89" w:rsidRDefault="00080477" w:rsidP="00BA2B87">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 </w:t>
      </w:r>
      <w:r w:rsidRPr="00E65B89">
        <w:rPr>
          <w:rFonts w:asciiTheme="majorHAnsi" w:hAnsiTheme="majorHAnsi" w:cstheme="majorHAnsi"/>
          <w:b/>
          <w:sz w:val="20"/>
          <w:szCs w:val="20"/>
        </w:rPr>
        <w:tab/>
        <w:t>Opis sposobu przygotowywania ofert.</w:t>
      </w:r>
    </w:p>
    <w:p w14:paraId="3CCBEED0" w14:textId="77777777" w:rsidR="00552FBA" w:rsidRPr="00E65B89" w:rsidRDefault="00552FBA" w:rsidP="00BA2B87">
      <w:pPr>
        <w:keepNext/>
        <w:numPr>
          <w:ilvl w:val="0"/>
          <w:numId w:val="10"/>
        </w:numPr>
        <w:tabs>
          <w:tab w:val="clear" w:pos="723"/>
          <w:tab w:val="left" w:pos="426"/>
          <w:tab w:val="left" w:pos="480"/>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musi zawierać następujące oświadczenia i dokumenty: </w:t>
      </w:r>
    </w:p>
    <w:p w14:paraId="769579E6" w14:textId="5D8C4C3E" w:rsidR="00552FBA" w:rsidRPr="00E65B89" w:rsidRDefault="00552FBA" w:rsidP="00DE054A">
      <w:pPr>
        <w:keepNext/>
        <w:numPr>
          <w:ilvl w:val="2"/>
          <w:numId w:val="19"/>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 xml:space="preserve">wypełniony </w:t>
      </w:r>
      <w:r w:rsidRPr="00E65B89">
        <w:rPr>
          <w:rFonts w:asciiTheme="majorHAnsi" w:hAnsiTheme="majorHAnsi" w:cstheme="majorHAnsi"/>
          <w:b/>
          <w:sz w:val="20"/>
          <w:szCs w:val="20"/>
        </w:rPr>
        <w:t>formularz ofertowy</w:t>
      </w:r>
      <w:r w:rsidRPr="00E65B89">
        <w:rPr>
          <w:rFonts w:asciiTheme="majorHAnsi" w:hAnsiTheme="majorHAnsi" w:cstheme="majorHAnsi"/>
          <w:sz w:val="20"/>
          <w:szCs w:val="20"/>
        </w:rPr>
        <w:t xml:space="preserve"> sporządzony z wykorzystaniem wzoru stanowiącego</w:t>
      </w:r>
      <w:r w:rsidRPr="00E65B89">
        <w:rPr>
          <w:rFonts w:asciiTheme="majorHAnsi" w:hAnsiTheme="majorHAnsi" w:cstheme="majorHAnsi"/>
          <w:b/>
          <w:sz w:val="20"/>
          <w:szCs w:val="20"/>
        </w:rPr>
        <w:t xml:space="preserve"> Załącznik nr</w:t>
      </w:r>
      <w:r w:rsidR="00BA2B87" w:rsidRPr="00E65B89">
        <w:rPr>
          <w:rFonts w:asciiTheme="majorHAnsi" w:hAnsiTheme="majorHAnsi" w:cstheme="majorHAnsi"/>
          <w:b/>
          <w:sz w:val="20"/>
          <w:szCs w:val="20"/>
        </w:rPr>
        <w:t xml:space="preserve"> 1</w:t>
      </w:r>
      <w:r w:rsidRPr="00E65B89">
        <w:rPr>
          <w:rFonts w:asciiTheme="majorHAnsi" w:hAnsiTheme="majorHAnsi" w:cstheme="majorHAnsi"/>
          <w:b/>
          <w:sz w:val="20"/>
          <w:szCs w:val="20"/>
        </w:rPr>
        <w:t xml:space="preserve"> </w:t>
      </w:r>
      <w:r w:rsidR="00E869CD" w:rsidRPr="00E65B89">
        <w:rPr>
          <w:rFonts w:asciiTheme="majorHAnsi" w:hAnsiTheme="majorHAnsi" w:cstheme="majorHAnsi"/>
          <w:sz w:val="20"/>
          <w:szCs w:val="20"/>
        </w:rPr>
        <w:t>do SIWZ;</w:t>
      </w:r>
    </w:p>
    <w:p w14:paraId="321AFC4A" w14:textId="06C0D545" w:rsidR="0045589E" w:rsidRPr="00E65B89" w:rsidRDefault="0045589E" w:rsidP="00DE054A">
      <w:pPr>
        <w:numPr>
          <w:ilvl w:val="2"/>
          <w:numId w:val="19"/>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oświadczenia</w:t>
      </w:r>
      <w:r w:rsidR="00552FBA" w:rsidRPr="00E65B89">
        <w:rPr>
          <w:rFonts w:asciiTheme="majorHAnsi" w:hAnsiTheme="majorHAnsi" w:cstheme="majorHAnsi"/>
          <w:sz w:val="20"/>
          <w:szCs w:val="20"/>
        </w:rPr>
        <w:t xml:space="preserve"> wymienione w rozdziale VI. 1</w:t>
      </w:r>
      <w:r w:rsidR="009008F0" w:rsidRPr="00E65B89">
        <w:rPr>
          <w:rFonts w:asciiTheme="majorHAnsi" w:hAnsiTheme="majorHAnsi" w:cstheme="majorHAnsi"/>
          <w:sz w:val="20"/>
          <w:szCs w:val="20"/>
        </w:rPr>
        <w:t>-</w:t>
      </w:r>
      <w:r w:rsidR="003211C9" w:rsidRPr="00E65B89">
        <w:rPr>
          <w:rFonts w:asciiTheme="majorHAnsi" w:hAnsiTheme="majorHAnsi" w:cstheme="majorHAnsi"/>
          <w:sz w:val="20"/>
          <w:szCs w:val="20"/>
        </w:rPr>
        <w:t>5</w:t>
      </w:r>
      <w:r w:rsidR="00552FBA" w:rsidRPr="00E65B89">
        <w:rPr>
          <w:rFonts w:asciiTheme="majorHAnsi" w:hAnsiTheme="majorHAnsi" w:cstheme="majorHAnsi"/>
          <w:sz w:val="20"/>
          <w:szCs w:val="20"/>
        </w:rPr>
        <w:t xml:space="preserve"> niniejszej SIWZ;</w:t>
      </w:r>
    </w:p>
    <w:p w14:paraId="3775984C" w14:textId="365C3A4B" w:rsidR="00552FBA" w:rsidRPr="00E65B89" w:rsidRDefault="00552FBA" w:rsidP="002E374F">
      <w:pPr>
        <w:numPr>
          <w:ilvl w:val="0"/>
          <w:numId w:val="10"/>
        </w:numPr>
        <w:tabs>
          <w:tab w:val="clear" w:pos="723"/>
          <w:tab w:val="num" w:pos="426"/>
          <w:tab w:val="left" w:pos="851"/>
        </w:tab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Oferta </w:t>
      </w:r>
      <w:r w:rsidRPr="00E65B89">
        <w:rPr>
          <w:rFonts w:asciiTheme="majorHAnsi" w:hAnsiTheme="majorHAnsi" w:cstheme="majorHAns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Dokumenty sporządzone w języku obcym są składane wraz z tłumaczeniem na język polski.</w:t>
      </w:r>
    </w:p>
    <w:p w14:paraId="54D570F4"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Treść złożonej oferty musi odpowiadać treści SIWZ.</w:t>
      </w:r>
    </w:p>
    <w:p w14:paraId="10E2D48F" w14:textId="4F40B3C9"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poniesie wszelkie koszty związane z prz</w:t>
      </w:r>
      <w:r w:rsidR="00982FA2" w:rsidRPr="00E65B89">
        <w:rPr>
          <w:rFonts w:asciiTheme="majorHAnsi" w:hAnsiTheme="majorHAnsi" w:cstheme="majorHAnsi"/>
          <w:sz w:val="20"/>
          <w:szCs w:val="20"/>
        </w:rPr>
        <w:t>ygotowaniem i złożeniem oferty.</w:t>
      </w:r>
    </w:p>
    <w:p w14:paraId="69011E4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Poprawki lub zmiany (również przy użyciu korektora) w ofercie, powinny być parafowane własnoręcznie przez osobę podpisującą ofertę.</w:t>
      </w:r>
    </w:p>
    <w:p w14:paraId="418E1CD8" w14:textId="77777777" w:rsidR="00552FBA" w:rsidRPr="00E65B89" w:rsidRDefault="00552FBA" w:rsidP="00270E50">
      <w:pPr>
        <w:keepNext/>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lastRenderedPageBreak/>
        <w:t>Ofertę należy złożyć w zamkniętej kopercie, w siedzibie Zamawiającego i oznakować w następujący sposób:</w:t>
      </w:r>
    </w:p>
    <w:p w14:paraId="70F7D51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p>
    <w:p w14:paraId="3EEC1F82"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ul. Stefana Złotnickiego 12</w:t>
      </w:r>
    </w:p>
    <w:p w14:paraId="0A178FE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98-220 Zduńska Wola</w:t>
      </w:r>
    </w:p>
    <w:p w14:paraId="2D5DFFCD" w14:textId="637F10BC" w:rsidR="000C6CE4" w:rsidRPr="00E65B89" w:rsidRDefault="00552FBA"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Oferta w postępowaniu </w:t>
      </w:r>
      <w:r w:rsidR="000C6CE4" w:rsidRPr="00E65B89">
        <w:rPr>
          <w:rFonts w:asciiTheme="majorHAnsi" w:hAnsiTheme="majorHAnsi" w:cstheme="majorHAnsi"/>
          <w:b/>
          <w:sz w:val="20"/>
          <w:szCs w:val="20"/>
        </w:rPr>
        <w:t>pn.:</w:t>
      </w:r>
    </w:p>
    <w:tbl>
      <w:tblPr>
        <w:tblW w:w="9577" w:type="dxa"/>
        <w:tblLook w:val="04A0" w:firstRow="1" w:lastRow="0" w:firstColumn="1" w:lastColumn="0" w:noHBand="0" w:noVBand="1"/>
      </w:tblPr>
      <w:tblGrid>
        <w:gridCol w:w="9577"/>
      </w:tblGrid>
      <w:tr w:rsidR="0029721A" w:rsidRPr="00E65B89" w14:paraId="1155BF84" w14:textId="77777777" w:rsidTr="00F14282">
        <w:tc>
          <w:tcPr>
            <w:tcW w:w="9577" w:type="dxa"/>
          </w:tcPr>
          <w:p w14:paraId="234B0D9B" w14:textId="787E4B76" w:rsidR="0029721A" w:rsidRPr="00E65B89" w:rsidRDefault="0029721A"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w:t>
            </w:r>
            <w:r w:rsidR="00B47CEE" w:rsidRPr="00B47CEE">
              <w:rPr>
                <w:rFonts w:asciiTheme="majorHAnsi" w:hAnsiTheme="majorHAnsi" w:cstheme="majorHAnsi"/>
                <w:b/>
                <w:sz w:val="20"/>
                <w:szCs w:val="20"/>
              </w:rPr>
              <w:t>Dokumentacja projektowa na przebudowę pętli autobusowej przy zbiegu ulic Paprockiej i Zduńskiej oraz na przebudowę parkingu przy ul. Głównej</w:t>
            </w:r>
            <w:r w:rsidRPr="00E65B89">
              <w:rPr>
                <w:rFonts w:asciiTheme="majorHAnsi" w:hAnsiTheme="majorHAnsi" w:cstheme="majorHAnsi"/>
                <w:b/>
                <w:sz w:val="20"/>
                <w:szCs w:val="20"/>
              </w:rPr>
              <w:t>”</w:t>
            </w:r>
          </w:p>
        </w:tc>
      </w:tr>
      <w:tr w:rsidR="0029721A" w:rsidRPr="00E65B89" w14:paraId="31F2659C" w14:textId="77777777" w:rsidTr="00F14282">
        <w:tc>
          <w:tcPr>
            <w:tcW w:w="9577" w:type="dxa"/>
          </w:tcPr>
          <w:p w14:paraId="21A0D404" w14:textId="633CA61D" w:rsidR="0029721A" w:rsidRPr="00E65B89" w:rsidRDefault="0029721A"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nr sprawy: </w:t>
            </w:r>
            <w:r w:rsidR="00B47CEE" w:rsidRPr="00B47CEE">
              <w:rPr>
                <w:rFonts w:asciiTheme="majorHAnsi" w:hAnsiTheme="majorHAnsi" w:cstheme="majorHAnsi"/>
                <w:b/>
                <w:sz w:val="20"/>
                <w:szCs w:val="20"/>
              </w:rPr>
              <w:t>IM.271.</w:t>
            </w:r>
            <w:r w:rsidR="00FC5C68">
              <w:rPr>
                <w:rFonts w:asciiTheme="majorHAnsi" w:hAnsiTheme="majorHAnsi" w:cstheme="majorHAnsi"/>
                <w:b/>
                <w:sz w:val="20"/>
                <w:szCs w:val="20"/>
              </w:rPr>
              <w:t>7</w:t>
            </w:r>
            <w:r w:rsidR="00B47CEE" w:rsidRPr="00B47CEE">
              <w:rPr>
                <w:rFonts w:asciiTheme="majorHAnsi" w:hAnsiTheme="majorHAnsi" w:cstheme="majorHAnsi"/>
                <w:b/>
                <w:sz w:val="20"/>
                <w:szCs w:val="20"/>
              </w:rPr>
              <w:t>0.2020.WNK</w:t>
            </w:r>
          </w:p>
        </w:tc>
      </w:tr>
    </w:tbl>
    <w:p w14:paraId="19D5EEE4" w14:textId="2A609579" w:rsidR="00552FBA" w:rsidRPr="00E65B89" w:rsidRDefault="00552FBA" w:rsidP="003C176C">
      <w:pPr>
        <w:spacing w:after="40"/>
        <w:ind w:left="1080" w:hanging="654"/>
        <w:jc w:val="both"/>
        <w:rPr>
          <w:rFonts w:asciiTheme="majorHAnsi" w:hAnsiTheme="majorHAnsi" w:cstheme="majorHAnsi"/>
          <w:sz w:val="20"/>
          <w:szCs w:val="20"/>
        </w:rPr>
      </w:pPr>
      <w:r w:rsidRPr="00E65B89">
        <w:rPr>
          <w:rFonts w:asciiTheme="majorHAnsi" w:hAnsiTheme="majorHAnsi" w:cstheme="majorHAnsi"/>
          <w:sz w:val="20"/>
          <w:szCs w:val="20"/>
        </w:rPr>
        <w:t>i opatrzyć nazwą i dokładnym adresem Wykonawcy.</w:t>
      </w:r>
    </w:p>
    <w:p w14:paraId="3F3A5940" w14:textId="684A7FE6" w:rsidR="00552FBA" w:rsidRPr="00E65B89" w:rsidRDefault="00552FBA" w:rsidP="00064F98">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064F98" w:rsidRPr="00E65B89">
        <w:rPr>
          <w:rFonts w:asciiTheme="majorHAnsi" w:hAnsiTheme="majorHAnsi" w:cstheme="majorHAnsi"/>
          <w:bCs/>
          <w:sz w:val="20"/>
          <w:szCs w:val="20"/>
        </w:rPr>
        <w:t xml:space="preserve">(Dz.U. z </w:t>
      </w:r>
      <w:r w:rsidR="005969E6" w:rsidRPr="005969E6">
        <w:rPr>
          <w:rFonts w:asciiTheme="majorHAnsi" w:hAnsiTheme="majorHAnsi" w:cstheme="majorHAnsi"/>
          <w:bCs/>
          <w:sz w:val="20"/>
          <w:szCs w:val="20"/>
        </w:rPr>
        <w:t>2019</w:t>
      </w:r>
      <w:r w:rsidR="00064F98" w:rsidRPr="00E65B89">
        <w:rPr>
          <w:rFonts w:asciiTheme="majorHAnsi" w:hAnsiTheme="majorHAnsi" w:cstheme="majorHAnsi"/>
          <w:bCs/>
          <w:sz w:val="20"/>
          <w:szCs w:val="20"/>
        </w:rPr>
        <w:t xml:space="preserve"> r. poz. </w:t>
      </w:r>
      <w:r w:rsidR="005969E6" w:rsidRPr="005969E6">
        <w:rPr>
          <w:rFonts w:asciiTheme="majorHAnsi" w:hAnsiTheme="majorHAnsi" w:cstheme="majorHAnsi"/>
          <w:bCs/>
          <w:sz w:val="20"/>
          <w:szCs w:val="20"/>
        </w:rPr>
        <w:t>1010 ze zm.</w:t>
      </w:r>
      <w:r w:rsidRPr="00E65B89">
        <w:rPr>
          <w:rFonts w:asciiTheme="majorHAnsi" w:hAnsiTheme="majorHAnsi" w:cstheme="majorHAnsi"/>
          <w:bCs/>
          <w:sz w:val="20"/>
          <w:szCs w:val="20"/>
        </w:rPr>
        <w:t xml:space="preserve">), jeśli Wykonawca w terminie składania ofert </w:t>
      </w:r>
      <w:r w:rsidR="009D0AE9" w:rsidRPr="00E65B89">
        <w:rPr>
          <w:rFonts w:asciiTheme="majorHAnsi" w:hAnsiTheme="majorHAnsi" w:cstheme="majorHAnsi"/>
          <w:bCs/>
          <w:sz w:val="20"/>
          <w:szCs w:val="20"/>
        </w:rPr>
        <w:t>zastrzegł, że </w:t>
      </w:r>
      <w:r w:rsidRPr="00E65B89">
        <w:rPr>
          <w:rFonts w:asciiTheme="majorHAnsi" w:hAnsiTheme="majorHAnsi" w:cstheme="majorHAnsi"/>
          <w:bCs/>
          <w:sz w:val="20"/>
          <w:szCs w:val="20"/>
        </w:rPr>
        <w:t>nie mogą one być udostępniane i jednocześnie wykazał, iż zastrzeżone informacje stanowią tajemnicę przedsiębiorstwa.</w:t>
      </w:r>
    </w:p>
    <w:p w14:paraId="3C7EBD79"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E65B89">
        <w:rPr>
          <w:rFonts w:asciiTheme="majorHAnsi" w:hAnsiTheme="majorHAnsi" w:cstheme="majorHAnsi"/>
          <w:color w:val="000000"/>
          <w:sz w:val="20"/>
          <w:szCs w:val="20"/>
        </w:rPr>
        <w:t>, że wszelkie oświadczenia i zaświadczenia składane w trakcie niniejszego postępowania są jawne bez zastrzeżeń.</w:t>
      </w:r>
    </w:p>
    <w:p w14:paraId="6537A0E6" w14:textId="5291D60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 xml:space="preserve">Zastrzeżenie informacji, które </w:t>
      </w:r>
      <w:r w:rsidRPr="00E65B89">
        <w:rPr>
          <w:rFonts w:asciiTheme="majorHAnsi" w:hAnsiTheme="majorHAnsi" w:cstheme="majorHAnsi"/>
          <w:bCs/>
          <w:sz w:val="20"/>
          <w:szCs w:val="20"/>
        </w:rPr>
        <w:t xml:space="preserve">nie stanowią tajemnicy przedsiębiorstwa w rozumieniu ustawy o zwalczaniu nieuczciwej konkurencji będzie traktowane, jako bezskuteczne i skutkować będzie zgodnie z </w:t>
      </w:r>
      <w:r w:rsidRPr="00E65B89">
        <w:rPr>
          <w:rFonts w:asciiTheme="majorHAnsi" w:hAnsiTheme="majorHAnsi" w:cstheme="majorHAnsi"/>
          <w:sz w:val="20"/>
          <w:szCs w:val="20"/>
        </w:rPr>
        <w:t xml:space="preserve">uchwałą SN z 20 października 2005 (sygn. III CZP 74/05) </w:t>
      </w:r>
      <w:r w:rsidRPr="00E65B89">
        <w:rPr>
          <w:rFonts w:asciiTheme="majorHAnsi" w:hAnsiTheme="majorHAnsi" w:cstheme="majorHAnsi"/>
          <w:bCs/>
          <w:sz w:val="20"/>
          <w:szCs w:val="20"/>
        </w:rPr>
        <w:t>ich odtajnieniem.</w:t>
      </w:r>
    </w:p>
    <w:p w14:paraId="22247E82" w14:textId="11B7FF0B"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Zamawiający informuje, że w przypadku kiedy wykonawca otrzyma od niego wezwanie w trybie art. 90 ustawy PZP, a</w:t>
      </w:r>
      <w:r w:rsidR="00AC13B4">
        <w:rPr>
          <w:rFonts w:asciiTheme="majorHAnsi" w:hAnsiTheme="majorHAnsi" w:cstheme="majorHAnsi"/>
          <w:bCs/>
          <w:sz w:val="20"/>
          <w:szCs w:val="20"/>
        </w:rPr>
        <w:t> </w:t>
      </w:r>
      <w:r w:rsidRPr="00E65B89">
        <w:rPr>
          <w:rFonts w:asciiTheme="majorHAnsi" w:hAnsiTheme="majorHAnsi" w:cstheme="majorHAnsi"/>
          <w:bCs/>
          <w:sz w:val="20"/>
          <w:szCs w:val="20"/>
        </w:rPr>
        <w:t>złożone przez niego wyjaśnienia i/lub dowody stanowić będą tajemnicę przedsi</w:t>
      </w:r>
      <w:r w:rsidR="000C6CE4" w:rsidRPr="00E65B89">
        <w:rPr>
          <w:rFonts w:asciiTheme="majorHAnsi" w:hAnsiTheme="majorHAnsi" w:cstheme="majorHAnsi"/>
          <w:bCs/>
          <w:sz w:val="20"/>
          <w:szCs w:val="20"/>
        </w:rPr>
        <w:t>ębiorstwa w rozumieniu ustawy o </w:t>
      </w:r>
      <w:r w:rsidRPr="00E65B89">
        <w:rPr>
          <w:rFonts w:asciiTheme="majorHAnsi" w:hAnsiTheme="majorHAnsi" w:cstheme="majorHAnsi"/>
          <w:bCs/>
          <w:sz w:val="20"/>
          <w:szCs w:val="20"/>
        </w:rPr>
        <w:t xml:space="preserve">zwalczaniu nieuczciwej konkurencji Wykonawcy będzie przysługiwało prawo zastrzeżenia ich jako tajemnica przedsiębiorstwa. Przedmiotowe zastrzeżenie zamawiający </w:t>
      </w:r>
      <w:r w:rsidR="0045589E" w:rsidRPr="00E65B89">
        <w:rPr>
          <w:rFonts w:asciiTheme="majorHAnsi" w:hAnsiTheme="majorHAnsi" w:cstheme="majorHAnsi"/>
          <w:bCs/>
          <w:sz w:val="20"/>
          <w:szCs w:val="20"/>
        </w:rPr>
        <w:t xml:space="preserve">uzna za skuteczne </w:t>
      </w:r>
      <w:r w:rsidRPr="00E65B89">
        <w:rPr>
          <w:rFonts w:asciiTheme="majorHAnsi" w:hAnsiTheme="majorHAnsi" w:cstheme="majorHAnsi"/>
          <w:bCs/>
          <w:sz w:val="20"/>
          <w:szCs w:val="20"/>
        </w:rPr>
        <w:t>wyłącznie w sytuacji kiedy Wykonawca oprócz samego zastrzeżenia, jednocześnie wykaże</w:t>
      </w:r>
      <w:r w:rsidR="0045589E" w:rsidRPr="00E65B89">
        <w:rPr>
          <w:rFonts w:asciiTheme="majorHAnsi" w:hAnsiTheme="majorHAnsi" w:cstheme="majorHAnsi"/>
          <w:bCs/>
          <w:sz w:val="20"/>
          <w:szCs w:val="20"/>
        </w:rPr>
        <w:t>,</w:t>
      </w:r>
      <w:r w:rsidRPr="00E65B89">
        <w:rPr>
          <w:rFonts w:asciiTheme="majorHAnsi" w:hAnsiTheme="majorHAnsi" w:cstheme="majorHAnsi"/>
          <w:bCs/>
          <w:sz w:val="20"/>
          <w:szCs w:val="20"/>
        </w:rPr>
        <w:t xml:space="preserve"> iż dane informacje stanowią tajemnicę przedsiębiorstwa.</w:t>
      </w:r>
    </w:p>
    <w:p w14:paraId="6D160AB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64CD4BE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której treść nie będzie odpowiadać treści SIWZ, z zastrzeżeniem art. 87 ust. 2 pkt 3 ustawy PZP zostanie odrzucona (art. 89 ust. 1 pkt 2 ustawy PZP). Wszelkie niejasności i </w:t>
      </w:r>
      <w:r w:rsidR="00E23EB0" w:rsidRPr="00E65B89">
        <w:rPr>
          <w:rFonts w:asciiTheme="majorHAnsi" w:hAnsiTheme="majorHAnsi" w:cstheme="majorHAnsi"/>
          <w:sz w:val="20"/>
          <w:szCs w:val="20"/>
        </w:rPr>
        <w:t xml:space="preserve">wątpliwości </w:t>
      </w:r>
      <w:r w:rsidRPr="00E65B89">
        <w:rPr>
          <w:rFonts w:asciiTheme="majorHAnsi" w:hAnsiTheme="majorHAnsi" w:cstheme="majorHAnsi"/>
          <w:sz w:val="20"/>
          <w:szCs w:val="20"/>
        </w:rPr>
        <w:t xml:space="preserve">dotyczące treści zapisów w SIWZ należy zatem wyjaśnić z Zamawiającym przed terminem składania ofert w trybie przewidzianym w rozdziale VII niniejszej SIWZ. Przepisy ustawy PZP nie przewidują negocjacji warunków udzielenia zamówienia, w tym zapisów </w:t>
      </w:r>
      <w:r w:rsidR="00231C8F" w:rsidRPr="00E65B89">
        <w:rPr>
          <w:rFonts w:asciiTheme="majorHAnsi" w:hAnsiTheme="majorHAnsi" w:cstheme="majorHAnsi"/>
          <w:sz w:val="20"/>
          <w:szCs w:val="20"/>
        </w:rPr>
        <w:t xml:space="preserve">wzoru </w:t>
      </w:r>
      <w:r w:rsidRPr="00E65B89">
        <w:rPr>
          <w:rFonts w:asciiTheme="majorHAnsi" w:hAnsiTheme="majorHAnsi" w:cstheme="majorHAnsi"/>
          <w:sz w:val="20"/>
          <w:szCs w:val="20"/>
        </w:rPr>
        <w:t>umowy, po terminie otwarcia ofert.</w:t>
      </w:r>
    </w:p>
    <w:p w14:paraId="26E534FE" w14:textId="77777777" w:rsidR="00DD1C5A" w:rsidRPr="00E65B89" w:rsidRDefault="00DD1C5A" w:rsidP="00DD1C5A">
      <w:pPr>
        <w:spacing w:after="40"/>
        <w:jc w:val="both"/>
        <w:rPr>
          <w:rFonts w:asciiTheme="majorHAnsi" w:hAnsiTheme="majorHAnsi" w:cstheme="majorHAnsi"/>
          <w:sz w:val="20"/>
          <w:szCs w:val="20"/>
        </w:rPr>
      </w:pPr>
    </w:p>
    <w:p w14:paraId="71ECE3AC" w14:textId="45983011" w:rsidR="00552FBA" w:rsidRPr="00E65B89" w:rsidRDefault="00080477" w:rsidP="004C3342">
      <w:pPr>
        <w:keepNext/>
        <w:tabs>
          <w:tab w:val="num" w:pos="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 </w:t>
      </w:r>
      <w:r w:rsidRPr="00E65B89">
        <w:rPr>
          <w:rFonts w:asciiTheme="majorHAnsi" w:hAnsiTheme="majorHAnsi" w:cstheme="majorHAnsi"/>
          <w:b/>
          <w:sz w:val="20"/>
          <w:szCs w:val="20"/>
        </w:rPr>
        <w:tab/>
        <w:t>Miejsce i termin składania i otwarcia ofert.</w:t>
      </w:r>
    </w:p>
    <w:p w14:paraId="6789E9DC" w14:textId="25261123" w:rsidR="00A37367" w:rsidRPr="00E65B89" w:rsidRDefault="00A37367" w:rsidP="00A37367">
      <w:pPr>
        <w:keepNext/>
        <w:numPr>
          <w:ilvl w:val="0"/>
          <w:numId w:val="15"/>
        </w:numPr>
        <w:tabs>
          <w:tab w:val="clear" w:pos="2340"/>
          <w:tab w:val="num" w:pos="426"/>
          <w:tab w:val="left" w:pos="3855"/>
        </w:tabs>
        <w:spacing w:after="40"/>
        <w:ind w:left="426" w:hanging="426"/>
        <w:jc w:val="both"/>
        <w:rPr>
          <w:rFonts w:asciiTheme="majorHAnsi" w:eastAsia="Arial Unicode MS" w:hAnsiTheme="majorHAnsi" w:cstheme="majorHAnsi"/>
          <w:sz w:val="20"/>
          <w:szCs w:val="20"/>
        </w:rPr>
      </w:pPr>
      <w:r w:rsidRPr="006777E1">
        <w:rPr>
          <w:rFonts w:asciiTheme="majorHAnsi" w:eastAsia="Arial Unicode MS" w:hAnsiTheme="majorHAnsi" w:cstheme="majorHAnsi"/>
          <w:sz w:val="20"/>
          <w:szCs w:val="20"/>
        </w:rPr>
        <w:t>Ofertę należy złożyć w siedzibie Zamawiającego przy ul. Stefana Złotnickiego 12</w:t>
      </w:r>
      <w:r>
        <w:rPr>
          <w:rFonts w:asciiTheme="majorHAnsi" w:eastAsia="Arial Unicode MS" w:hAnsiTheme="majorHAnsi" w:cstheme="majorHAnsi"/>
          <w:sz w:val="20"/>
          <w:szCs w:val="20"/>
        </w:rPr>
        <w:t>,</w:t>
      </w:r>
      <w:r w:rsidRPr="006777E1">
        <w:rPr>
          <w:rFonts w:asciiTheme="majorHAnsi" w:eastAsia="Arial Unicode MS" w:hAnsiTheme="majorHAnsi" w:cstheme="majorHAnsi"/>
          <w:sz w:val="20"/>
          <w:szCs w:val="20"/>
        </w:rPr>
        <w:t xml:space="preserve"> 98-220 Zduńska Wola </w:t>
      </w:r>
      <w:r w:rsidR="00853E34">
        <w:rPr>
          <w:rFonts w:asciiTheme="majorHAnsi" w:eastAsia="Arial Unicode MS" w:hAnsiTheme="majorHAnsi" w:cstheme="majorHAnsi"/>
          <w:sz w:val="20"/>
          <w:szCs w:val="20"/>
        </w:rPr>
        <w:t>w Kancelarii</w:t>
      </w:r>
      <w:r w:rsidRPr="006777E1">
        <w:rPr>
          <w:rFonts w:asciiTheme="majorHAnsi" w:eastAsia="Arial Unicode MS" w:hAnsiTheme="majorHAnsi" w:cstheme="majorHAnsi"/>
          <w:sz w:val="20"/>
          <w:szCs w:val="20"/>
        </w:rPr>
        <w:t xml:space="preserve"> poprzez przekazanie jej pracownikowi Urzędu Miasta Zduńska Wola, do dnia </w:t>
      </w:r>
      <w:r w:rsidR="00FC5C68" w:rsidRPr="00FC5C68">
        <w:rPr>
          <w:rFonts w:asciiTheme="majorHAnsi" w:eastAsia="Arial Unicode MS" w:hAnsiTheme="majorHAnsi" w:cstheme="majorHAnsi"/>
          <w:b/>
          <w:bCs/>
          <w:sz w:val="20"/>
          <w:szCs w:val="20"/>
        </w:rPr>
        <w:t>1</w:t>
      </w:r>
      <w:r w:rsidR="00305017">
        <w:rPr>
          <w:rFonts w:asciiTheme="majorHAnsi" w:eastAsia="Arial Unicode MS" w:hAnsiTheme="majorHAnsi" w:cstheme="majorHAnsi"/>
          <w:b/>
          <w:bCs/>
          <w:sz w:val="20"/>
          <w:szCs w:val="20"/>
        </w:rPr>
        <w:t>5</w:t>
      </w:r>
      <w:r w:rsidRPr="006777E1">
        <w:rPr>
          <w:rFonts w:asciiTheme="majorHAnsi" w:eastAsia="Arial Unicode MS" w:hAnsiTheme="majorHAnsi" w:cstheme="majorHAnsi"/>
          <w:b/>
          <w:bCs/>
          <w:sz w:val="20"/>
          <w:szCs w:val="20"/>
        </w:rPr>
        <w:t>.</w:t>
      </w:r>
      <w:r w:rsidR="0075155D">
        <w:rPr>
          <w:rFonts w:asciiTheme="majorHAnsi" w:eastAsia="Arial Unicode MS" w:hAnsiTheme="majorHAnsi" w:cstheme="majorHAnsi"/>
          <w:b/>
          <w:bCs/>
          <w:sz w:val="20"/>
          <w:szCs w:val="20"/>
        </w:rPr>
        <w:t>1</w:t>
      </w:r>
      <w:r w:rsidR="00586E62">
        <w:rPr>
          <w:rFonts w:asciiTheme="majorHAnsi" w:eastAsia="Arial Unicode MS" w:hAnsiTheme="majorHAnsi" w:cstheme="majorHAnsi"/>
          <w:b/>
          <w:bCs/>
          <w:sz w:val="20"/>
          <w:szCs w:val="20"/>
        </w:rPr>
        <w:t>2</w:t>
      </w:r>
      <w:r w:rsidRPr="006777E1">
        <w:rPr>
          <w:rFonts w:asciiTheme="majorHAnsi" w:eastAsia="Arial Unicode MS" w:hAnsiTheme="majorHAnsi" w:cstheme="majorHAnsi"/>
          <w:b/>
          <w:bCs/>
          <w:sz w:val="20"/>
          <w:szCs w:val="20"/>
        </w:rPr>
        <w:t xml:space="preserve">.2020 r., do godziny </w:t>
      </w:r>
      <w:r w:rsidR="00305017">
        <w:rPr>
          <w:rFonts w:asciiTheme="majorHAnsi" w:eastAsia="Arial Unicode MS" w:hAnsiTheme="majorHAnsi" w:cstheme="majorHAnsi"/>
          <w:b/>
          <w:bCs/>
          <w:sz w:val="20"/>
          <w:szCs w:val="20"/>
        </w:rPr>
        <w:t>10</w:t>
      </w:r>
      <w:r w:rsidRPr="006777E1">
        <w:rPr>
          <w:rFonts w:asciiTheme="majorHAnsi" w:eastAsia="Arial Unicode MS" w:hAnsiTheme="majorHAnsi" w:cstheme="majorHAnsi"/>
          <w:b/>
          <w:bCs/>
          <w:sz w:val="20"/>
          <w:szCs w:val="20"/>
        </w:rPr>
        <w:t>:</w:t>
      </w:r>
      <w:r w:rsidR="0075155D">
        <w:rPr>
          <w:rFonts w:asciiTheme="majorHAnsi" w:eastAsia="Arial Unicode MS" w:hAnsiTheme="majorHAnsi" w:cstheme="majorHAnsi"/>
          <w:b/>
          <w:bCs/>
          <w:sz w:val="20"/>
          <w:szCs w:val="20"/>
        </w:rPr>
        <w:t>00</w:t>
      </w:r>
      <w:r w:rsidRPr="006777E1">
        <w:rPr>
          <w:rFonts w:asciiTheme="majorHAnsi" w:eastAsia="Arial Unicode MS" w:hAnsiTheme="majorHAnsi" w:cstheme="majorHAnsi"/>
          <w:sz w:val="20"/>
          <w:szCs w:val="20"/>
        </w:rPr>
        <w:t xml:space="preserve"> i zaadresować zgodnie z opisem przedstawionym w rozdziale X SIWZ. Godziny pracy Urzędu Miasta: w poniedziałki od godz. 7:30 do godz. 17:00 oraz od wtorku do piątku od godz. 7:30 do godz. 15:30. </w:t>
      </w:r>
    </w:p>
    <w:p w14:paraId="30DD8573"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 xml:space="preserve">Decydujące znaczenie dla oceny zachowania terminu składania ofert ma data i godzina wpływu oferty do Zamawiającego, a nie data jej wysłania przesyłką pocztową czy kurierską. </w:t>
      </w:r>
    </w:p>
    <w:p w14:paraId="3D554F2A"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Oferta złożona po terminie wskazanym w rozdz. XI. 1 niniejszej SIWZ zostanie zwrócona wykonawcy zgodnie z zasadami określonymi w art. 84 ust. 2 ustawy PZP.</w:t>
      </w:r>
    </w:p>
    <w:p w14:paraId="0CCAD58D" w14:textId="491B0E45" w:rsidR="00A37367" w:rsidRPr="007A03E9" w:rsidRDefault="0075155D" w:rsidP="007A03E9">
      <w:pPr>
        <w:numPr>
          <w:ilvl w:val="0"/>
          <w:numId w:val="15"/>
        </w:numPr>
        <w:tabs>
          <w:tab w:val="clear" w:pos="2340"/>
          <w:tab w:val="num" w:pos="426"/>
          <w:tab w:val="left" w:pos="3855"/>
        </w:tabs>
        <w:spacing w:after="40"/>
        <w:ind w:left="426" w:hanging="426"/>
        <w:jc w:val="both"/>
        <w:rPr>
          <w:rFonts w:asciiTheme="majorHAnsi" w:hAnsiTheme="majorHAnsi" w:cstheme="majorHAnsi"/>
          <w:b/>
          <w:bCs/>
          <w:sz w:val="20"/>
          <w:szCs w:val="20"/>
        </w:rPr>
      </w:pPr>
      <w:r w:rsidRPr="0075155D">
        <w:rPr>
          <w:rFonts w:asciiTheme="majorHAnsi" w:hAnsiTheme="majorHAnsi" w:cstheme="majorHAnsi"/>
          <w:sz w:val="20"/>
          <w:szCs w:val="20"/>
        </w:rPr>
        <w:lastRenderedPageBreak/>
        <w:t xml:space="preserve">Wykonawcy mogą uczestniczyć w otwarciu ofert poprzez obejrzenie transmisja on-line z otwarcia ofert prowadzonej pod adresem: </w:t>
      </w:r>
      <w:hyperlink r:id="rId13" w:history="1">
        <w:r w:rsidRPr="00323720">
          <w:rPr>
            <w:rStyle w:val="Hipercze"/>
            <w:rFonts w:asciiTheme="majorHAnsi" w:hAnsiTheme="majorHAnsi" w:cstheme="majorHAnsi"/>
            <w:sz w:val="20"/>
            <w:szCs w:val="20"/>
          </w:rPr>
          <w:t>https://www.youtube.com/channel/UCki03FTM2Y9g9_pcCNNGJ_w</w:t>
        </w:r>
      </w:hyperlink>
      <w:r w:rsidRPr="0075155D">
        <w:rPr>
          <w:rFonts w:asciiTheme="majorHAnsi" w:hAnsiTheme="majorHAnsi" w:cstheme="majorHAnsi"/>
          <w:sz w:val="20"/>
          <w:szCs w:val="20"/>
        </w:rPr>
        <w:t>,</w:t>
      </w:r>
      <w:r>
        <w:rPr>
          <w:rFonts w:asciiTheme="majorHAnsi" w:hAnsiTheme="majorHAnsi" w:cstheme="majorHAnsi"/>
          <w:sz w:val="20"/>
          <w:szCs w:val="20"/>
        </w:rPr>
        <w:t xml:space="preserve"> </w:t>
      </w:r>
      <w:r w:rsidR="00A37367" w:rsidRPr="00E65B89">
        <w:rPr>
          <w:rFonts w:asciiTheme="majorHAnsi" w:hAnsiTheme="majorHAnsi" w:cstheme="majorHAnsi"/>
          <w:sz w:val="20"/>
          <w:szCs w:val="20"/>
        </w:rPr>
        <w:t xml:space="preserve">w dniu </w:t>
      </w:r>
      <w:r w:rsidR="00FC5C68" w:rsidRPr="00FC5C68">
        <w:rPr>
          <w:rFonts w:asciiTheme="majorHAnsi" w:hAnsiTheme="majorHAnsi" w:cstheme="majorHAnsi"/>
          <w:b/>
          <w:bCs/>
          <w:sz w:val="20"/>
          <w:szCs w:val="20"/>
        </w:rPr>
        <w:t>1</w:t>
      </w:r>
      <w:r w:rsidR="00305017">
        <w:rPr>
          <w:rFonts w:asciiTheme="majorHAnsi" w:hAnsiTheme="majorHAnsi" w:cstheme="majorHAnsi"/>
          <w:b/>
          <w:bCs/>
          <w:sz w:val="20"/>
          <w:szCs w:val="20"/>
        </w:rPr>
        <w:t>5</w:t>
      </w:r>
      <w:r w:rsidR="00A37367" w:rsidRPr="007A03E9">
        <w:rPr>
          <w:rFonts w:asciiTheme="majorHAnsi" w:hAnsiTheme="majorHAnsi" w:cstheme="majorHAnsi"/>
          <w:b/>
          <w:bCs/>
          <w:sz w:val="20"/>
          <w:szCs w:val="20"/>
        </w:rPr>
        <w:t>.</w:t>
      </w:r>
      <w:r w:rsidRPr="007A03E9">
        <w:rPr>
          <w:rFonts w:asciiTheme="majorHAnsi" w:hAnsiTheme="majorHAnsi" w:cstheme="majorHAnsi"/>
          <w:b/>
          <w:bCs/>
          <w:sz w:val="20"/>
          <w:szCs w:val="20"/>
        </w:rPr>
        <w:t>1</w:t>
      </w:r>
      <w:r w:rsidR="00586E62" w:rsidRPr="007A03E9">
        <w:rPr>
          <w:rFonts w:asciiTheme="majorHAnsi" w:hAnsiTheme="majorHAnsi" w:cstheme="majorHAnsi"/>
          <w:b/>
          <w:bCs/>
          <w:sz w:val="20"/>
          <w:szCs w:val="20"/>
        </w:rPr>
        <w:t>2</w:t>
      </w:r>
      <w:r w:rsidR="00A37367" w:rsidRPr="007A03E9">
        <w:rPr>
          <w:rFonts w:asciiTheme="majorHAnsi" w:hAnsiTheme="majorHAnsi" w:cstheme="majorHAnsi"/>
          <w:b/>
          <w:bCs/>
          <w:sz w:val="20"/>
          <w:szCs w:val="20"/>
        </w:rPr>
        <w:t xml:space="preserve">.2020 r., o godzinie </w:t>
      </w:r>
      <w:r w:rsidR="00305017">
        <w:rPr>
          <w:rFonts w:asciiTheme="majorHAnsi" w:hAnsiTheme="majorHAnsi" w:cstheme="majorHAnsi"/>
          <w:b/>
          <w:bCs/>
          <w:sz w:val="20"/>
          <w:szCs w:val="20"/>
        </w:rPr>
        <w:t>10</w:t>
      </w:r>
      <w:r w:rsidR="00A37367" w:rsidRPr="007A03E9">
        <w:rPr>
          <w:rFonts w:asciiTheme="majorHAnsi" w:hAnsiTheme="majorHAnsi" w:cstheme="majorHAnsi"/>
          <w:b/>
          <w:bCs/>
          <w:sz w:val="20"/>
          <w:szCs w:val="20"/>
        </w:rPr>
        <w:t>:</w:t>
      </w:r>
      <w:r w:rsidRPr="007A03E9">
        <w:rPr>
          <w:rFonts w:asciiTheme="majorHAnsi" w:hAnsiTheme="majorHAnsi" w:cstheme="majorHAnsi"/>
          <w:b/>
          <w:bCs/>
          <w:sz w:val="20"/>
          <w:szCs w:val="20"/>
        </w:rPr>
        <w:t>3</w:t>
      </w:r>
      <w:r w:rsidR="000772C0" w:rsidRPr="007A03E9">
        <w:rPr>
          <w:rFonts w:asciiTheme="majorHAnsi" w:hAnsiTheme="majorHAnsi" w:cstheme="majorHAnsi"/>
          <w:b/>
          <w:bCs/>
          <w:sz w:val="20"/>
          <w:szCs w:val="20"/>
        </w:rPr>
        <w:t>0</w:t>
      </w:r>
      <w:r w:rsidR="00A37367" w:rsidRPr="007A03E9">
        <w:rPr>
          <w:rFonts w:asciiTheme="majorHAnsi" w:hAnsiTheme="majorHAnsi" w:cstheme="majorHAnsi"/>
          <w:b/>
          <w:bCs/>
          <w:sz w:val="20"/>
          <w:szCs w:val="20"/>
        </w:rPr>
        <w:t>.</w:t>
      </w:r>
    </w:p>
    <w:p w14:paraId="5C6F4D26"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Otwarcie ofert jest jawne.</w:t>
      </w:r>
    </w:p>
    <w:p w14:paraId="34EF9D39"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Podczas otwarcia ofert Zamawiający odczyta informacje, o których mowa w art. 86 ust. 4 ustawy PZP.</w:t>
      </w:r>
      <w:r w:rsidRPr="00E65B89">
        <w:rPr>
          <w:rFonts w:asciiTheme="majorHAnsi" w:hAnsiTheme="majorHAnsi" w:cstheme="majorHAnsi"/>
          <w:color w:val="FF0000"/>
          <w:sz w:val="20"/>
          <w:szCs w:val="20"/>
        </w:rPr>
        <w:t xml:space="preserve"> </w:t>
      </w:r>
    </w:p>
    <w:p w14:paraId="676F5531"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Niezwłocznie po otwarciu ofert zamawiający zamieści na stronie www.zdunskawola.pl informacje, o których mowa w</w:t>
      </w:r>
      <w:r>
        <w:rPr>
          <w:rFonts w:asciiTheme="majorHAnsi" w:hAnsiTheme="majorHAnsi" w:cstheme="majorHAnsi"/>
          <w:sz w:val="20"/>
          <w:szCs w:val="20"/>
        </w:rPr>
        <w:t> </w:t>
      </w:r>
      <w:r w:rsidRPr="00E65B89">
        <w:rPr>
          <w:rFonts w:asciiTheme="majorHAnsi" w:hAnsiTheme="majorHAnsi" w:cstheme="majorHAnsi"/>
          <w:sz w:val="20"/>
          <w:szCs w:val="20"/>
        </w:rPr>
        <w:t>art. 86 ust. 5 ustawy PZP.</w:t>
      </w:r>
    </w:p>
    <w:p w14:paraId="1D057409" w14:textId="77777777" w:rsidR="00BA6124" w:rsidRPr="00E65B89" w:rsidRDefault="00BA6124" w:rsidP="00A12571">
      <w:pPr>
        <w:pStyle w:val="Akapitzlist"/>
        <w:tabs>
          <w:tab w:val="left" w:pos="3855"/>
        </w:tabs>
        <w:spacing w:after="40"/>
        <w:ind w:left="851"/>
        <w:jc w:val="both"/>
        <w:rPr>
          <w:rFonts w:asciiTheme="majorHAnsi" w:hAnsiTheme="majorHAnsi" w:cstheme="majorHAnsi"/>
          <w:sz w:val="20"/>
          <w:szCs w:val="20"/>
        </w:rPr>
      </w:pPr>
    </w:p>
    <w:p w14:paraId="1267F390" w14:textId="32732EC9" w:rsidR="00552FBA" w:rsidRPr="00E65B89" w:rsidRDefault="00080477" w:rsidP="002E374F">
      <w:pPr>
        <w:tabs>
          <w:tab w:val="left" w:pos="709"/>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XII. </w:t>
      </w:r>
      <w:r w:rsidRPr="00E65B89">
        <w:rPr>
          <w:rFonts w:asciiTheme="majorHAnsi" w:hAnsiTheme="majorHAnsi" w:cstheme="majorHAnsi"/>
          <w:b/>
          <w:sz w:val="20"/>
          <w:szCs w:val="20"/>
        </w:rPr>
        <w:tab/>
        <w:t>Opis sposobu obliczania ceny.</w:t>
      </w:r>
    </w:p>
    <w:p w14:paraId="38237B2E" w14:textId="5418C832" w:rsidR="006E3805" w:rsidRPr="00E65B89" w:rsidRDefault="006E3805" w:rsidP="006E3805">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Wykonawca określa cenę realizacji zamówienia poprzez wskazanie w Formularzu ofertowym sporządzonym wg wzoru stanowiącego </w:t>
      </w:r>
      <w:r w:rsidRPr="00E65B89">
        <w:rPr>
          <w:rFonts w:asciiTheme="majorHAnsi" w:hAnsiTheme="majorHAnsi" w:cstheme="majorHAnsi"/>
          <w:b/>
          <w:sz w:val="20"/>
          <w:szCs w:val="20"/>
        </w:rPr>
        <w:t>Załączniki nr 1 do SIWZ</w:t>
      </w:r>
      <w:r w:rsidRPr="00E65B89">
        <w:rPr>
          <w:rFonts w:asciiTheme="majorHAnsi" w:hAnsiTheme="majorHAnsi" w:cstheme="majorHAnsi"/>
          <w:sz w:val="20"/>
          <w:szCs w:val="20"/>
        </w:rPr>
        <w:t xml:space="preserve"> łącznej ceny ofertowej brutto za r</w:t>
      </w:r>
      <w:r w:rsidR="00470228" w:rsidRPr="00E65B89">
        <w:rPr>
          <w:rFonts w:asciiTheme="majorHAnsi" w:hAnsiTheme="majorHAnsi" w:cstheme="majorHAnsi"/>
          <w:sz w:val="20"/>
          <w:szCs w:val="20"/>
        </w:rPr>
        <w:t>ealizację przedmiotu zamówie</w:t>
      </w:r>
      <w:r w:rsidR="00C96EC2" w:rsidRPr="00E65B89">
        <w:rPr>
          <w:rFonts w:asciiTheme="majorHAnsi" w:hAnsiTheme="majorHAnsi" w:cstheme="majorHAnsi"/>
          <w:sz w:val="20"/>
          <w:szCs w:val="20"/>
        </w:rPr>
        <w:t>nia.</w:t>
      </w:r>
    </w:p>
    <w:p w14:paraId="3BE2DB84" w14:textId="7DB80474" w:rsidR="00DD063A" w:rsidRPr="00E65B89" w:rsidRDefault="00DD063A" w:rsidP="006E3805">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Cenę oferty należy podać w formie ryczałtu.</w:t>
      </w:r>
      <w:r w:rsidR="003D5D2A" w:rsidRPr="00E65B89">
        <w:rPr>
          <w:rFonts w:asciiTheme="majorHAnsi" w:hAnsiTheme="majorHAnsi" w:cstheme="majorHAnsi"/>
          <w:sz w:val="20"/>
          <w:szCs w:val="20"/>
        </w:rPr>
        <w:t xml:space="preserve"> Cenę oferty należy wpisać cyfrowo do załącznika nr 1 do SIWZ formularz-oferta. Cena ta będzie brana pod uwagę przez komisję przetargową w trakcie w</w:t>
      </w:r>
      <w:r w:rsidR="006E3805" w:rsidRPr="00E65B89">
        <w:rPr>
          <w:rFonts w:asciiTheme="majorHAnsi" w:hAnsiTheme="majorHAnsi" w:cstheme="majorHAnsi"/>
          <w:sz w:val="20"/>
          <w:szCs w:val="20"/>
        </w:rPr>
        <w:t>yboru najkorzystniejszej oferty.</w:t>
      </w:r>
    </w:p>
    <w:p w14:paraId="189DBCD1" w14:textId="77777777" w:rsidR="005A417D" w:rsidRPr="00E65B89" w:rsidRDefault="00F563A2" w:rsidP="00F563A2">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Cena podana w ofercie musi obejmować wszystkie koszty i składniki związane z wykonaniem zamówienia. </w:t>
      </w:r>
    </w:p>
    <w:p w14:paraId="3A290EBD" w14:textId="5005C1B5" w:rsidR="00DD063A" w:rsidRPr="00E65B89" w:rsidRDefault="00DD063A" w:rsidP="008A19BC">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Wykonawca przed przystąpieniem do wyceny wyszczególnionych w przedmiocie zamówienia robót dokonał wizji lokalnej w terenie.</w:t>
      </w:r>
    </w:p>
    <w:p w14:paraId="7963069B" w14:textId="1E3CECF1"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Ceny muszą być podane i wyliczone w zaokrągleniu do dwóch miejsc po przecinku (</w:t>
      </w:r>
      <w:r w:rsidR="000C6CE4" w:rsidRPr="00E65B89">
        <w:rPr>
          <w:rFonts w:asciiTheme="majorHAnsi" w:hAnsiTheme="majorHAnsi" w:cstheme="majorHAnsi"/>
          <w:sz w:val="20"/>
          <w:szCs w:val="20"/>
        </w:rPr>
        <w:t>zasada zaokrąglenia – poniżej 5 </w:t>
      </w:r>
      <w:r w:rsidRPr="00E65B89">
        <w:rPr>
          <w:rFonts w:asciiTheme="majorHAnsi" w:hAnsiTheme="majorHAnsi" w:cstheme="majorHAnsi"/>
          <w:sz w:val="20"/>
          <w:szCs w:val="20"/>
        </w:rPr>
        <w:t>należy końcówkę pominąć, powyżej i równe 5 należy zaokrąglić w górę).</w:t>
      </w:r>
    </w:p>
    <w:p w14:paraId="670170E7" w14:textId="77777777"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Cena oferty winna być wyrażona w złotych polskich (PLN).</w:t>
      </w:r>
    </w:p>
    <w:p w14:paraId="07A6865C" w14:textId="1E772893"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Jeżeli w postępowaniu złożona będzie oferta</w:t>
      </w:r>
      <w:r w:rsidRPr="00E65B89">
        <w:rPr>
          <w:rFonts w:asciiTheme="majorHAnsi" w:hAnsiTheme="majorHAnsi" w:cstheme="majorHAnsi"/>
          <w:color w:val="000000"/>
          <w:sz w:val="20"/>
          <w:szCs w:val="20"/>
        </w:rPr>
        <w:t xml:space="preserve">, której wybór prowadziłby do powstania u zamawiającego obowiązku podatkowego zgodnie z </w:t>
      </w:r>
      <w:r w:rsidRPr="00E65B89">
        <w:rPr>
          <w:rFonts w:asciiTheme="majorHAnsi" w:hAnsiTheme="majorHAnsi" w:cstheme="majorHAnsi"/>
          <w:color w:val="1B1B1B"/>
          <w:sz w:val="20"/>
          <w:szCs w:val="20"/>
        </w:rPr>
        <w:t>przepisami</w:t>
      </w:r>
      <w:r w:rsidRPr="00E65B89">
        <w:rPr>
          <w:rFonts w:asciiTheme="majorHAnsi" w:hAnsiTheme="majorHAnsi" w:cstheme="majorHAns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E65B89">
        <w:rPr>
          <w:rFonts w:asciiTheme="majorHAnsi" w:hAnsiTheme="majorHAnsi" w:cstheme="majorHAnsi"/>
          <w:sz w:val="20"/>
          <w:szCs w:val="20"/>
        </w:rPr>
        <w:t xml:space="preserve">W takim przypadku </w:t>
      </w:r>
      <w:r w:rsidRPr="00E65B89">
        <w:rPr>
          <w:rFonts w:asciiTheme="majorHAnsi" w:hAnsiTheme="majorHAnsi" w:cstheme="majorHAnsi"/>
          <w:color w:val="000000"/>
          <w:sz w:val="20"/>
          <w:szCs w:val="20"/>
        </w:rPr>
        <w:t>Wykonawca, składając ofertę, jest zobligowany</w:t>
      </w:r>
      <w:r w:rsidR="00D66C61" w:rsidRPr="00E65B89">
        <w:rPr>
          <w:rFonts w:asciiTheme="majorHAnsi" w:hAnsiTheme="majorHAnsi" w:cstheme="majorHAnsi"/>
          <w:color w:val="000000"/>
          <w:sz w:val="20"/>
          <w:szCs w:val="20"/>
        </w:rPr>
        <w:t xml:space="preserve"> </w:t>
      </w:r>
      <w:r w:rsidRPr="00E65B89">
        <w:rPr>
          <w:rFonts w:asciiTheme="majorHAnsi" w:hAnsiTheme="majorHAnsi" w:cstheme="majorHAnsi"/>
          <w:color w:val="000000"/>
          <w:sz w:val="20"/>
          <w:szCs w:val="20"/>
        </w:rPr>
        <w:t xml:space="preserve">poinformować zamawiającego, że wybór jego </w:t>
      </w:r>
      <w:r w:rsidRPr="00E65B89">
        <w:rPr>
          <w:rFonts w:asciiTheme="majorHAnsi" w:hAnsiTheme="majorHAnsi" w:cstheme="majorHAnsi"/>
          <w:sz w:val="20"/>
          <w:szCs w:val="20"/>
        </w:rPr>
        <w:t xml:space="preserve">oferty będzie prowadzić do powstania u zamawiającego obowiązku podatkowego, wskazując nazwę </w:t>
      </w:r>
      <w:r w:rsidRPr="00E65B89">
        <w:rPr>
          <w:rFonts w:asciiTheme="majorHAnsi" w:hAnsiTheme="majorHAnsi" w:cstheme="majorHAnsi"/>
          <w:b/>
          <w:sz w:val="20"/>
          <w:szCs w:val="20"/>
        </w:rPr>
        <w:t>(rodzaj) towaru / usługi</w:t>
      </w:r>
      <w:r w:rsidRPr="00E65B89">
        <w:rPr>
          <w:rFonts w:asciiTheme="majorHAnsi" w:hAnsiTheme="majorHAnsi" w:cstheme="majorHAnsi"/>
          <w:sz w:val="20"/>
          <w:szCs w:val="20"/>
        </w:rPr>
        <w:t xml:space="preserve">, których </w:t>
      </w:r>
      <w:r w:rsidRPr="00E65B89">
        <w:rPr>
          <w:rFonts w:asciiTheme="majorHAnsi" w:hAnsiTheme="majorHAnsi" w:cstheme="majorHAnsi"/>
          <w:b/>
          <w:sz w:val="20"/>
          <w:szCs w:val="20"/>
        </w:rPr>
        <w:t>dostawa / świadczenie</w:t>
      </w:r>
      <w:r w:rsidRPr="00E65B89">
        <w:rPr>
          <w:rFonts w:asciiTheme="majorHAnsi" w:hAnsiTheme="majorHAnsi" w:cstheme="majorHAnsi"/>
          <w:sz w:val="20"/>
          <w:szCs w:val="20"/>
        </w:rPr>
        <w:t xml:space="preserve"> będzie prowadzić do jego powstania, oraz wskazując ich wartość bez kwoty podatku. </w:t>
      </w:r>
    </w:p>
    <w:p w14:paraId="1A8936BB" w14:textId="77777777" w:rsidR="00BA6124" w:rsidRPr="00E65B89" w:rsidRDefault="00BA6124" w:rsidP="005A78BE">
      <w:pPr>
        <w:tabs>
          <w:tab w:val="left" w:pos="3855"/>
        </w:tabs>
        <w:spacing w:after="40"/>
        <w:ind w:left="426"/>
        <w:jc w:val="both"/>
        <w:rPr>
          <w:rFonts w:asciiTheme="majorHAnsi" w:hAnsiTheme="majorHAnsi" w:cstheme="majorHAnsi"/>
          <w:sz w:val="20"/>
          <w:szCs w:val="20"/>
        </w:rPr>
      </w:pPr>
    </w:p>
    <w:p w14:paraId="4ABE94B2" w14:textId="7AF2CA7B" w:rsidR="00552FBA" w:rsidRPr="00E65B89" w:rsidRDefault="00080477" w:rsidP="00DC1DF2">
      <w:pPr>
        <w:tabs>
          <w:tab w:val="num" w:pos="709"/>
        </w:tabs>
        <w:spacing w:after="40"/>
        <w:jc w:val="both"/>
        <w:rPr>
          <w:rFonts w:asciiTheme="majorHAnsi" w:hAnsiTheme="majorHAnsi" w:cstheme="majorHAnsi"/>
          <w:b/>
          <w:color w:val="000000"/>
          <w:sz w:val="20"/>
          <w:szCs w:val="20"/>
        </w:rPr>
      </w:pPr>
      <w:r w:rsidRPr="00E65B89">
        <w:rPr>
          <w:rFonts w:asciiTheme="majorHAnsi" w:hAnsiTheme="majorHAnsi" w:cstheme="majorHAnsi"/>
          <w:b/>
          <w:sz w:val="20"/>
          <w:szCs w:val="20"/>
        </w:rPr>
        <w:t xml:space="preserve">XIII. </w:t>
      </w:r>
      <w:r w:rsidRPr="00E65B89">
        <w:rPr>
          <w:rFonts w:asciiTheme="majorHAnsi" w:hAnsiTheme="majorHAnsi" w:cstheme="majorHAnsi"/>
          <w:b/>
          <w:sz w:val="20"/>
          <w:szCs w:val="20"/>
        </w:rPr>
        <w:tab/>
      </w:r>
      <w:r w:rsidRPr="00E65B89">
        <w:rPr>
          <w:rFonts w:asciiTheme="majorHAnsi" w:hAnsiTheme="majorHAnsi" w:cstheme="majorHAnsi"/>
          <w:b/>
          <w:color w:val="000000"/>
          <w:sz w:val="20"/>
          <w:szCs w:val="20"/>
        </w:rPr>
        <w:t>Opis kryteriów, którymi zamawiający będzie się kierował przy wyborze oferty, wraz z podaniem wag tych kryteriów i sposobu oceny ofert.</w:t>
      </w:r>
    </w:p>
    <w:p w14:paraId="75DB2227" w14:textId="77777777" w:rsidR="00B15222" w:rsidRPr="00E65B89" w:rsidRDefault="00B15222" w:rsidP="0024166F">
      <w:pPr>
        <w:numPr>
          <w:ilvl w:val="1"/>
          <w:numId w:val="31"/>
        </w:numPr>
        <w:tabs>
          <w:tab w:val="clear" w:pos="1440"/>
          <w:tab w:val="num" w:pos="709"/>
        </w:tabs>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Kryteria oceny oferty.</w:t>
      </w:r>
    </w:p>
    <w:p w14:paraId="72BA372A" w14:textId="7973FE8C" w:rsidR="00B15222" w:rsidRPr="00E65B89" w:rsidRDefault="00B15222" w:rsidP="00DC1DF2">
      <w:pPr>
        <w:pStyle w:val="NormalnyWeb"/>
        <w:spacing w:before="0" w:beforeAutospacing="0" w:after="0" w:afterAutospacing="0"/>
        <w:ind w:left="357" w:right="102"/>
        <w:rPr>
          <w:rFonts w:asciiTheme="majorHAnsi" w:hAnsiTheme="majorHAnsi" w:cstheme="majorHAnsi"/>
        </w:rPr>
      </w:pPr>
      <w:r w:rsidRPr="00E65B89">
        <w:rPr>
          <w:rFonts w:asciiTheme="majorHAnsi" w:hAnsiTheme="majorHAnsi" w:cstheme="majorHAnsi"/>
        </w:rPr>
        <w:t>Wybór oferty dokonany zostanie na podstawie niżej przedstawionych kryteriów (nazwa kryterium, waga, sposób punktowania):</w:t>
      </w:r>
    </w:p>
    <w:p w14:paraId="2DF5B84E" w14:textId="77777777" w:rsidR="00DC1DF2" w:rsidRPr="00E65B89" w:rsidRDefault="00DC1DF2" w:rsidP="00DC1DF2">
      <w:pPr>
        <w:spacing w:line="100" w:lineRule="atLeast"/>
        <w:ind w:left="426"/>
        <w:jc w:val="both"/>
        <w:rPr>
          <w:rFonts w:asciiTheme="majorHAnsi" w:hAnsiTheme="majorHAnsi" w:cstheme="majorHAnsi"/>
          <w:b/>
          <w:sz w:val="20"/>
          <w:szCs w:val="20"/>
        </w:rPr>
      </w:pPr>
    </w:p>
    <w:tbl>
      <w:tblPr>
        <w:tblW w:w="9778" w:type="dxa"/>
        <w:jc w:val="center"/>
        <w:tblLayout w:type="fixed"/>
        <w:tblCellMar>
          <w:top w:w="60" w:type="dxa"/>
          <w:left w:w="60" w:type="dxa"/>
          <w:bottom w:w="60" w:type="dxa"/>
          <w:right w:w="60" w:type="dxa"/>
        </w:tblCellMar>
        <w:tblLook w:val="0000" w:firstRow="0" w:lastRow="0" w:firstColumn="0" w:lastColumn="0" w:noHBand="0" w:noVBand="0"/>
      </w:tblPr>
      <w:tblGrid>
        <w:gridCol w:w="501"/>
        <w:gridCol w:w="2473"/>
        <w:gridCol w:w="4961"/>
        <w:gridCol w:w="1843"/>
      </w:tblGrid>
      <w:tr w:rsidR="00B15222" w:rsidRPr="00E65B89" w14:paraId="1FCD97E3" w14:textId="77777777" w:rsidTr="007F1796">
        <w:trPr>
          <w:cantSplit/>
          <w:jc w:val="center"/>
        </w:trPr>
        <w:tc>
          <w:tcPr>
            <w:tcW w:w="501" w:type="dxa"/>
            <w:tcBorders>
              <w:top w:val="double" w:sz="1" w:space="0" w:color="000000"/>
              <w:left w:val="double" w:sz="1" w:space="0" w:color="000000"/>
              <w:bottom w:val="double" w:sz="1" w:space="0" w:color="000000"/>
            </w:tcBorders>
            <w:shd w:val="clear" w:color="auto" w:fill="auto"/>
            <w:vAlign w:val="center"/>
          </w:tcPr>
          <w:p w14:paraId="62B49569" w14:textId="77777777" w:rsidR="00B15222" w:rsidRPr="00E65B89" w:rsidRDefault="00B15222" w:rsidP="00DC1DF2">
            <w:pPr>
              <w:pStyle w:val="NormalnyWeb"/>
              <w:snapToGrid w:val="0"/>
              <w:spacing w:before="0"/>
              <w:jc w:val="center"/>
              <w:rPr>
                <w:rFonts w:asciiTheme="majorHAnsi" w:hAnsiTheme="majorHAnsi" w:cstheme="majorHAnsi"/>
                <w:b/>
                <w:bCs/>
              </w:rPr>
            </w:pPr>
            <w:r w:rsidRPr="00E65B89">
              <w:rPr>
                <w:rFonts w:asciiTheme="majorHAnsi" w:hAnsiTheme="majorHAnsi" w:cstheme="majorHAnsi"/>
              </w:rPr>
              <w:t>Lp.</w:t>
            </w:r>
          </w:p>
        </w:tc>
        <w:tc>
          <w:tcPr>
            <w:tcW w:w="2473" w:type="dxa"/>
            <w:tcBorders>
              <w:top w:val="double" w:sz="1" w:space="0" w:color="000000"/>
              <w:left w:val="double" w:sz="1" w:space="0" w:color="000000"/>
              <w:bottom w:val="double" w:sz="1" w:space="0" w:color="000000"/>
            </w:tcBorders>
            <w:shd w:val="clear" w:color="auto" w:fill="auto"/>
            <w:vAlign w:val="center"/>
          </w:tcPr>
          <w:p w14:paraId="44D4C645" w14:textId="77777777" w:rsidR="00B15222" w:rsidRPr="00E65B89" w:rsidRDefault="00B15222" w:rsidP="00DC1DF2">
            <w:pPr>
              <w:pStyle w:val="NormalnyWeb"/>
              <w:snapToGrid w:val="0"/>
              <w:spacing w:before="79"/>
              <w:jc w:val="center"/>
              <w:rPr>
                <w:rFonts w:asciiTheme="majorHAnsi" w:hAnsiTheme="majorHAnsi" w:cstheme="majorHAnsi"/>
                <w:b/>
                <w:bCs/>
              </w:rPr>
            </w:pPr>
            <w:r w:rsidRPr="00E65B89">
              <w:rPr>
                <w:rFonts w:asciiTheme="majorHAnsi" w:hAnsiTheme="majorHAnsi" w:cstheme="majorHAnsi"/>
                <w:b/>
                <w:bCs/>
              </w:rPr>
              <w:t>Nazwa kryterium</w:t>
            </w:r>
          </w:p>
        </w:tc>
        <w:tc>
          <w:tcPr>
            <w:tcW w:w="4961" w:type="dxa"/>
            <w:tcBorders>
              <w:top w:val="double" w:sz="1" w:space="0" w:color="000000"/>
              <w:left w:val="double" w:sz="1" w:space="0" w:color="000000"/>
              <w:bottom w:val="double" w:sz="1" w:space="0" w:color="000000"/>
            </w:tcBorders>
            <w:shd w:val="clear" w:color="auto" w:fill="auto"/>
            <w:vAlign w:val="center"/>
          </w:tcPr>
          <w:p w14:paraId="31C718D6" w14:textId="77777777" w:rsidR="00B15222" w:rsidRPr="00E65B89" w:rsidRDefault="00B15222" w:rsidP="00DC1DF2">
            <w:pPr>
              <w:pStyle w:val="NormalnyWeb"/>
              <w:snapToGrid w:val="0"/>
              <w:spacing w:before="79"/>
              <w:jc w:val="center"/>
              <w:rPr>
                <w:rFonts w:asciiTheme="majorHAnsi" w:hAnsiTheme="majorHAnsi" w:cstheme="majorHAnsi"/>
                <w:b/>
                <w:bCs/>
              </w:rPr>
            </w:pPr>
            <w:r w:rsidRPr="00E65B89">
              <w:rPr>
                <w:rFonts w:asciiTheme="majorHAnsi" w:hAnsiTheme="majorHAnsi" w:cstheme="majorHAnsi"/>
                <w:b/>
                <w:bCs/>
              </w:rPr>
              <w:t>Opis</w:t>
            </w:r>
          </w:p>
        </w:tc>
        <w:tc>
          <w:tcPr>
            <w:tcW w:w="184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E10A66E" w14:textId="77777777" w:rsidR="00B15222" w:rsidRPr="00E65B89" w:rsidRDefault="00B15222" w:rsidP="00DC1DF2">
            <w:pPr>
              <w:pStyle w:val="NormalnyWeb"/>
              <w:snapToGrid w:val="0"/>
              <w:spacing w:before="79"/>
              <w:jc w:val="center"/>
              <w:rPr>
                <w:rFonts w:asciiTheme="majorHAnsi" w:hAnsiTheme="majorHAnsi" w:cstheme="majorHAnsi"/>
              </w:rPr>
            </w:pPr>
            <w:r w:rsidRPr="00E65B89">
              <w:rPr>
                <w:rFonts w:asciiTheme="majorHAnsi" w:hAnsiTheme="majorHAnsi" w:cstheme="majorHAnsi"/>
                <w:b/>
                <w:bCs/>
              </w:rPr>
              <w:t>Waga kryterium</w:t>
            </w:r>
          </w:p>
        </w:tc>
      </w:tr>
      <w:tr w:rsidR="00B15222" w:rsidRPr="00E65B89" w14:paraId="081E7974" w14:textId="77777777" w:rsidTr="007F1796">
        <w:trPr>
          <w:cantSplit/>
          <w:jc w:val="center"/>
        </w:trPr>
        <w:tc>
          <w:tcPr>
            <w:tcW w:w="501" w:type="dxa"/>
            <w:tcBorders>
              <w:top w:val="double" w:sz="1" w:space="0" w:color="000000"/>
              <w:left w:val="double" w:sz="1" w:space="0" w:color="000000"/>
              <w:bottom w:val="double" w:sz="2" w:space="0" w:color="000000"/>
            </w:tcBorders>
            <w:shd w:val="clear" w:color="auto" w:fill="auto"/>
            <w:vAlign w:val="center"/>
          </w:tcPr>
          <w:p w14:paraId="2D48B5B5" w14:textId="77777777"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1</w:t>
            </w:r>
          </w:p>
        </w:tc>
        <w:tc>
          <w:tcPr>
            <w:tcW w:w="2473" w:type="dxa"/>
            <w:tcBorders>
              <w:top w:val="double" w:sz="1" w:space="0" w:color="000000"/>
              <w:left w:val="double" w:sz="1" w:space="0" w:color="000000"/>
              <w:bottom w:val="double" w:sz="2" w:space="0" w:color="000000"/>
            </w:tcBorders>
            <w:shd w:val="clear" w:color="auto" w:fill="auto"/>
            <w:vAlign w:val="center"/>
          </w:tcPr>
          <w:p w14:paraId="596FBD37" w14:textId="4D9AF14C"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Cena oferty brutto</w:t>
            </w:r>
            <w:r w:rsidR="003567DE" w:rsidRPr="00E65B89">
              <w:rPr>
                <w:rFonts w:asciiTheme="majorHAnsi" w:hAnsiTheme="majorHAnsi" w:cstheme="majorHAnsi"/>
              </w:rPr>
              <w:t xml:space="preserve"> (Pc</w:t>
            </w:r>
            <w:r w:rsidR="00800462" w:rsidRPr="00E65B89">
              <w:rPr>
                <w:rFonts w:asciiTheme="majorHAnsi" w:hAnsiTheme="majorHAnsi" w:cstheme="majorHAnsi"/>
              </w:rPr>
              <w:t>)</w:t>
            </w:r>
          </w:p>
        </w:tc>
        <w:tc>
          <w:tcPr>
            <w:tcW w:w="4961" w:type="dxa"/>
            <w:tcBorders>
              <w:top w:val="double" w:sz="1" w:space="0" w:color="000000"/>
              <w:left w:val="double" w:sz="1" w:space="0" w:color="000000"/>
              <w:bottom w:val="double" w:sz="2" w:space="0" w:color="000000"/>
            </w:tcBorders>
            <w:shd w:val="clear" w:color="auto" w:fill="auto"/>
            <w:vAlign w:val="center"/>
          </w:tcPr>
          <w:p w14:paraId="4E58C064" w14:textId="77777777" w:rsidR="00B15222" w:rsidRPr="00E65B89" w:rsidRDefault="00B15222" w:rsidP="007F1796">
            <w:pPr>
              <w:pStyle w:val="NormalnyWeb"/>
              <w:snapToGrid w:val="0"/>
              <w:spacing w:before="0"/>
              <w:jc w:val="center"/>
              <w:rPr>
                <w:rFonts w:asciiTheme="majorHAnsi" w:hAnsiTheme="majorHAnsi" w:cstheme="majorHAnsi"/>
                <w:sz w:val="16"/>
                <w:szCs w:val="16"/>
              </w:rPr>
            </w:pPr>
            <w:r w:rsidRPr="00E65B89">
              <w:rPr>
                <w:rFonts w:asciiTheme="majorHAnsi" w:hAnsiTheme="majorHAnsi" w:cstheme="majorHAnsi"/>
                <w:sz w:val="16"/>
                <w:szCs w:val="16"/>
              </w:rPr>
              <w:t>Cena oferty (z podatkiem VAT) za realizację przedmiotu zamówienia, na którą powinny składać się wszelkie koszty ponoszone przez wykonawcę.</w:t>
            </w:r>
          </w:p>
        </w:tc>
        <w:tc>
          <w:tcPr>
            <w:tcW w:w="1843" w:type="dxa"/>
            <w:tcBorders>
              <w:top w:val="double" w:sz="1" w:space="0" w:color="000000"/>
              <w:left w:val="double" w:sz="1" w:space="0" w:color="000000"/>
              <w:bottom w:val="double" w:sz="2" w:space="0" w:color="000000"/>
              <w:right w:val="double" w:sz="1" w:space="0" w:color="000000"/>
            </w:tcBorders>
            <w:shd w:val="clear" w:color="auto" w:fill="auto"/>
            <w:vAlign w:val="center"/>
          </w:tcPr>
          <w:p w14:paraId="5F9C3EB4" w14:textId="25D5826A"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60,00%</w:t>
            </w:r>
          </w:p>
        </w:tc>
      </w:tr>
      <w:tr w:rsidR="00B15222" w:rsidRPr="00E65B89" w14:paraId="3BCB716D" w14:textId="77777777" w:rsidTr="007F1796">
        <w:trPr>
          <w:cantSplit/>
          <w:trHeight w:val="1596"/>
          <w:jc w:val="center"/>
        </w:trPr>
        <w:tc>
          <w:tcPr>
            <w:tcW w:w="50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14260680" w14:textId="74981C58" w:rsidR="00B15222" w:rsidRPr="00E65B89" w:rsidRDefault="00AC13B4" w:rsidP="007F1796">
            <w:pPr>
              <w:pStyle w:val="NormalnyWeb"/>
              <w:snapToGrid w:val="0"/>
              <w:spacing w:before="0"/>
              <w:jc w:val="center"/>
              <w:rPr>
                <w:rFonts w:asciiTheme="majorHAnsi" w:hAnsiTheme="majorHAnsi" w:cstheme="majorHAnsi"/>
              </w:rPr>
            </w:pPr>
            <w:r>
              <w:rPr>
                <w:rFonts w:asciiTheme="majorHAnsi" w:hAnsiTheme="majorHAnsi" w:cstheme="majorHAnsi"/>
              </w:rPr>
              <w:t>2</w:t>
            </w:r>
          </w:p>
        </w:tc>
        <w:tc>
          <w:tcPr>
            <w:tcW w:w="247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11D40830" w14:textId="02CA88AF" w:rsidR="00B15222" w:rsidRPr="00E65B89" w:rsidRDefault="00B35090" w:rsidP="000C1365">
            <w:pPr>
              <w:pStyle w:val="NormalnyWeb"/>
              <w:snapToGrid w:val="0"/>
              <w:spacing w:before="0"/>
              <w:jc w:val="center"/>
              <w:rPr>
                <w:rFonts w:asciiTheme="majorHAnsi" w:hAnsiTheme="majorHAnsi" w:cstheme="majorHAnsi"/>
              </w:rPr>
            </w:pPr>
            <w:r>
              <w:rPr>
                <w:rFonts w:asciiTheme="majorHAnsi" w:hAnsiTheme="majorHAnsi" w:cstheme="majorHAnsi"/>
              </w:rPr>
              <w:t>Doświadczenie zawodowe</w:t>
            </w:r>
          </w:p>
        </w:tc>
        <w:tc>
          <w:tcPr>
            <w:tcW w:w="496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268E0B6D" w14:textId="05CB05B8"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 xml:space="preserve">Kryterium „doświadczenie zawodowe” będzie rozpatrywana na podstawie oświadczenia Wykonawcy zawartego w ofercie zgodnie z zapisami z punktu 2 ppkt </w:t>
            </w:r>
            <w:r>
              <w:rPr>
                <w:rFonts w:asciiTheme="majorHAnsi" w:hAnsiTheme="majorHAnsi" w:cstheme="majorHAnsi"/>
                <w:sz w:val="16"/>
                <w:szCs w:val="16"/>
              </w:rPr>
              <w:t>2</w:t>
            </w:r>
            <w:r w:rsidRPr="00B35090">
              <w:rPr>
                <w:rFonts w:asciiTheme="majorHAnsi" w:hAnsiTheme="majorHAnsi" w:cstheme="majorHAnsi"/>
                <w:sz w:val="16"/>
                <w:szCs w:val="16"/>
              </w:rPr>
              <w:t xml:space="preserve">): </w:t>
            </w:r>
          </w:p>
          <w:p w14:paraId="32592BAA" w14:textId="77777777"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p>
          <w:p w14:paraId="21ECF526" w14:textId="77777777"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Zamawiający przyzna następującą ilość punktów odnośnie powyższych zobowiązań Wykonawcy:</w:t>
            </w:r>
          </w:p>
          <w:p w14:paraId="1A8564DC" w14:textId="77CE97DA"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1)</w:t>
            </w:r>
            <w:r w:rsidRPr="00B35090">
              <w:rPr>
                <w:rFonts w:asciiTheme="majorHAnsi" w:hAnsiTheme="majorHAnsi" w:cstheme="majorHAnsi"/>
                <w:sz w:val="16"/>
                <w:szCs w:val="16"/>
              </w:rPr>
              <w:tab/>
              <w:t xml:space="preserve">Złożenie oświadczenia w treści zgodnej z lit. a) </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0A7B0C4A" w14:textId="0262E1C4"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2)</w:t>
            </w:r>
            <w:r w:rsidRPr="00B35090">
              <w:rPr>
                <w:rFonts w:asciiTheme="majorHAnsi" w:hAnsiTheme="majorHAnsi" w:cstheme="majorHAnsi"/>
                <w:sz w:val="16"/>
                <w:szCs w:val="16"/>
              </w:rPr>
              <w:tab/>
              <w:t xml:space="preserve">Złożenie oświadczenia w treści zgodnej z lit. b) </w:t>
            </w:r>
            <w:r w:rsidR="007700FD">
              <w:rPr>
                <w:rFonts w:asciiTheme="majorHAnsi" w:hAnsiTheme="majorHAnsi" w:cstheme="majorHAnsi"/>
                <w:sz w:val="16"/>
                <w:szCs w:val="16"/>
              </w:rPr>
              <w:t>1</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2D93277C" w14:textId="79679A86" w:rsid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3)</w:t>
            </w:r>
            <w:r w:rsidRPr="00B35090">
              <w:rPr>
                <w:rFonts w:asciiTheme="majorHAnsi" w:hAnsiTheme="majorHAnsi" w:cstheme="majorHAnsi"/>
                <w:sz w:val="16"/>
                <w:szCs w:val="16"/>
              </w:rPr>
              <w:tab/>
              <w:t xml:space="preserve">Złożenie oświadczenia w treści zgodnej z lit. c) </w:t>
            </w:r>
            <w:r w:rsidR="007700FD">
              <w:rPr>
                <w:rFonts w:asciiTheme="majorHAnsi" w:hAnsiTheme="majorHAnsi" w:cstheme="majorHAnsi"/>
                <w:sz w:val="16"/>
                <w:szCs w:val="16"/>
              </w:rPr>
              <w:t>2</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3C6D2FE2" w14:textId="32789E1A" w:rsidR="00D757FE" w:rsidRPr="00B35090" w:rsidRDefault="00D757FE" w:rsidP="00D757FE">
            <w:pPr>
              <w:pStyle w:val="NormalnyWeb"/>
              <w:snapToGrid w:val="0"/>
              <w:spacing w:before="0" w:beforeAutospacing="0" w:after="0" w:afterAutospacing="0"/>
              <w:jc w:val="center"/>
              <w:rPr>
                <w:rFonts w:asciiTheme="majorHAnsi" w:hAnsiTheme="majorHAnsi" w:cstheme="majorHAnsi"/>
                <w:sz w:val="16"/>
                <w:szCs w:val="16"/>
              </w:rPr>
            </w:pPr>
            <w:r>
              <w:rPr>
                <w:rFonts w:asciiTheme="majorHAnsi" w:hAnsiTheme="majorHAnsi" w:cstheme="majorHAnsi"/>
                <w:sz w:val="16"/>
                <w:szCs w:val="16"/>
              </w:rPr>
              <w:t>4</w:t>
            </w:r>
            <w:r w:rsidRPr="00B35090">
              <w:rPr>
                <w:rFonts w:asciiTheme="majorHAnsi" w:hAnsiTheme="majorHAnsi" w:cstheme="majorHAnsi"/>
                <w:sz w:val="16"/>
                <w:szCs w:val="16"/>
              </w:rPr>
              <w:t>)</w:t>
            </w:r>
            <w:r w:rsidRPr="00B35090">
              <w:rPr>
                <w:rFonts w:asciiTheme="majorHAnsi" w:hAnsiTheme="majorHAnsi" w:cstheme="majorHAnsi"/>
                <w:sz w:val="16"/>
                <w:szCs w:val="16"/>
              </w:rPr>
              <w:tab/>
              <w:t xml:space="preserve">Złożenie oświadczenia w treści zgodnej z lit. </w:t>
            </w:r>
            <w:r>
              <w:rPr>
                <w:rFonts w:asciiTheme="majorHAnsi" w:hAnsiTheme="majorHAnsi" w:cstheme="majorHAnsi"/>
                <w:sz w:val="16"/>
                <w:szCs w:val="16"/>
              </w:rPr>
              <w:t>d</w:t>
            </w:r>
            <w:r w:rsidRPr="00B35090">
              <w:rPr>
                <w:rFonts w:asciiTheme="majorHAnsi" w:hAnsiTheme="majorHAnsi" w:cstheme="majorHAnsi"/>
                <w:sz w:val="16"/>
                <w:szCs w:val="16"/>
              </w:rPr>
              <w:t xml:space="preserve">) </w:t>
            </w:r>
            <w:r>
              <w:rPr>
                <w:rFonts w:asciiTheme="majorHAnsi" w:hAnsiTheme="majorHAnsi" w:cstheme="majorHAnsi"/>
                <w:sz w:val="16"/>
                <w:szCs w:val="16"/>
              </w:rPr>
              <w:t>40</w:t>
            </w:r>
            <w:r w:rsidRPr="00B35090">
              <w:rPr>
                <w:rFonts w:asciiTheme="majorHAnsi" w:hAnsiTheme="majorHAnsi" w:cstheme="majorHAnsi"/>
                <w:sz w:val="16"/>
                <w:szCs w:val="16"/>
              </w:rPr>
              <w:t xml:space="preserve"> pkt</w:t>
            </w:r>
          </w:p>
          <w:p w14:paraId="4C24D787" w14:textId="77777777" w:rsidR="00D757FE" w:rsidRPr="00B35090" w:rsidRDefault="00D757FE" w:rsidP="00B35090">
            <w:pPr>
              <w:pStyle w:val="NormalnyWeb"/>
              <w:snapToGrid w:val="0"/>
              <w:spacing w:before="0" w:beforeAutospacing="0" w:after="0" w:afterAutospacing="0"/>
              <w:jc w:val="center"/>
              <w:rPr>
                <w:rFonts w:asciiTheme="majorHAnsi" w:hAnsiTheme="majorHAnsi" w:cstheme="majorHAnsi"/>
                <w:sz w:val="16"/>
                <w:szCs w:val="16"/>
              </w:rPr>
            </w:pPr>
          </w:p>
          <w:p w14:paraId="0E4AC8F2" w14:textId="6A8141DC" w:rsidR="00EC4CA3" w:rsidRPr="00E65B89" w:rsidRDefault="007700FD" w:rsidP="00CA2649">
            <w:pPr>
              <w:pStyle w:val="NormalnyWeb"/>
              <w:snapToGrid w:val="0"/>
              <w:spacing w:before="0" w:beforeAutospacing="0" w:after="0" w:afterAutospacing="0"/>
              <w:jc w:val="center"/>
              <w:rPr>
                <w:rFonts w:asciiTheme="majorHAnsi" w:hAnsiTheme="majorHAnsi" w:cstheme="majorHAnsi"/>
                <w:sz w:val="16"/>
                <w:szCs w:val="16"/>
              </w:rPr>
            </w:pPr>
            <w:r>
              <w:rPr>
                <w:rFonts w:asciiTheme="majorHAnsi" w:hAnsiTheme="majorHAnsi" w:cstheme="majorHAnsi"/>
                <w:sz w:val="16"/>
                <w:szCs w:val="16"/>
                <w:lang w:val="cs-CZ"/>
              </w:rPr>
              <w:t>W przypadku nie zaznaczenia żadnego z oświadczeń Zamawiający nie przyzna Wykonawcy punktów w tym kryterium oceny ofert. W przypadku zaznaczenia więcej niż jednego oświadczenia Zamawiający przyzna Wykonawcy najmniejszą możliwą liczbę punktów.</w:t>
            </w:r>
          </w:p>
        </w:tc>
        <w:tc>
          <w:tcPr>
            <w:tcW w:w="184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67DA4665" w14:textId="236593BD" w:rsidR="00B15222" w:rsidRPr="00E65B89" w:rsidRDefault="00AC13B4" w:rsidP="007F1796">
            <w:pPr>
              <w:pStyle w:val="NormalnyWeb"/>
              <w:snapToGrid w:val="0"/>
              <w:spacing w:before="0"/>
              <w:jc w:val="center"/>
              <w:rPr>
                <w:rFonts w:asciiTheme="majorHAnsi" w:hAnsiTheme="majorHAnsi" w:cstheme="majorHAnsi"/>
              </w:rPr>
            </w:pPr>
            <w:r>
              <w:rPr>
                <w:rFonts w:asciiTheme="majorHAnsi" w:hAnsiTheme="majorHAnsi" w:cstheme="majorHAnsi"/>
              </w:rPr>
              <w:t>4</w:t>
            </w:r>
            <w:r w:rsidR="005E7A31" w:rsidRPr="00E65B89">
              <w:rPr>
                <w:rFonts w:asciiTheme="majorHAnsi" w:hAnsiTheme="majorHAnsi" w:cstheme="majorHAnsi"/>
              </w:rPr>
              <w:t>0</w:t>
            </w:r>
            <w:r w:rsidR="00B15222" w:rsidRPr="00E65B89">
              <w:rPr>
                <w:rFonts w:asciiTheme="majorHAnsi" w:hAnsiTheme="majorHAnsi" w:cstheme="majorHAnsi"/>
              </w:rPr>
              <w:t>,00%</w:t>
            </w:r>
          </w:p>
        </w:tc>
      </w:tr>
    </w:tbl>
    <w:p w14:paraId="4103444F" w14:textId="77777777" w:rsidR="008A7C93" w:rsidRPr="00E65B89" w:rsidRDefault="008A7C93" w:rsidP="008A7C93">
      <w:pPr>
        <w:suppressAutoHyphens/>
        <w:ind w:left="709"/>
        <w:jc w:val="both"/>
        <w:rPr>
          <w:rFonts w:asciiTheme="majorHAnsi" w:hAnsiTheme="majorHAnsi" w:cstheme="majorHAnsi"/>
          <w:sz w:val="20"/>
          <w:szCs w:val="20"/>
        </w:rPr>
      </w:pPr>
    </w:p>
    <w:p w14:paraId="77F000A1" w14:textId="77777777" w:rsidR="00B15222"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Oferty ocenione zostaną wg poniższego wzoru:</w:t>
      </w:r>
    </w:p>
    <w:p w14:paraId="51A40ABC" w14:textId="1002672A" w:rsidR="009E7F4F" w:rsidRP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P = Pc + P</w:t>
      </w:r>
      <w:r>
        <w:rPr>
          <w:rFonts w:asciiTheme="majorHAnsi" w:hAnsiTheme="majorHAnsi" w:cstheme="majorHAnsi"/>
          <w:sz w:val="20"/>
          <w:szCs w:val="20"/>
        </w:rPr>
        <w:t>G</w:t>
      </w:r>
    </w:p>
    <w:p w14:paraId="1D3CB6F9" w14:textId="77777777" w:rsidR="009E7F4F" w:rsidRP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gdzie:</w:t>
      </w:r>
    </w:p>
    <w:p w14:paraId="3D443EC8" w14:textId="473C775F" w:rsid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P – suma uzyskanych punktów</w:t>
      </w:r>
    </w:p>
    <w:p w14:paraId="5D77F190" w14:textId="36E2C985" w:rsidR="009E7F4F" w:rsidRPr="00E65B89" w:rsidRDefault="009E7F4F" w:rsidP="009E7F4F">
      <w:pPr>
        <w:ind w:left="709"/>
        <w:jc w:val="both"/>
        <w:rPr>
          <w:rFonts w:asciiTheme="majorHAnsi" w:hAnsiTheme="majorHAnsi" w:cstheme="majorHAnsi"/>
          <w:sz w:val="20"/>
          <w:szCs w:val="20"/>
        </w:rPr>
      </w:pPr>
      <w:r w:rsidRPr="00E65B89">
        <w:rPr>
          <w:rFonts w:asciiTheme="majorHAnsi" w:hAnsiTheme="majorHAnsi" w:cstheme="majorHAnsi"/>
          <w:sz w:val="20"/>
          <w:szCs w:val="20"/>
        </w:rPr>
        <w:t xml:space="preserve">PG –  liczba punktów oferty badanej uzyskana w kryterium </w:t>
      </w:r>
      <w:r w:rsidR="00E42DA7" w:rsidRPr="00E42DA7">
        <w:rPr>
          <w:rFonts w:asciiTheme="majorHAnsi" w:hAnsiTheme="majorHAnsi" w:cstheme="majorHAnsi"/>
          <w:sz w:val="20"/>
          <w:szCs w:val="20"/>
        </w:rPr>
        <w:t>Doświadczenie zawodowe</w:t>
      </w:r>
      <w:r w:rsidRPr="00E65B89">
        <w:rPr>
          <w:rFonts w:asciiTheme="majorHAnsi" w:hAnsiTheme="majorHAnsi" w:cstheme="majorHAnsi"/>
          <w:sz w:val="20"/>
          <w:szCs w:val="20"/>
        </w:rPr>
        <w:t>,</w:t>
      </w:r>
    </w:p>
    <w:p w14:paraId="2EE611C1" w14:textId="5E59D239" w:rsidR="009E7F4F" w:rsidRPr="005B51EF" w:rsidRDefault="009E7F4F" w:rsidP="009E7F4F">
      <w:pPr>
        <w:suppressAutoHyphens/>
        <w:ind w:left="709"/>
        <w:jc w:val="both"/>
        <w:rPr>
          <w:rFonts w:asciiTheme="majorHAnsi" w:hAnsiTheme="majorHAnsi" w:cs="Arial"/>
          <w:sz w:val="20"/>
          <w:szCs w:val="20"/>
        </w:rPr>
      </w:pPr>
      <w:r>
        <w:rPr>
          <w:rFonts w:asciiTheme="majorHAnsi" w:hAnsiTheme="majorHAnsi" w:cs="Arial"/>
          <w:sz w:val="20"/>
          <w:szCs w:val="20"/>
        </w:rPr>
        <w:t>Pc</w:t>
      </w:r>
      <w:r w:rsidRPr="005B51EF">
        <w:rPr>
          <w:rFonts w:asciiTheme="majorHAnsi" w:hAnsiTheme="majorHAnsi" w:cs="Arial"/>
          <w:sz w:val="20"/>
          <w:szCs w:val="20"/>
        </w:rPr>
        <w:t xml:space="preserve"> – liczba punktów (z uwzględnieniem wagi kryterium) w kryterium Całkowita cena oferty brutto,</w:t>
      </w:r>
    </w:p>
    <w:p w14:paraId="01EC3348" w14:textId="77777777" w:rsidR="009E7F4F" w:rsidRPr="009E7F4F" w:rsidRDefault="009E7F4F" w:rsidP="009E7F4F">
      <w:pPr>
        <w:pStyle w:val="Akapitzlist"/>
        <w:ind w:left="720"/>
        <w:jc w:val="both"/>
        <w:rPr>
          <w:rFonts w:asciiTheme="majorHAnsi" w:hAnsiTheme="majorHAnsi" w:cstheme="majorHAnsi"/>
          <w:sz w:val="20"/>
          <w:szCs w:val="20"/>
        </w:rPr>
      </w:pPr>
    </w:p>
    <w:p w14:paraId="774BBEB5" w14:textId="3D75BB45" w:rsidR="00850CD3" w:rsidRDefault="009E7F4F" w:rsidP="0024166F">
      <w:pPr>
        <w:pStyle w:val="Akapitzlist"/>
        <w:numPr>
          <w:ilvl w:val="2"/>
          <w:numId w:val="31"/>
        </w:numPr>
        <w:suppressAutoHyphens/>
        <w:ind w:left="993" w:hanging="284"/>
        <w:jc w:val="both"/>
        <w:rPr>
          <w:rFonts w:asciiTheme="majorHAnsi" w:hAnsiTheme="majorHAnsi" w:cstheme="majorHAnsi"/>
          <w:sz w:val="20"/>
          <w:szCs w:val="20"/>
        </w:rPr>
      </w:pPr>
      <w:r>
        <w:rPr>
          <w:rFonts w:asciiTheme="majorHAnsi" w:hAnsiTheme="majorHAnsi" w:cstheme="majorHAnsi"/>
          <w:sz w:val="20"/>
          <w:szCs w:val="20"/>
        </w:rPr>
        <w:t>Kryterium cena oferty brutto.</w:t>
      </w:r>
    </w:p>
    <w:p w14:paraId="1DD3AD91" w14:textId="5CB65503" w:rsidR="009E7F4F" w:rsidRPr="009E7F4F" w:rsidRDefault="009E7F4F" w:rsidP="009E7F4F">
      <w:pPr>
        <w:pStyle w:val="Akapitzlist"/>
        <w:suppressAutoHyphens/>
        <w:ind w:left="993"/>
        <w:jc w:val="both"/>
        <w:rPr>
          <w:rFonts w:asciiTheme="majorHAnsi" w:hAnsiTheme="majorHAnsi" w:cstheme="majorHAnsi"/>
          <w:sz w:val="20"/>
          <w:szCs w:val="20"/>
        </w:rPr>
      </w:pPr>
      <w:r w:rsidRPr="00E65B89">
        <w:rPr>
          <w:rFonts w:asciiTheme="majorHAnsi" w:hAnsiTheme="majorHAnsi" w:cstheme="majorHAnsi"/>
          <w:sz w:val="20"/>
          <w:szCs w:val="20"/>
        </w:rPr>
        <w:lastRenderedPageBreak/>
        <w:t>Oferty ocenione zostaną wg poniższego wzoru:</w:t>
      </w:r>
    </w:p>
    <w:p w14:paraId="36D0FA47"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0A1E533B" w14:textId="77777777" w:rsidR="001D4D5D" w:rsidRDefault="001D4D5D" w:rsidP="001D4D5D">
      <w:pPr>
        <w:suppressAutoHyphens/>
        <w:ind w:left="3541" w:firstLine="707"/>
        <w:jc w:val="both"/>
        <w:rPr>
          <w:rFonts w:asciiTheme="majorHAnsi" w:hAnsiTheme="majorHAnsi" w:cs="Arial"/>
          <w:sz w:val="20"/>
          <w:szCs w:val="20"/>
        </w:rPr>
      </w:pPr>
      <w:r w:rsidRPr="005B51EF">
        <w:rPr>
          <w:rFonts w:asciiTheme="majorHAnsi" w:hAnsiTheme="majorHAnsi" w:cs="Arial"/>
          <w:sz w:val="20"/>
          <w:szCs w:val="20"/>
        </w:rPr>
        <w:t>(Cmax – Cb)</w:t>
      </w:r>
    </w:p>
    <w:p w14:paraId="486BC551"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Liczba punktów oferty (Pc) =</w:t>
      </w:r>
      <w:r>
        <w:rPr>
          <w:rFonts w:asciiTheme="majorHAnsi" w:hAnsiTheme="majorHAnsi" w:cs="Arial"/>
          <w:sz w:val="20"/>
          <w:szCs w:val="20"/>
        </w:rPr>
        <w:tab/>
        <w:t xml:space="preserve">         -------------------------- x 100 pkt x 60%</w:t>
      </w:r>
    </w:p>
    <w:p w14:paraId="697D87D2"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ab/>
        <w:t xml:space="preserv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5B51EF">
        <w:rPr>
          <w:rFonts w:asciiTheme="majorHAnsi" w:hAnsiTheme="majorHAnsi" w:cs="Arial"/>
          <w:sz w:val="20"/>
          <w:szCs w:val="20"/>
        </w:rPr>
        <w:t>(Cmax – Cn)</w:t>
      </w:r>
    </w:p>
    <w:p w14:paraId="0FD06380" w14:textId="77777777" w:rsidR="001D4D5D" w:rsidRDefault="001D4D5D" w:rsidP="001D4D5D">
      <w:pPr>
        <w:suppressAutoHyphens/>
        <w:ind w:left="709"/>
        <w:jc w:val="both"/>
        <w:rPr>
          <w:rFonts w:asciiTheme="majorHAnsi" w:hAnsiTheme="majorHAnsi" w:cs="Arial"/>
          <w:sz w:val="20"/>
          <w:szCs w:val="20"/>
        </w:rPr>
      </w:pPr>
    </w:p>
    <w:p w14:paraId="4885E1AB" w14:textId="77777777" w:rsidR="001D4D5D" w:rsidRPr="005B51EF"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Pc</w:t>
      </w:r>
      <w:r w:rsidRPr="005B51EF">
        <w:rPr>
          <w:rFonts w:asciiTheme="majorHAnsi" w:hAnsiTheme="majorHAnsi" w:cs="Arial"/>
          <w:sz w:val="20"/>
          <w:szCs w:val="20"/>
        </w:rPr>
        <w:t xml:space="preserve"> </w:t>
      </w:r>
      <w:r w:rsidRPr="005B51EF">
        <w:rPr>
          <w:rFonts w:asciiTheme="majorHAnsi" w:hAnsiTheme="majorHAnsi" w:cs="Arial"/>
          <w:sz w:val="20"/>
          <w:szCs w:val="20"/>
        </w:rPr>
        <w:tab/>
        <w:t>– liczba punktów (z uwzględnieniem wagi kryterium) w kryterium Całkowita cena oferty brutto,</w:t>
      </w:r>
    </w:p>
    <w:p w14:paraId="532F317D" w14:textId="77777777" w:rsidR="001D4D5D" w:rsidRPr="005B51EF"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 xml:space="preserve">Cn </w:t>
      </w:r>
      <w:r w:rsidRPr="005B51EF">
        <w:rPr>
          <w:rFonts w:asciiTheme="majorHAnsi" w:hAnsiTheme="majorHAnsi" w:cs="Arial"/>
          <w:sz w:val="20"/>
          <w:szCs w:val="20"/>
        </w:rPr>
        <w:tab/>
        <w:t>– najniższa oferowana całkowita cena brutto,</w:t>
      </w:r>
    </w:p>
    <w:p w14:paraId="548A767B" w14:textId="77777777" w:rsidR="001D4D5D" w:rsidRPr="005B51EF"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 xml:space="preserve">Cb </w:t>
      </w:r>
      <w:r w:rsidRPr="005B51EF">
        <w:rPr>
          <w:rFonts w:asciiTheme="majorHAnsi" w:hAnsiTheme="majorHAnsi" w:cs="Arial"/>
          <w:sz w:val="20"/>
          <w:szCs w:val="20"/>
        </w:rPr>
        <w:tab/>
        <w:t>– całkowita cena brutto badanej oferty.</w:t>
      </w:r>
    </w:p>
    <w:p w14:paraId="5EF02001" w14:textId="77777777" w:rsidR="001D4D5D"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Cmax – najwyższa oferowana całkowita cena brutto</w:t>
      </w:r>
    </w:p>
    <w:p w14:paraId="3D089F9A" w14:textId="77777777" w:rsidR="001D4D5D" w:rsidRDefault="001D4D5D" w:rsidP="001D4D5D">
      <w:pPr>
        <w:suppressAutoHyphens/>
        <w:ind w:left="709"/>
        <w:jc w:val="both"/>
        <w:rPr>
          <w:rFonts w:asciiTheme="majorHAnsi" w:hAnsiTheme="majorHAnsi" w:cs="Arial"/>
          <w:sz w:val="20"/>
          <w:szCs w:val="20"/>
        </w:rPr>
      </w:pPr>
    </w:p>
    <w:p w14:paraId="0EDFBD9A" w14:textId="77777777" w:rsidR="001D4D5D"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W przypadku gdy, w postępowaniu zostanie złożona jedna oferta niepodlegająca odrzuceniu Zamawiający przyzna tej ofercie 60 pkt w kryterium Całkowita cena oferty brutto (</w:t>
      </w:r>
      <w:r>
        <w:rPr>
          <w:rFonts w:asciiTheme="majorHAnsi" w:hAnsiTheme="majorHAnsi" w:cs="Arial"/>
          <w:sz w:val="20"/>
          <w:szCs w:val="20"/>
        </w:rPr>
        <w:t>Pc</w:t>
      </w:r>
      <w:r w:rsidRPr="005B51EF">
        <w:rPr>
          <w:rFonts w:asciiTheme="majorHAnsi" w:hAnsiTheme="majorHAnsi" w:cs="Arial"/>
          <w:sz w:val="20"/>
          <w:szCs w:val="20"/>
        </w:rPr>
        <w:t>)</w:t>
      </w:r>
    </w:p>
    <w:p w14:paraId="433A718D" w14:textId="77777777" w:rsidR="003029D9" w:rsidRPr="00E65B89" w:rsidRDefault="003029D9" w:rsidP="003029D9">
      <w:pPr>
        <w:jc w:val="both"/>
        <w:rPr>
          <w:rFonts w:asciiTheme="majorHAnsi" w:hAnsiTheme="majorHAnsi" w:cstheme="majorHAnsi"/>
          <w:sz w:val="20"/>
          <w:szCs w:val="20"/>
        </w:rPr>
      </w:pPr>
    </w:p>
    <w:p w14:paraId="103E9473" w14:textId="53A6A595" w:rsidR="00B35090" w:rsidRDefault="00B35090" w:rsidP="0024166F">
      <w:pPr>
        <w:pStyle w:val="Akapitzlist"/>
        <w:numPr>
          <w:ilvl w:val="2"/>
          <w:numId w:val="31"/>
        </w:numPr>
        <w:suppressAutoHyphens/>
        <w:ind w:left="993" w:hanging="284"/>
        <w:jc w:val="both"/>
        <w:rPr>
          <w:rFonts w:asciiTheme="majorHAnsi" w:hAnsiTheme="majorHAnsi" w:cstheme="majorHAnsi"/>
          <w:sz w:val="20"/>
          <w:szCs w:val="20"/>
        </w:rPr>
      </w:pPr>
      <w:r w:rsidRPr="00B35090">
        <w:rPr>
          <w:rFonts w:asciiTheme="majorHAnsi" w:hAnsiTheme="majorHAnsi" w:cstheme="majorHAnsi"/>
          <w:sz w:val="20"/>
          <w:szCs w:val="20"/>
        </w:rPr>
        <w:t xml:space="preserve">Kryterium „doświadczenie zawodowe” będzie rozpatrywana na podstawie oświadczenia Wykonawcy zawartego w ofercie: </w:t>
      </w:r>
    </w:p>
    <w:p w14:paraId="39707BE9" w14:textId="5D7D8FB4" w:rsidR="00C66332" w:rsidRPr="00C66332" w:rsidRDefault="00C66332" w:rsidP="007A03E9">
      <w:pPr>
        <w:pStyle w:val="Akapitzlist"/>
        <w:numPr>
          <w:ilvl w:val="0"/>
          <w:numId w:val="47"/>
        </w:numPr>
        <w:suppressAutoHyphens/>
        <w:ind w:left="1276" w:hanging="283"/>
        <w:jc w:val="both"/>
        <w:rPr>
          <w:rFonts w:asciiTheme="majorHAnsi" w:hAnsiTheme="majorHAnsi" w:cstheme="majorHAnsi"/>
          <w:sz w:val="20"/>
          <w:szCs w:val="20"/>
        </w:rPr>
      </w:pPr>
      <w:r w:rsidRPr="00C66332">
        <w:rPr>
          <w:rFonts w:asciiTheme="majorHAnsi" w:hAnsiTheme="majorHAnsi" w:cstheme="majorHAnsi"/>
          <w:sz w:val="20"/>
          <w:szCs w:val="20"/>
        </w:rPr>
        <w:t>„Do wykonania dokumentacji projektowej wyznaczam osobę, która w okresie ostatnich 3 lat przed upływem terminu składania ofert wykonała jedną dokumentację projektową w zakresie opracowania dokumentacji na budowę lub rozbudowę drogi</w:t>
      </w:r>
      <w:r w:rsidR="007A03E9">
        <w:rPr>
          <w:rFonts w:asciiTheme="majorHAnsi" w:hAnsiTheme="majorHAnsi" w:cstheme="majorHAnsi"/>
          <w:sz w:val="20"/>
          <w:szCs w:val="20"/>
        </w:rPr>
        <w:t>, parkingu lub pętli autobusowej</w:t>
      </w:r>
      <w:r w:rsidRPr="00C66332">
        <w:rPr>
          <w:rFonts w:asciiTheme="majorHAnsi" w:hAnsiTheme="majorHAnsi" w:cstheme="majorHAnsi"/>
          <w:sz w:val="20"/>
          <w:szCs w:val="20"/>
        </w:rPr>
        <w:t xml:space="preserve"> o wartości  min. </w:t>
      </w:r>
      <w:r w:rsidR="007A03E9">
        <w:rPr>
          <w:rFonts w:asciiTheme="majorHAnsi" w:hAnsiTheme="majorHAnsi" w:cstheme="majorHAnsi"/>
          <w:sz w:val="20"/>
          <w:szCs w:val="20"/>
        </w:rPr>
        <w:t>25</w:t>
      </w:r>
      <w:r w:rsidRPr="00C66332">
        <w:rPr>
          <w:rFonts w:asciiTheme="majorHAnsi" w:hAnsiTheme="majorHAnsi" w:cstheme="majorHAnsi"/>
          <w:sz w:val="20"/>
          <w:szCs w:val="20"/>
        </w:rPr>
        <w:t xml:space="preserve"> 000,00 zł brutto”,</w:t>
      </w:r>
    </w:p>
    <w:p w14:paraId="2B4E7968" w14:textId="634D206A" w:rsidR="00C66332" w:rsidRPr="00C66332" w:rsidRDefault="00C66332" w:rsidP="007A03E9">
      <w:pPr>
        <w:pStyle w:val="Akapitzlist"/>
        <w:numPr>
          <w:ilvl w:val="0"/>
          <w:numId w:val="47"/>
        </w:numPr>
        <w:suppressAutoHyphens/>
        <w:ind w:left="1276" w:hanging="283"/>
        <w:jc w:val="both"/>
        <w:rPr>
          <w:rFonts w:asciiTheme="majorHAnsi" w:hAnsiTheme="majorHAnsi" w:cstheme="majorHAnsi"/>
          <w:sz w:val="20"/>
          <w:szCs w:val="20"/>
        </w:rPr>
      </w:pPr>
      <w:r w:rsidRPr="00C66332">
        <w:rPr>
          <w:rFonts w:asciiTheme="majorHAnsi" w:hAnsiTheme="majorHAnsi" w:cstheme="majorHAnsi"/>
          <w:sz w:val="20"/>
          <w:szCs w:val="20"/>
        </w:rPr>
        <w:t>„Do wykonania dokumentacji projektowej wyznaczam osobę, która w okresie ostatnich 3 lat przed upływem terminu składania ofert wykonała dwie dokumentacje projektowe w zakresie opracowania dokumentacji na budowę lub rozbudowę drogi</w:t>
      </w:r>
      <w:r w:rsidR="007A03E9">
        <w:rPr>
          <w:rFonts w:asciiTheme="majorHAnsi" w:hAnsiTheme="majorHAnsi" w:cstheme="majorHAnsi"/>
          <w:sz w:val="20"/>
          <w:szCs w:val="20"/>
        </w:rPr>
        <w:t>, parkingu lub pętli autobusowej</w:t>
      </w:r>
      <w:r w:rsidRPr="00C66332">
        <w:rPr>
          <w:rFonts w:asciiTheme="majorHAnsi" w:hAnsiTheme="majorHAnsi" w:cstheme="majorHAnsi"/>
          <w:sz w:val="20"/>
          <w:szCs w:val="20"/>
        </w:rPr>
        <w:t xml:space="preserve"> o wartości  min. </w:t>
      </w:r>
      <w:r w:rsidR="007A03E9">
        <w:rPr>
          <w:rFonts w:asciiTheme="majorHAnsi" w:hAnsiTheme="majorHAnsi" w:cstheme="majorHAnsi"/>
          <w:sz w:val="20"/>
          <w:szCs w:val="20"/>
        </w:rPr>
        <w:t>25</w:t>
      </w:r>
      <w:r w:rsidRPr="00C66332">
        <w:rPr>
          <w:rFonts w:asciiTheme="majorHAnsi" w:hAnsiTheme="majorHAnsi" w:cstheme="majorHAnsi"/>
          <w:sz w:val="20"/>
          <w:szCs w:val="20"/>
        </w:rPr>
        <w:t xml:space="preserve"> 000,00 zł brutto każda”,</w:t>
      </w:r>
    </w:p>
    <w:p w14:paraId="7C944380" w14:textId="4E4F0974" w:rsidR="00C66332" w:rsidRPr="00C66332" w:rsidRDefault="00C66332" w:rsidP="007A03E9">
      <w:pPr>
        <w:pStyle w:val="Akapitzlist"/>
        <w:numPr>
          <w:ilvl w:val="0"/>
          <w:numId w:val="47"/>
        </w:numPr>
        <w:suppressAutoHyphens/>
        <w:ind w:left="1276" w:hanging="283"/>
        <w:jc w:val="both"/>
        <w:rPr>
          <w:rFonts w:asciiTheme="majorHAnsi" w:hAnsiTheme="majorHAnsi" w:cstheme="majorHAnsi"/>
          <w:sz w:val="20"/>
          <w:szCs w:val="20"/>
        </w:rPr>
      </w:pPr>
      <w:r w:rsidRPr="00C66332">
        <w:rPr>
          <w:rFonts w:asciiTheme="majorHAnsi" w:hAnsiTheme="majorHAnsi" w:cstheme="majorHAnsi"/>
          <w:sz w:val="20"/>
          <w:szCs w:val="20"/>
        </w:rPr>
        <w:t>„Do wykonania dokumentacji projektowej wyznaczam osobę, która w okresie ostatnich 3 lat przed upływem terminu składania ofert wykonała trzy dokumentacje projektowe w zakresie opracowania dokumentacji na budowę lub rozbudowę drogi</w:t>
      </w:r>
      <w:r w:rsidR="007A03E9">
        <w:rPr>
          <w:rFonts w:asciiTheme="majorHAnsi" w:hAnsiTheme="majorHAnsi" w:cstheme="majorHAnsi"/>
          <w:sz w:val="20"/>
          <w:szCs w:val="20"/>
        </w:rPr>
        <w:t>, parkingu lub pętli autobusowej</w:t>
      </w:r>
      <w:r w:rsidRPr="00C66332">
        <w:rPr>
          <w:rFonts w:asciiTheme="majorHAnsi" w:hAnsiTheme="majorHAnsi" w:cstheme="majorHAnsi"/>
          <w:sz w:val="20"/>
          <w:szCs w:val="20"/>
        </w:rPr>
        <w:t xml:space="preserve"> o wartości  min. </w:t>
      </w:r>
      <w:r w:rsidR="007A03E9">
        <w:rPr>
          <w:rFonts w:asciiTheme="majorHAnsi" w:hAnsiTheme="majorHAnsi" w:cstheme="majorHAnsi"/>
          <w:sz w:val="20"/>
          <w:szCs w:val="20"/>
        </w:rPr>
        <w:t>25</w:t>
      </w:r>
      <w:r w:rsidRPr="00C66332">
        <w:rPr>
          <w:rFonts w:asciiTheme="majorHAnsi" w:hAnsiTheme="majorHAnsi" w:cstheme="majorHAnsi"/>
          <w:sz w:val="20"/>
          <w:szCs w:val="20"/>
        </w:rPr>
        <w:t xml:space="preserve"> 000,00 zł brutto każda”,</w:t>
      </w:r>
    </w:p>
    <w:p w14:paraId="164D81F5" w14:textId="4E83D13C" w:rsidR="001416D9" w:rsidRDefault="00C66332" w:rsidP="007A03E9">
      <w:pPr>
        <w:pStyle w:val="Akapitzlist"/>
        <w:numPr>
          <w:ilvl w:val="0"/>
          <w:numId w:val="47"/>
        </w:numPr>
        <w:suppressAutoHyphens/>
        <w:ind w:left="1276" w:hanging="283"/>
        <w:jc w:val="both"/>
        <w:rPr>
          <w:rFonts w:asciiTheme="majorHAnsi" w:hAnsiTheme="majorHAnsi" w:cstheme="majorHAnsi"/>
          <w:b/>
          <w:bCs/>
          <w:sz w:val="20"/>
          <w:szCs w:val="20"/>
        </w:rPr>
      </w:pPr>
      <w:r w:rsidRPr="00C66332">
        <w:rPr>
          <w:rFonts w:asciiTheme="majorHAnsi" w:hAnsiTheme="majorHAnsi" w:cstheme="majorHAnsi"/>
          <w:sz w:val="20"/>
          <w:szCs w:val="20"/>
        </w:rPr>
        <w:t>„Do wykonania dokumentacji projektowej wyznaczam osobę, która w okresie ostatnich 3 lat przed upływem terminu składania ofert wykonała cztery dokumentacje projektowe w zakresie opracowania dokumentacji na budowę lub rozbudowę drogi</w:t>
      </w:r>
      <w:r w:rsidR="007A03E9">
        <w:rPr>
          <w:rFonts w:asciiTheme="majorHAnsi" w:hAnsiTheme="majorHAnsi" w:cstheme="majorHAnsi"/>
          <w:sz w:val="20"/>
          <w:szCs w:val="20"/>
        </w:rPr>
        <w:t>, parkingu lub pętli autobusowej</w:t>
      </w:r>
      <w:r w:rsidRPr="00C66332">
        <w:rPr>
          <w:rFonts w:asciiTheme="majorHAnsi" w:hAnsiTheme="majorHAnsi" w:cstheme="majorHAnsi"/>
          <w:sz w:val="20"/>
          <w:szCs w:val="20"/>
        </w:rPr>
        <w:t xml:space="preserve"> o wartości  min. </w:t>
      </w:r>
      <w:r w:rsidR="007A03E9">
        <w:rPr>
          <w:rFonts w:asciiTheme="majorHAnsi" w:hAnsiTheme="majorHAnsi" w:cstheme="majorHAnsi"/>
          <w:sz w:val="20"/>
          <w:szCs w:val="20"/>
        </w:rPr>
        <w:t>25</w:t>
      </w:r>
      <w:r w:rsidRPr="00C66332">
        <w:rPr>
          <w:rFonts w:asciiTheme="majorHAnsi" w:hAnsiTheme="majorHAnsi" w:cstheme="majorHAnsi"/>
          <w:sz w:val="20"/>
          <w:szCs w:val="20"/>
        </w:rPr>
        <w:t xml:space="preserve"> 000,00 zł brutto każda”.</w:t>
      </w:r>
    </w:p>
    <w:p w14:paraId="1CF8C999" w14:textId="77777777" w:rsidR="00B15222"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14:paraId="553C5A7F" w14:textId="77777777" w:rsidR="00DE6475"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Obliczenia dokonywane będą z dokładnością do dwóch miejsc po przecinku, zgodnie z matematycznymi zasadami zaokrąglania.</w:t>
      </w:r>
    </w:p>
    <w:p w14:paraId="4DCE1FCC" w14:textId="69587EA5" w:rsidR="00552FBA" w:rsidRPr="00E65B89" w:rsidRDefault="00552FBA"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 xml:space="preserve">Zamawiający </w:t>
      </w:r>
      <w:r w:rsidRPr="00E65B89">
        <w:rPr>
          <w:rFonts w:asciiTheme="majorHAnsi" w:hAnsiTheme="majorHAnsi" w:cstheme="majorHAnsi"/>
          <w:b/>
          <w:sz w:val="20"/>
          <w:szCs w:val="20"/>
        </w:rPr>
        <w:t>nie przewiduje</w:t>
      </w:r>
      <w:r w:rsidR="00E52C3B" w:rsidRPr="00E65B89">
        <w:rPr>
          <w:rFonts w:asciiTheme="majorHAnsi" w:hAnsiTheme="majorHAnsi" w:cstheme="majorHAnsi"/>
          <w:b/>
          <w:sz w:val="20"/>
          <w:szCs w:val="20"/>
        </w:rPr>
        <w:t xml:space="preserve"> </w:t>
      </w:r>
      <w:r w:rsidRPr="00E65B89">
        <w:rPr>
          <w:rFonts w:asciiTheme="majorHAnsi" w:hAnsiTheme="majorHAnsi" w:cstheme="majorHAnsi"/>
          <w:sz w:val="20"/>
          <w:szCs w:val="20"/>
        </w:rPr>
        <w:t>przeprowadzenia dogrywki w formie aukcji elektronicznej.</w:t>
      </w:r>
    </w:p>
    <w:p w14:paraId="4FADE450" w14:textId="77777777" w:rsidR="005B6357" w:rsidRPr="00E65B89" w:rsidRDefault="005B6357" w:rsidP="002E374F">
      <w:pPr>
        <w:spacing w:after="40"/>
        <w:jc w:val="both"/>
        <w:rPr>
          <w:rFonts w:asciiTheme="majorHAnsi" w:hAnsiTheme="majorHAnsi" w:cstheme="majorHAnsi"/>
          <w:sz w:val="20"/>
          <w:szCs w:val="20"/>
        </w:rPr>
      </w:pPr>
    </w:p>
    <w:p w14:paraId="77A6B96F" w14:textId="4E7DEA2A" w:rsidR="00552FBA" w:rsidRPr="00E65B89" w:rsidRDefault="00080477" w:rsidP="004C3342">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XIV. </w:t>
      </w:r>
      <w:r w:rsidRPr="00E65B89">
        <w:rPr>
          <w:rFonts w:asciiTheme="majorHAnsi" w:hAnsiTheme="majorHAnsi" w:cstheme="majorHAnsi"/>
          <w:b/>
          <w:sz w:val="20"/>
          <w:szCs w:val="20"/>
        </w:rPr>
        <w:tab/>
        <w:t>Informacje o formalnościach, jakie powinny być dopełnione po wyborze oferty w celu zawarcia umowy w sprawie zamówienia publicznego.</w:t>
      </w:r>
    </w:p>
    <w:p w14:paraId="7C2F83AC" w14:textId="77777777" w:rsidR="00552FBA" w:rsidRPr="00E65B89" w:rsidRDefault="00552FBA" w:rsidP="004C3342">
      <w:pPr>
        <w:keepNext/>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E65B89" w:rsidRDefault="00552FBA" w:rsidP="006E705A">
      <w:pPr>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6C408D0" w14:textId="77777777" w:rsidR="005C2337" w:rsidRPr="00E65B89" w:rsidRDefault="005C2337" w:rsidP="002E374F">
      <w:pPr>
        <w:spacing w:after="40"/>
        <w:jc w:val="both"/>
        <w:rPr>
          <w:rFonts w:asciiTheme="majorHAnsi" w:hAnsiTheme="majorHAnsi" w:cstheme="majorHAnsi"/>
          <w:sz w:val="20"/>
          <w:szCs w:val="20"/>
        </w:rPr>
      </w:pPr>
    </w:p>
    <w:p w14:paraId="3F01BB0E" w14:textId="6948F18C" w:rsidR="00080477"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 </w:t>
      </w:r>
      <w:r w:rsidRPr="00E65B89">
        <w:rPr>
          <w:rFonts w:asciiTheme="majorHAnsi" w:hAnsiTheme="majorHAnsi" w:cstheme="majorHAnsi"/>
          <w:b/>
          <w:sz w:val="20"/>
          <w:szCs w:val="20"/>
        </w:rPr>
        <w:tab/>
        <w:t xml:space="preserve">Wymagania dotyczące </w:t>
      </w:r>
      <w:bookmarkStart w:id="1" w:name="_Hlk35435797"/>
      <w:r w:rsidRPr="00E65B89">
        <w:rPr>
          <w:rFonts w:asciiTheme="majorHAnsi" w:hAnsiTheme="majorHAnsi" w:cstheme="majorHAnsi"/>
          <w:b/>
          <w:sz w:val="20"/>
          <w:szCs w:val="20"/>
        </w:rPr>
        <w:t>zabezpieczenia należytego wykonania umowy.</w:t>
      </w:r>
      <w:bookmarkEnd w:id="1"/>
    </w:p>
    <w:p w14:paraId="7F1A7D03" w14:textId="581AA723" w:rsidR="00552FBA" w:rsidRPr="00E65B89" w:rsidRDefault="007700FD" w:rsidP="007700FD">
      <w:pPr>
        <w:spacing w:after="40"/>
        <w:ind w:left="426"/>
        <w:jc w:val="both"/>
        <w:rPr>
          <w:rFonts w:asciiTheme="majorHAnsi" w:hAnsiTheme="majorHAnsi" w:cstheme="majorHAnsi"/>
          <w:sz w:val="20"/>
          <w:szCs w:val="20"/>
        </w:rPr>
      </w:pPr>
      <w:r>
        <w:rPr>
          <w:rFonts w:asciiTheme="majorHAnsi" w:hAnsiTheme="majorHAnsi" w:cstheme="majorHAnsi"/>
          <w:sz w:val="20"/>
          <w:szCs w:val="20"/>
        </w:rPr>
        <w:t xml:space="preserve">Zamawiający nie wymaga wniesienia </w:t>
      </w:r>
      <w:r w:rsidRPr="007700FD">
        <w:rPr>
          <w:rFonts w:asciiTheme="majorHAnsi" w:hAnsiTheme="majorHAnsi" w:cstheme="majorHAnsi"/>
          <w:sz w:val="20"/>
          <w:szCs w:val="20"/>
        </w:rPr>
        <w:t>zabezpieczenia należytego wykonania umowy.</w:t>
      </w:r>
    </w:p>
    <w:p w14:paraId="178373D1" w14:textId="77777777" w:rsidR="001F3B27" w:rsidRPr="00E65B89" w:rsidRDefault="001F3B27" w:rsidP="002E374F">
      <w:pPr>
        <w:spacing w:after="40"/>
        <w:jc w:val="both"/>
        <w:rPr>
          <w:rFonts w:asciiTheme="majorHAnsi" w:hAnsiTheme="majorHAnsi" w:cstheme="majorHAnsi"/>
          <w:b/>
          <w:sz w:val="20"/>
          <w:szCs w:val="20"/>
        </w:rPr>
      </w:pPr>
    </w:p>
    <w:p w14:paraId="363ADCAB" w14:textId="4D5903A1" w:rsidR="00552FBA"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XVI. </w:t>
      </w:r>
      <w:r w:rsidRPr="00E65B89">
        <w:rPr>
          <w:rFonts w:asciiTheme="majorHAnsi" w:hAnsiTheme="majorHAnsi" w:cstheme="majorHAns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D0889C5" w14:textId="4F7A2ACB" w:rsidR="00552FBA" w:rsidRPr="00E65B89" w:rsidRDefault="00552FBA" w:rsidP="002E374F">
      <w:pPr>
        <w:pStyle w:val="Nagwek7"/>
        <w:pBdr>
          <w:bottom w:val="none" w:sz="0" w:space="0" w:color="auto"/>
        </w:pBdr>
        <w:spacing w:after="40"/>
        <w:ind w:left="0"/>
        <w:rPr>
          <w:rFonts w:asciiTheme="majorHAnsi" w:hAnsiTheme="majorHAnsi" w:cstheme="majorHAnsi"/>
          <w:b w:val="0"/>
        </w:rPr>
      </w:pPr>
      <w:r w:rsidRPr="00E65B89">
        <w:rPr>
          <w:rFonts w:asciiTheme="majorHAnsi" w:hAnsiTheme="majorHAnsi" w:cstheme="majorHAnsi"/>
          <w:b w:val="0"/>
        </w:rPr>
        <w:t xml:space="preserve">Wzór umowy, stanowi </w:t>
      </w:r>
      <w:r w:rsidRPr="00E65B89">
        <w:rPr>
          <w:rFonts w:asciiTheme="majorHAnsi" w:hAnsiTheme="majorHAnsi" w:cstheme="majorHAnsi"/>
        </w:rPr>
        <w:t>Załącznik nr</w:t>
      </w:r>
      <w:r w:rsidR="00A278D1" w:rsidRPr="00E65B89">
        <w:rPr>
          <w:rFonts w:asciiTheme="majorHAnsi" w:hAnsiTheme="majorHAnsi" w:cstheme="majorHAnsi"/>
        </w:rPr>
        <w:t xml:space="preserve"> </w:t>
      </w:r>
      <w:r w:rsidR="00BA6124" w:rsidRPr="00E65B89">
        <w:rPr>
          <w:rFonts w:asciiTheme="majorHAnsi" w:hAnsiTheme="majorHAnsi" w:cstheme="majorHAnsi"/>
        </w:rPr>
        <w:t>4</w:t>
      </w:r>
      <w:r w:rsidR="00451FF1" w:rsidRPr="00E65B89">
        <w:rPr>
          <w:rFonts w:asciiTheme="majorHAnsi" w:hAnsiTheme="majorHAnsi" w:cstheme="majorHAnsi"/>
          <w:b w:val="0"/>
        </w:rPr>
        <w:t xml:space="preserve"> </w:t>
      </w:r>
      <w:r w:rsidRPr="00E65B89">
        <w:rPr>
          <w:rFonts w:asciiTheme="majorHAnsi" w:hAnsiTheme="majorHAnsi" w:cstheme="majorHAnsi"/>
          <w:b w:val="0"/>
        </w:rPr>
        <w:t>do SIWZ.</w:t>
      </w:r>
    </w:p>
    <w:p w14:paraId="7B9A48F8" w14:textId="77777777" w:rsidR="00552FBA" w:rsidRPr="00E65B89" w:rsidRDefault="00552FBA" w:rsidP="002E374F">
      <w:pPr>
        <w:spacing w:after="40"/>
        <w:jc w:val="both"/>
        <w:rPr>
          <w:rFonts w:asciiTheme="majorHAnsi" w:hAnsiTheme="majorHAnsi" w:cstheme="majorHAnsi"/>
          <w:sz w:val="20"/>
          <w:szCs w:val="20"/>
        </w:rPr>
      </w:pPr>
    </w:p>
    <w:p w14:paraId="625350FB" w14:textId="77777777" w:rsidR="006629DC" w:rsidRPr="00E65B89" w:rsidRDefault="006629DC" w:rsidP="006629DC">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XVII. Klauzula informacyjna z art. 13 RODO</w:t>
      </w:r>
    </w:p>
    <w:p w14:paraId="3156A3B9" w14:textId="77777777" w:rsidR="006629DC" w:rsidRPr="00E65B89" w:rsidRDefault="006629DC" w:rsidP="006629DC">
      <w:pPr>
        <w:jc w:val="both"/>
        <w:rPr>
          <w:rFonts w:asciiTheme="majorHAnsi" w:hAnsiTheme="majorHAnsi" w:cstheme="majorHAnsi"/>
          <w:sz w:val="20"/>
          <w:szCs w:val="20"/>
        </w:rPr>
      </w:pPr>
      <w:r w:rsidRPr="00E65B89">
        <w:rPr>
          <w:rFonts w:asciiTheme="majorHAnsi" w:hAnsiTheme="majorHAnsi" w:cs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w:t>
      </w:r>
      <w:r w:rsidRPr="00E65B89">
        <w:rPr>
          <w:rFonts w:asciiTheme="majorHAnsi" w:hAnsiTheme="majorHAnsi" w:cstheme="majorHAnsi"/>
          <w:sz w:val="20"/>
          <w:szCs w:val="20"/>
        </w:rPr>
        <w:lastRenderedPageBreak/>
        <w:t xml:space="preserve">takich danych oraz uchylenia dyrektywy 95/46/WE (ogólne rozporządzenie o ochronie danych) (Dz. Urz. UE L 119 z 04.05.2016, str. 1), dalej „RODO”, informuję, że: </w:t>
      </w:r>
    </w:p>
    <w:p w14:paraId="63D3C852" w14:textId="77777777" w:rsidR="006629DC" w:rsidRPr="00E65B89" w:rsidRDefault="006629DC" w:rsidP="0024166F">
      <w:pPr>
        <w:pStyle w:val="Akapitzlist"/>
        <w:numPr>
          <w:ilvl w:val="0"/>
          <w:numId w:val="41"/>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 xml:space="preserve">administratorem Pani/Pana danych osobowych jest </w:t>
      </w:r>
      <w:r w:rsidRPr="00E65B89">
        <w:rPr>
          <w:rFonts w:asciiTheme="majorHAnsi" w:hAnsiTheme="majorHAnsi" w:cstheme="majorHAnsi"/>
          <w:i/>
          <w:sz w:val="20"/>
          <w:szCs w:val="20"/>
        </w:rPr>
        <w:t>Prezydent Miasta Zduńska Wola, ul. Złotnickiego 12, 98-220 Zduńska Wola, tel. 43 825 02 29,  fax 43 825 02 02;</w:t>
      </w:r>
    </w:p>
    <w:p w14:paraId="711B8223" w14:textId="311F1E9B" w:rsidR="00FA458B" w:rsidRPr="00E65B89" w:rsidRDefault="00DC1DF2" w:rsidP="0024166F">
      <w:pPr>
        <w:pStyle w:val="Akapitzlist"/>
        <w:numPr>
          <w:ilvl w:val="0"/>
          <w:numId w:val="41"/>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z inspektorem ochrony danych osobowych w Mieście Zduńska Wola można s</w:t>
      </w:r>
      <w:r w:rsidRPr="00E65B89">
        <w:rPr>
          <w:rFonts w:asciiTheme="majorHAnsi" w:hAnsiTheme="majorHAnsi" w:cstheme="majorHAnsi"/>
          <w:i/>
          <w:sz w:val="20"/>
          <w:szCs w:val="20"/>
        </w:rPr>
        <w:t xml:space="preserve">kontaktować się pod adresem </w:t>
      </w:r>
      <w:r w:rsidR="00B966A2" w:rsidRPr="00B966A2">
        <w:rPr>
          <w:rStyle w:val="Hipercze"/>
          <w:rFonts w:asciiTheme="majorHAnsi" w:hAnsiTheme="majorHAnsi" w:cstheme="majorHAnsi"/>
          <w:i/>
          <w:sz w:val="20"/>
          <w:szCs w:val="20"/>
        </w:rPr>
        <w:t xml:space="preserve">iod@zdunskawola.pl telefonem 43 825-02-82 </w:t>
      </w:r>
      <w:r w:rsidR="00FA458B" w:rsidRPr="00E65B89">
        <w:rPr>
          <w:rFonts w:asciiTheme="majorHAnsi" w:hAnsiTheme="majorHAnsi" w:cstheme="majorHAnsi"/>
          <w:i/>
          <w:sz w:val="20"/>
          <w:szCs w:val="20"/>
        </w:rPr>
        <w:t>*;</w:t>
      </w:r>
    </w:p>
    <w:p w14:paraId="25E988D0" w14:textId="421FC21A" w:rsidR="006629DC" w:rsidRPr="0029721A" w:rsidRDefault="006629DC" w:rsidP="0024166F">
      <w:pPr>
        <w:pStyle w:val="Akapitzlist"/>
        <w:numPr>
          <w:ilvl w:val="0"/>
          <w:numId w:val="41"/>
        </w:numPr>
        <w:contextualSpacing/>
        <w:jc w:val="both"/>
        <w:rPr>
          <w:rFonts w:asciiTheme="majorHAnsi" w:hAnsiTheme="majorHAnsi" w:cstheme="majorHAnsi"/>
          <w:b/>
          <w:i/>
          <w:sz w:val="20"/>
          <w:szCs w:val="20"/>
        </w:rPr>
      </w:pPr>
      <w:r w:rsidRPr="0029721A">
        <w:rPr>
          <w:rFonts w:asciiTheme="majorHAnsi" w:hAnsiTheme="majorHAnsi" w:cstheme="majorHAnsi"/>
          <w:sz w:val="20"/>
          <w:szCs w:val="20"/>
        </w:rPr>
        <w:t>Pani/Pana dane osobowe przetwarzane będą na podstawie art. 6 ust. 1 lit. c</w:t>
      </w:r>
      <w:r w:rsidRPr="0029721A">
        <w:rPr>
          <w:rFonts w:asciiTheme="majorHAnsi" w:hAnsiTheme="majorHAnsi" w:cstheme="majorHAnsi"/>
          <w:i/>
          <w:sz w:val="20"/>
          <w:szCs w:val="20"/>
        </w:rPr>
        <w:t xml:space="preserve"> </w:t>
      </w:r>
      <w:r w:rsidRPr="0029721A">
        <w:rPr>
          <w:rFonts w:asciiTheme="majorHAnsi" w:hAnsiTheme="majorHAnsi" w:cstheme="majorHAnsi"/>
          <w:sz w:val="20"/>
          <w:szCs w:val="20"/>
        </w:rPr>
        <w:t xml:space="preserve">RODO w celu związanym z postępowaniem o udzielenie zamówienia publicznego pn.: </w:t>
      </w:r>
      <w:r w:rsidR="00B47CEE" w:rsidRPr="00B47CEE">
        <w:rPr>
          <w:rFonts w:asciiTheme="majorHAnsi" w:hAnsiTheme="majorHAnsi" w:cstheme="majorHAnsi"/>
          <w:b/>
          <w:i/>
          <w:sz w:val="20"/>
          <w:szCs w:val="20"/>
        </w:rPr>
        <w:t>Dokumentacja projektowa na przebudowę pętli autobusowej przy zbiegu ulic Paprockiej i Zduńskiej oraz na przebudowę parkingu przy ul. Głównej</w:t>
      </w:r>
      <w:r w:rsidR="0029721A" w:rsidRPr="0029721A">
        <w:rPr>
          <w:rFonts w:asciiTheme="majorHAnsi" w:hAnsiTheme="majorHAnsi" w:cstheme="majorHAnsi"/>
          <w:b/>
          <w:i/>
          <w:sz w:val="20"/>
          <w:szCs w:val="20"/>
        </w:rPr>
        <w:t xml:space="preserve">” nr sprawy: </w:t>
      </w:r>
      <w:r w:rsidR="00B47CEE" w:rsidRPr="00B47CEE">
        <w:rPr>
          <w:rFonts w:asciiTheme="majorHAnsi" w:hAnsiTheme="majorHAnsi" w:cstheme="majorHAnsi"/>
          <w:b/>
          <w:i/>
          <w:sz w:val="20"/>
          <w:szCs w:val="20"/>
        </w:rPr>
        <w:t>IM.271.</w:t>
      </w:r>
      <w:r w:rsidR="00FC5C68">
        <w:rPr>
          <w:rFonts w:asciiTheme="majorHAnsi" w:hAnsiTheme="majorHAnsi" w:cstheme="majorHAnsi"/>
          <w:b/>
          <w:i/>
          <w:sz w:val="20"/>
          <w:szCs w:val="20"/>
        </w:rPr>
        <w:t>7</w:t>
      </w:r>
      <w:r w:rsidR="00B47CEE" w:rsidRPr="00B47CEE">
        <w:rPr>
          <w:rFonts w:asciiTheme="majorHAnsi" w:hAnsiTheme="majorHAnsi" w:cstheme="majorHAnsi"/>
          <w:b/>
          <w:i/>
          <w:sz w:val="20"/>
          <w:szCs w:val="20"/>
        </w:rPr>
        <w:t>0.2020.WNK</w:t>
      </w:r>
      <w:r w:rsidRPr="0029721A">
        <w:rPr>
          <w:rFonts w:asciiTheme="majorHAnsi" w:hAnsiTheme="majorHAnsi" w:cstheme="majorHAnsi"/>
          <w:b/>
          <w:i/>
          <w:sz w:val="20"/>
          <w:szCs w:val="20"/>
        </w:rPr>
        <w:t>,</w:t>
      </w:r>
      <w:r w:rsidRPr="0029721A">
        <w:rPr>
          <w:rFonts w:asciiTheme="majorHAnsi" w:hAnsiTheme="majorHAnsi" w:cstheme="majorHAnsi"/>
          <w:i/>
          <w:sz w:val="20"/>
          <w:szCs w:val="20"/>
        </w:rPr>
        <w:t xml:space="preserve"> </w:t>
      </w:r>
      <w:r w:rsidRPr="0029721A">
        <w:rPr>
          <w:rFonts w:asciiTheme="majorHAnsi" w:hAnsiTheme="majorHAnsi" w:cstheme="majorHAnsi"/>
          <w:sz w:val="20"/>
          <w:szCs w:val="20"/>
        </w:rPr>
        <w:t>prowadzonym w trybie przetargu nieograniczonego</w:t>
      </w:r>
      <w:r w:rsidR="005570F2" w:rsidRPr="0029721A">
        <w:rPr>
          <w:rFonts w:asciiTheme="majorHAnsi" w:hAnsiTheme="majorHAnsi" w:cstheme="majorHAnsi"/>
          <w:sz w:val="20"/>
          <w:szCs w:val="20"/>
        </w:rPr>
        <w:t xml:space="preserve"> na podstawie ustawy PZP;</w:t>
      </w:r>
    </w:p>
    <w:p w14:paraId="0B32592D"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odbiorcami Pani/Pana danych osobowych będą osoby lub podmioty, którym udostępniona zostanie dokumentacja postępowania w oparciu o art. 8 oraz art. 96 ust. 3 ustawy PZP;  </w:t>
      </w:r>
    </w:p>
    <w:p w14:paraId="2593BD02"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FC6CF44"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0A3FDD"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w odniesieniu do Pani/Pana danych osobowych decyzje nie będą podejmowane w sposób zautomatyzowany, stosowanie do art. 22 RODO;</w:t>
      </w:r>
    </w:p>
    <w:p w14:paraId="1940EB29"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posiada Pani/Pan:</w:t>
      </w:r>
    </w:p>
    <w:p w14:paraId="6A8A50B2" w14:textId="77777777" w:rsidR="006629DC" w:rsidRPr="00E65B89" w:rsidRDefault="006629DC" w:rsidP="0024166F">
      <w:pPr>
        <w:pStyle w:val="Akapitzlist"/>
        <w:numPr>
          <w:ilvl w:val="0"/>
          <w:numId w:val="42"/>
        </w:numPr>
        <w:contextualSpacing/>
        <w:jc w:val="both"/>
        <w:rPr>
          <w:rFonts w:asciiTheme="majorHAnsi" w:hAnsiTheme="majorHAnsi" w:cstheme="majorHAnsi"/>
          <w:color w:val="00B0F0"/>
          <w:sz w:val="20"/>
          <w:szCs w:val="20"/>
        </w:rPr>
      </w:pPr>
      <w:r w:rsidRPr="00E65B89">
        <w:rPr>
          <w:rFonts w:asciiTheme="majorHAnsi" w:hAnsiTheme="majorHAnsi" w:cstheme="majorHAnsi"/>
          <w:sz w:val="20"/>
          <w:szCs w:val="20"/>
        </w:rPr>
        <w:t>na podstawie art. 15 RODO prawo dostępu do danych osobowych Pani/Pana dotyczących;</w:t>
      </w:r>
    </w:p>
    <w:p w14:paraId="57469D78" w14:textId="77777777" w:rsidR="006629DC" w:rsidRPr="00E65B89" w:rsidRDefault="006629DC" w:rsidP="0024166F">
      <w:pPr>
        <w:pStyle w:val="Akapitzlist"/>
        <w:numPr>
          <w:ilvl w:val="0"/>
          <w:numId w:val="42"/>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16 RODO prawo do sprostowania Pani/Pana danych osobowych </w:t>
      </w:r>
      <w:r w:rsidRPr="00E65B89">
        <w:rPr>
          <w:rFonts w:asciiTheme="majorHAnsi" w:hAnsiTheme="majorHAnsi" w:cstheme="majorHAnsi"/>
          <w:b/>
          <w:sz w:val="20"/>
          <w:szCs w:val="20"/>
          <w:vertAlign w:val="superscript"/>
        </w:rPr>
        <w:t>**</w:t>
      </w:r>
      <w:r w:rsidRPr="00E65B89">
        <w:rPr>
          <w:rFonts w:asciiTheme="majorHAnsi" w:hAnsiTheme="majorHAnsi" w:cstheme="majorHAnsi"/>
          <w:sz w:val="20"/>
          <w:szCs w:val="20"/>
        </w:rPr>
        <w:t>;</w:t>
      </w:r>
    </w:p>
    <w:p w14:paraId="4B13F882" w14:textId="77777777" w:rsidR="006629DC" w:rsidRPr="00E65B89" w:rsidRDefault="006629DC" w:rsidP="0024166F">
      <w:pPr>
        <w:pStyle w:val="Akapitzlist"/>
        <w:numPr>
          <w:ilvl w:val="0"/>
          <w:numId w:val="42"/>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18 RODO prawo żądania od administratora ograniczenia przetwarzania danych osobowych z zastrzeżeniem przypadków, o których mowa w art. 18 ust. 2 RODO ***;  </w:t>
      </w:r>
    </w:p>
    <w:p w14:paraId="58316CFD" w14:textId="77777777" w:rsidR="006629DC" w:rsidRPr="00E65B89" w:rsidRDefault="006629DC" w:rsidP="0024166F">
      <w:pPr>
        <w:pStyle w:val="Akapitzlist"/>
        <w:numPr>
          <w:ilvl w:val="0"/>
          <w:numId w:val="42"/>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prawo do wniesienia skargi do Prezesa Urzędu Ochrony Danych Osobowych, gdy uzna Pani/Pan, że przetwarzanie danych osobowych Pani/Pana dotyczących narusza przepisy RODO;</w:t>
      </w:r>
    </w:p>
    <w:p w14:paraId="7B2F16F9"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nie przysługuje Pani/Panu:</w:t>
      </w:r>
    </w:p>
    <w:p w14:paraId="58915254" w14:textId="77777777" w:rsidR="006629DC" w:rsidRPr="00E65B89" w:rsidRDefault="006629DC" w:rsidP="0024166F">
      <w:pPr>
        <w:pStyle w:val="Akapitzlist"/>
        <w:numPr>
          <w:ilvl w:val="0"/>
          <w:numId w:val="43"/>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w związku z art. 17 ust. 3 lit. b, d lub e RODO prawo do usunięcia danych osobowych;</w:t>
      </w:r>
    </w:p>
    <w:p w14:paraId="5A1054BA" w14:textId="77777777" w:rsidR="006629DC" w:rsidRPr="00E65B89" w:rsidRDefault="006629DC" w:rsidP="0024166F">
      <w:pPr>
        <w:pStyle w:val="Akapitzlist"/>
        <w:numPr>
          <w:ilvl w:val="0"/>
          <w:numId w:val="43"/>
        </w:numPr>
        <w:contextualSpacing/>
        <w:jc w:val="both"/>
        <w:rPr>
          <w:rFonts w:asciiTheme="majorHAnsi" w:hAnsiTheme="majorHAnsi" w:cstheme="majorHAnsi"/>
          <w:b/>
          <w:i/>
          <w:sz w:val="20"/>
          <w:szCs w:val="20"/>
        </w:rPr>
      </w:pPr>
      <w:r w:rsidRPr="00E65B89">
        <w:rPr>
          <w:rFonts w:asciiTheme="majorHAnsi" w:hAnsiTheme="majorHAnsi" w:cstheme="majorHAnsi"/>
          <w:sz w:val="20"/>
          <w:szCs w:val="20"/>
        </w:rPr>
        <w:t>prawo do przenoszenia danych osobowych, o którym mowa w art. 20 RODO;</w:t>
      </w:r>
    </w:p>
    <w:p w14:paraId="3F8F5935" w14:textId="77777777" w:rsidR="006629DC" w:rsidRPr="00E65B89" w:rsidRDefault="006629DC" w:rsidP="0024166F">
      <w:pPr>
        <w:pStyle w:val="Akapitzlist"/>
        <w:numPr>
          <w:ilvl w:val="0"/>
          <w:numId w:val="43"/>
        </w:numPr>
        <w:contextualSpacing/>
        <w:jc w:val="both"/>
        <w:rPr>
          <w:rFonts w:asciiTheme="majorHAnsi" w:hAnsiTheme="majorHAnsi" w:cstheme="majorHAnsi"/>
          <w:b/>
          <w:i/>
          <w:sz w:val="20"/>
          <w:szCs w:val="20"/>
        </w:rPr>
      </w:pPr>
      <w:r w:rsidRPr="00E65B89">
        <w:rPr>
          <w:rFonts w:asciiTheme="majorHAnsi" w:hAnsiTheme="majorHAnsi" w:cstheme="majorHAnsi"/>
          <w:b/>
          <w:sz w:val="20"/>
          <w:szCs w:val="20"/>
        </w:rPr>
        <w:t xml:space="preserve">na podstawie art. 21 RODO prawo sprzeciwu, wobec przetwarzania danych osobowych, gdyż podstawą prawną przetwarzania Pani/Pana danych osobowych jest art. 6 ust. 1 lit. c RODO. </w:t>
      </w:r>
    </w:p>
    <w:p w14:paraId="1517A678"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75A08E8"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wystąpienie z żądaniem, o którym mowa w art. 18 ust. 1 rozporządzenia 2016/679, nie ogranicza przetwarzania danych osobowych do czasu zakończenia niniejszego postępowania o udzielenie zamówienia publicznego;</w:t>
      </w:r>
    </w:p>
    <w:p w14:paraId="641498C7"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95E26D5" w14:textId="77777777" w:rsidR="006629DC" w:rsidRPr="00E65B89" w:rsidRDefault="006629DC" w:rsidP="006629DC">
      <w:pPr>
        <w:spacing w:after="40"/>
        <w:jc w:val="both"/>
        <w:rPr>
          <w:rFonts w:asciiTheme="majorHAnsi" w:hAnsiTheme="majorHAnsi" w:cstheme="majorHAnsi"/>
          <w:b/>
          <w:sz w:val="20"/>
          <w:szCs w:val="20"/>
        </w:rPr>
      </w:pPr>
    </w:p>
    <w:p w14:paraId="2C04BEC1"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skorzystanie z prawa do sprostowania nie może skutkować zmianą wyniku postępowania</w:t>
      </w:r>
      <w:r w:rsidRPr="00E65B89">
        <w:rPr>
          <w:rFonts w:asciiTheme="majorHAnsi" w:hAnsiTheme="majorHAnsi" w:cstheme="majorHAnsi"/>
          <w:i/>
          <w:sz w:val="20"/>
          <w:szCs w:val="20"/>
        </w:rPr>
        <w:br/>
        <w:t>o udzielenie zamówienia publicznego ani zmianą postanowień umowy w zakresie niezgodnym z ustawą Pzp oraz nie może naruszać integralności protokołu oraz jego załączników.</w:t>
      </w:r>
    </w:p>
    <w:p w14:paraId="4D16B1E0"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8924BE" w14:textId="77777777" w:rsidR="006629DC" w:rsidRPr="00E65B89" w:rsidRDefault="006629DC" w:rsidP="002E374F">
      <w:pPr>
        <w:spacing w:after="40"/>
        <w:jc w:val="both"/>
        <w:rPr>
          <w:rFonts w:asciiTheme="majorHAnsi" w:hAnsiTheme="majorHAnsi" w:cstheme="majorHAnsi"/>
          <w:sz w:val="20"/>
          <w:szCs w:val="20"/>
        </w:rPr>
      </w:pPr>
    </w:p>
    <w:p w14:paraId="24512E98" w14:textId="7AB2CE51" w:rsidR="00080477" w:rsidRPr="00E65B89" w:rsidRDefault="00080477" w:rsidP="00A278D1">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XVI</w:t>
      </w:r>
      <w:r w:rsidR="006629DC" w:rsidRPr="00E65B89">
        <w:rPr>
          <w:rFonts w:asciiTheme="majorHAnsi" w:hAnsiTheme="majorHAnsi" w:cstheme="majorHAnsi"/>
          <w:b/>
          <w:sz w:val="20"/>
          <w:szCs w:val="20"/>
        </w:rPr>
        <w:t>I</w:t>
      </w:r>
      <w:r w:rsidRPr="00E65B89">
        <w:rPr>
          <w:rFonts w:asciiTheme="majorHAnsi" w:hAnsiTheme="majorHAnsi" w:cstheme="majorHAnsi"/>
          <w:b/>
          <w:sz w:val="20"/>
          <w:szCs w:val="20"/>
        </w:rPr>
        <w:t>I.</w:t>
      </w:r>
      <w:r w:rsidRPr="00E65B89">
        <w:rPr>
          <w:rFonts w:asciiTheme="majorHAnsi" w:hAnsiTheme="majorHAnsi" w:cstheme="majorHAnsi"/>
          <w:b/>
          <w:sz w:val="20"/>
          <w:szCs w:val="20"/>
        </w:rPr>
        <w:tab/>
        <w:t xml:space="preserve">Pouczenie o środkach ochrony prawnej. </w:t>
      </w:r>
    </w:p>
    <w:p w14:paraId="22FF25C5" w14:textId="43BCF369" w:rsidR="00552FBA" w:rsidRPr="00E65B89" w:rsidRDefault="00552FBA" w:rsidP="00DE054A">
      <w:pPr>
        <w:keepNext/>
        <w:numPr>
          <w:ilvl w:val="0"/>
          <w:numId w:val="13"/>
        </w:numPr>
        <w:tabs>
          <w:tab w:val="clear" w:pos="1797"/>
          <w:tab w:val="num" w:pos="426"/>
        </w:tabs>
        <w:suppressAutoHyphen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E65B89">
        <w:rPr>
          <w:rFonts w:asciiTheme="majorHAnsi" w:hAnsiTheme="majorHAnsi" w:cstheme="majorHAnsi"/>
          <w:sz w:val="20"/>
          <w:szCs w:val="20"/>
        </w:rPr>
        <w:t xml:space="preserve">przysługują środki ochrony prawnej przewidziane w dziale VI ustawy PZP jak dla postępowań </w:t>
      </w:r>
      <w:r w:rsidRPr="00E65B89">
        <w:rPr>
          <w:rFonts w:asciiTheme="majorHAnsi" w:hAnsiTheme="majorHAnsi" w:cstheme="majorHAnsi"/>
          <w:b/>
          <w:sz w:val="20"/>
          <w:szCs w:val="20"/>
        </w:rPr>
        <w:t xml:space="preserve">poniżej </w:t>
      </w:r>
      <w:r w:rsidRPr="00E65B89">
        <w:rPr>
          <w:rFonts w:asciiTheme="majorHAnsi" w:hAnsiTheme="majorHAnsi" w:cstheme="majorHAnsi"/>
          <w:sz w:val="20"/>
          <w:szCs w:val="20"/>
        </w:rPr>
        <w:t xml:space="preserve">kwoty </w:t>
      </w:r>
      <w:r w:rsidR="00A278D1" w:rsidRPr="00E65B89">
        <w:rPr>
          <w:rFonts w:asciiTheme="majorHAnsi" w:hAnsiTheme="majorHAnsi" w:cstheme="majorHAnsi"/>
          <w:sz w:val="20"/>
          <w:szCs w:val="20"/>
        </w:rPr>
        <w:t>określonej w </w:t>
      </w:r>
      <w:r w:rsidRPr="00E65B89">
        <w:rPr>
          <w:rFonts w:asciiTheme="majorHAnsi" w:hAnsiTheme="majorHAnsi" w:cstheme="majorHAnsi"/>
          <w:sz w:val="20"/>
          <w:szCs w:val="20"/>
        </w:rPr>
        <w:t>przepisach wykonawczych wydanych na podstawie art. 11 ust. 8 ustawy PZP.</w:t>
      </w:r>
    </w:p>
    <w:p w14:paraId="3D8437D7" w14:textId="2C5EBC64" w:rsidR="00B868A8" w:rsidRPr="004166AB" w:rsidRDefault="00552FBA" w:rsidP="00AF10EF">
      <w:pPr>
        <w:numPr>
          <w:ilvl w:val="0"/>
          <w:numId w:val="13"/>
        </w:numPr>
        <w:tabs>
          <w:tab w:val="clear" w:pos="1797"/>
          <w:tab w:val="num" w:pos="426"/>
        </w:tabs>
        <w:suppressAutoHyphens/>
        <w:spacing w:after="40"/>
        <w:ind w:left="425" w:hanging="425"/>
        <w:jc w:val="both"/>
        <w:rPr>
          <w:rFonts w:asciiTheme="majorHAnsi" w:hAnsiTheme="majorHAnsi" w:cs="Segoe UI"/>
          <w:b/>
          <w:sz w:val="22"/>
          <w:szCs w:val="22"/>
        </w:rPr>
      </w:pPr>
      <w:r w:rsidRPr="004166AB">
        <w:rPr>
          <w:rFonts w:asciiTheme="majorHAnsi" w:hAnsiTheme="majorHAnsi" w:cstheme="majorHAnsi"/>
          <w:sz w:val="20"/>
          <w:szCs w:val="20"/>
        </w:rPr>
        <w:t>Środki ochrony prawnej wobec ogłoszenia o zamówieniu oraz SIWZ przysługują również organizacjom wpisanym na listę, o której mowa w art. 154 pkt 5 ustawy PZP.</w:t>
      </w:r>
      <w:r w:rsidR="00B868A8" w:rsidRPr="004166AB">
        <w:rPr>
          <w:rFonts w:asciiTheme="majorHAnsi" w:hAnsiTheme="majorHAnsi" w:cs="Segoe UI"/>
          <w:b/>
          <w:sz w:val="22"/>
          <w:szCs w:val="22"/>
        </w:rPr>
        <w:br w:type="page"/>
      </w:r>
    </w:p>
    <w:p w14:paraId="1CF957AB" w14:textId="77777777" w:rsidR="00E37F70" w:rsidRPr="00DD1C5A" w:rsidRDefault="00E37F70" w:rsidP="00A278D1">
      <w:pPr>
        <w:spacing w:after="40" w:line="720" w:lineRule="auto"/>
        <w:jc w:val="center"/>
        <w:rPr>
          <w:rFonts w:asciiTheme="majorHAnsi" w:hAnsiTheme="majorHAnsi" w:cs="Segoe UI"/>
          <w:sz w:val="22"/>
          <w:szCs w:val="22"/>
        </w:rPr>
        <w:sectPr w:rsidR="00E37F70" w:rsidRPr="00DD1C5A" w:rsidSect="005360BF">
          <w:headerReference w:type="default" r:id="rId14"/>
          <w:headerReference w:type="first" r:id="rId15"/>
          <w:footerReference w:type="first" r:id="rId16"/>
          <w:pgSz w:w="11906" w:h="16838"/>
          <w:pgMar w:top="1135" w:right="849" w:bottom="709" w:left="1134" w:header="284" w:footer="294" w:gutter="0"/>
          <w:cols w:space="708"/>
          <w:titlePg/>
          <w:docGrid w:linePitch="360"/>
        </w:sect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E37F70" w:rsidRPr="009F4795" w14:paraId="2EFEB731" w14:textId="77777777" w:rsidTr="003126BF">
        <w:tc>
          <w:tcPr>
            <w:tcW w:w="10490" w:type="dxa"/>
            <w:tcBorders>
              <w:bottom w:val="single" w:sz="4" w:space="0" w:color="auto"/>
            </w:tcBorders>
            <w:shd w:val="clear" w:color="auto" w:fill="D9D9D9"/>
          </w:tcPr>
          <w:p w14:paraId="5EBDB612" w14:textId="7B42113F" w:rsidR="00E37F70" w:rsidRPr="009F4795" w:rsidRDefault="00E37F70" w:rsidP="00B000B7">
            <w:pPr>
              <w:pStyle w:val="Tekstprzypisudolnego"/>
              <w:spacing w:after="40"/>
              <w:jc w:val="both"/>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sidR="00B000B7">
              <w:rPr>
                <w:rFonts w:ascii="Calibri" w:hAnsi="Calibri" w:cs="Segoe UI"/>
                <w:b/>
              </w:rPr>
              <w:t>1</w:t>
            </w:r>
            <w:r w:rsidRPr="009F4795">
              <w:rPr>
                <w:rFonts w:ascii="Calibri" w:hAnsi="Calibri" w:cs="Segoe UI"/>
                <w:b/>
              </w:rPr>
              <w:t xml:space="preserve"> do SIWZ</w:t>
            </w:r>
          </w:p>
        </w:tc>
      </w:tr>
      <w:tr w:rsidR="00E37F70" w:rsidRPr="009F4795" w14:paraId="76DA4B0F" w14:textId="77777777" w:rsidTr="003126BF">
        <w:trPr>
          <w:trHeight w:val="480"/>
        </w:trPr>
        <w:tc>
          <w:tcPr>
            <w:tcW w:w="10490" w:type="dxa"/>
            <w:tcBorders>
              <w:top w:val="single" w:sz="4" w:space="0" w:color="auto"/>
            </w:tcBorders>
            <w:shd w:val="clear" w:color="auto" w:fill="D9D9D9"/>
            <w:vAlign w:val="center"/>
          </w:tcPr>
          <w:p w14:paraId="642EEA2A" w14:textId="77777777" w:rsidR="00E37F70" w:rsidRPr="009F4795" w:rsidRDefault="00E37F70" w:rsidP="002E374F">
            <w:pPr>
              <w:pStyle w:val="Tekstprzypisudolnego"/>
              <w:spacing w:after="40"/>
              <w:jc w:val="both"/>
              <w:rPr>
                <w:rFonts w:ascii="Calibri" w:hAnsi="Calibri" w:cs="Segoe UI"/>
                <w:b/>
              </w:rPr>
            </w:pPr>
            <w:r w:rsidRPr="009F4795">
              <w:rPr>
                <w:rFonts w:ascii="Calibri" w:hAnsi="Calibri" w:cs="Segoe UI"/>
                <w:b/>
              </w:rPr>
              <w:t>FORMULARZ OFERTOWY</w:t>
            </w:r>
          </w:p>
        </w:tc>
      </w:tr>
    </w:tbl>
    <w:p w14:paraId="2F7E7DAE" w14:textId="77777777" w:rsidR="00E37F70" w:rsidRPr="009F4795" w:rsidRDefault="00E37F70" w:rsidP="003740A7">
      <w:pPr>
        <w:jc w:val="both"/>
        <w:rPr>
          <w:rFonts w:ascii="Calibri" w:hAnsi="Calibri" w:cs="Segoe UI"/>
          <w:sz w:val="20"/>
          <w:szCs w:val="20"/>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5990"/>
      </w:tblGrid>
      <w:tr w:rsidR="00E37F70" w:rsidRPr="009F4795" w14:paraId="7612BDA2" w14:textId="77777777" w:rsidTr="003740A7">
        <w:trPr>
          <w:trHeight w:val="1751"/>
        </w:trPr>
        <w:tc>
          <w:tcPr>
            <w:tcW w:w="10490" w:type="dxa"/>
            <w:gridSpan w:val="2"/>
            <w:shd w:val="clear" w:color="auto" w:fill="auto"/>
            <w:vAlign w:val="center"/>
          </w:tcPr>
          <w:p w14:paraId="2BB2A829" w14:textId="22E2AD6B" w:rsidR="00E37F70" w:rsidRDefault="00E37F70" w:rsidP="003740A7">
            <w:pPr>
              <w:pStyle w:val="Tekstprzypisudolnego"/>
              <w:jc w:val="center"/>
              <w:rPr>
                <w:rFonts w:ascii="Calibri" w:hAnsi="Calibri" w:cs="Segoe UI"/>
                <w:b/>
              </w:rPr>
            </w:pPr>
            <w:r w:rsidRPr="009F4795">
              <w:rPr>
                <w:rFonts w:ascii="Calibri" w:hAnsi="Calibri" w:cs="Segoe UI"/>
                <w:b/>
              </w:rPr>
              <w:t>OFERTA</w:t>
            </w:r>
          </w:p>
          <w:p w14:paraId="6D23A036" w14:textId="77777777" w:rsidR="005360BF" w:rsidRPr="009F4795" w:rsidRDefault="005360BF" w:rsidP="003740A7">
            <w:pPr>
              <w:pStyle w:val="Tekstprzypisudolnego"/>
              <w:jc w:val="center"/>
              <w:rPr>
                <w:rFonts w:ascii="Calibri" w:hAnsi="Calibri" w:cs="Segoe UI"/>
                <w:b/>
              </w:rPr>
            </w:pPr>
          </w:p>
          <w:p w14:paraId="5F4D21D8" w14:textId="5996432E" w:rsidR="00A278D1" w:rsidRDefault="00E37F70" w:rsidP="003740A7">
            <w:pPr>
              <w:pStyle w:val="Tekstprzypisudolnego"/>
              <w:jc w:val="both"/>
              <w:rPr>
                <w:rFonts w:ascii="Calibri" w:hAnsi="Calibri" w:cs="Segoe UI"/>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w:t>
            </w:r>
            <w:r w:rsidR="003126BF">
              <w:rPr>
                <w:rFonts w:ascii="Calibri" w:hAnsi="Calibri" w:cs="Segoe UI"/>
                <w:color w:val="000000"/>
              </w:rPr>
              <w:t> </w:t>
            </w:r>
            <w:r w:rsidRPr="009F4795">
              <w:rPr>
                <w:rFonts w:ascii="Calibri" w:hAnsi="Calibri" w:cs="Segoe UI"/>
                <w:color w:val="000000"/>
              </w:rPr>
              <w:t xml:space="preserve">dnia 29 stycznia 2004 r. Prawo zamówień publicznych </w:t>
            </w:r>
            <w:r w:rsidR="00A278D1">
              <w:rPr>
                <w:rFonts w:ascii="Calibri" w:hAnsi="Calibri" w:cs="Segoe UI"/>
                <w:color w:val="000000"/>
              </w:rPr>
              <w:t>na zadanie pn.:</w:t>
            </w:r>
          </w:p>
          <w:p w14:paraId="79B1B4CC" w14:textId="7DB23267" w:rsidR="0029721A" w:rsidRPr="0029721A" w:rsidRDefault="0029721A" w:rsidP="003740A7">
            <w:pPr>
              <w:pStyle w:val="Tekstprzypisudolnego"/>
              <w:jc w:val="center"/>
              <w:rPr>
                <w:rFonts w:ascii="Calibri" w:hAnsi="Calibri" w:cs="Segoe UI"/>
                <w:b/>
                <w:color w:val="000000"/>
              </w:rPr>
            </w:pPr>
            <w:r w:rsidRPr="0029721A">
              <w:rPr>
                <w:rFonts w:ascii="Calibri" w:hAnsi="Calibri" w:cs="Segoe UI"/>
                <w:b/>
                <w:color w:val="000000"/>
              </w:rPr>
              <w:t>„</w:t>
            </w:r>
            <w:r w:rsidR="00B47CEE" w:rsidRPr="00B47CEE">
              <w:rPr>
                <w:rFonts w:ascii="Calibri" w:hAnsi="Calibri" w:cs="Segoe UI"/>
                <w:b/>
                <w:color w:val="000000"/>
              </w:rPr>
              <w:t>Dokumentacja projektowa na przebudowę pętli autobusowej przy zbiegu ulic Paprockiej i Zduńskiej oraz na przebudowę parkingu przy ul. Głównej</w:t>
            </w:r>
            <w:r w:rsidRPr="0029721A">
              <w:rPr>
                <w:rFonts w:ascii="Calibri" w:hAnsi="Calibri" w:cs="Segoe UI"/>
                <w:b/>
                <w:color w:val="000000"/>
              </w:rPr>
              <w:t>”</w:t>
            </w:r>
          </w:p>
          <w:p w14:paraId="21EC01EE" w14:textId="0748FBDA" w:rsidR="005360BF" w:rsidRPr="00127EE1" w:rsidRDefault="0029721A" w:rsidP="003740A7">
            <w:pPr>
              <w:pStyle w:val="Tekstprzypisudolnego"/>
              <w:jc w:val="center"/>
              <w:rPr>
                <w:rFonts w:ascii="Calibri" w:hAnsi="Calibri" w:cs="Segoe UI"/>
                <w:b/>
                <w:color w:val="000000"/>
              </w:rPr>
            </w:pPr>
            <w:r w:rsidRPr="0029721A">
              <w:rPr>
                <w:rFonts w:ascii="Calibri" w:hAnsi="Calibri" w:cs="Segoe UI"/>
                <w:b/>
                <w:color w:val="000000"/>
              </w:rPr>
              <w:t xml:space="preserve">nr sprawy: </w:t>
            </w:r>
            <w:r w:rsidR="00B47CEE" w:rsidRPr="00B47CEE">
              <w:rPr>
                <w:rFonts w:ascii="Calibri" w:hAnsi="Calibri" w:cs="Segoe UI"/>
                <w:b/>
                <w:color w:val="000000"/>
              </w:rPr>
              <w:t>IM.271.</w:t>
            </w:r>
            <w:r w:rsidR="00FC5C68">
              <w:rPr>
                <w:rFonts w:ascii="Calibri" w:hAnsi="Calibri" w:cs="Segoe UI"/>
                <w:b/>
                <w:color w:val="000000"/>
              </w:rPr>
              <w:t>7</w:t>
            </w:r>
            <w:r w:rsidR="00B47CEE" w:rsidRPr="00B47CEE">
              <w:rPr>
                <w:rFonts w:ascii="Calibri" w:hAnsi="Calibri" w:cs="Segoe UI"/>
                <w:b/>
                <w:color w:val="000000"/>
              </w:rPr>
              <w:t>0.2020.WNK</w:t>
            </w:r>
          </w:p>
        </w:tc>
      </w:tr>
      <w:tr w:rsidR="00E37F70" w:rsidRPr="009F4795" w14:paraId="6FF5D984" w14:textId="77777777" w:rsidTr="00674D9C">
        <w:trPr>
          <w:trHeight w:val="1502"/>
        </w:trPr>
        <w:tc>
          <w:tcPr>
            <w:tcW w:w="10490" w:type="dxa"/>
            <w:gridSpan w:val="2"/>
          </w:tcPr>
          <w:p w14:paraId="4801E1B4" w14:textId="77777777" w:rsidR="00E37F70" w:rsidRPr="00367B53" w:rsidRDefault="00E37F70" w:rsidP="0024166F">
            <w:pPr>
              <w:numPr>
                <w:ilvl w:val="0"/>
                <w:numId w:val="24"/>
              </w:numPr>
              <w:spacing w:after="40" w:line="276" w:lineRule="auto"/>
              <w:ind w:left="459" w:hanging="459"/>
              <w:contextualSpacing/>
              <w:jc w:val="both"/>
              <w:rPr>
                <w:rFonts w:ascii="Calibri" w:hAnsi="Calibri" w:cs="Segoe UI"/>
                <w:b/>
                <w:sz w:val="20"/>
                <w:szCs w:val="20"/>
              </w:rPr>
            </w:pPr>
            <w:r w:rsidRPr="00367B53">
              <w:rPr>
                <w:rFonts w:ascii="Calibri" w:hAnsi="Calibri" w:cs="Segoe UI"/>
                <w:b/>
                <w:sz w:val="20"/>
                <w:szCs w:val="20"/>
              </w:rPr>
              <w:t>DANE WYKONAWCY:</w:t>
            </w:r>
          </w:p>
          <w:p w14:paraId="43FF7725" w14:textId="77777777" w:rsidR="00A278D1"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Osoba upoważniona do reprezentacji Wykonawcy/ów i podpisująca ofertę:</w:t>
            </w:r>
          </w:p>
          <w:p w14:paraId="0B3CA391" w14:textId="05B84F6F"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b/>
                <w:sz w:val="20"/>
                <w:szCs w:val="20"/>
              </w:rPr>
              <w:t>………………..………………………………….</w:t>
            </w:r>
            <w:r w:rsidR="00A278D1" w:rsidRPr="00367B53">
              <w:rPr>
                <w:rFonts w:ascii="Calibri" w:hAnsi="Calibri" w:cs="Segoe UI"/>
                <w:b/>
                <w:sz w:val="20"/>
                <w:szCs w:val="20"/>
              </w:rPr>
              <w:t xml:space="preserve"> - ………………………………………………………..</w:t>
            </w:r>
          </w:p>
          <w:p w14:paraId="305B97BE" w14:textId="43FB09F1"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sz w:val="20"/>
                <w:szCs w:val="20"/>
              </w:rPr>
              <w:t>Wykonawca/Wykonawcy</w:t>
            </w:r>
            <w:r w:rsidR="00CF1E93" w:rsidRPr="00367B53">
              <w:rPr>
                <w:rFonts w:ascii="Calibri" w:hAnsi="Calibri" w:cs="Segoe UI"/>
                <w:sz w:val="20"/>
                <w:szCs w:val="20"/>
              </w:rPr>
              <w:t xml:space="preserve">(nazwa, NIP, REGON) </w:t>
            </w:r>
            <w:r w:rsidRPr="00367B53">
              <w:rPr>
                <w:rFonts w:ascii="Calibri" w:hAnsi="Calibri" w:cs="Segoe UI"/>
                <w:b/>
                <w:sz w:val="20"/>
                <w:szCs w:val="20"/>
              </w:rPr>
              <w:t>………………………………………….……….…………….……………...….………..</w:t>
            </w:r>
          </w:p>
          <w:p w14:paraId="44D911FD" w14:textId="1C44F388" w:rsidR="00E37F70" w:rsidRPr="00367B53" w:rsidRDefault="001578B6" w:rsidP="001578B6">
            <w:pPr>
              <w:spacing w:after="40" w:line="276" w:lineRule="auto"/>
              <w:jc w:val="both"/>
              <w:rPr>
                <w:rFonts w:ascii="Calibri" w:hAnsi="Calibri" w:cs="Segoe UI"/>
                <w:b/>
                <w:sz w:val="20"/>
                <w:szCs w:val="20"/>
              </w:rPr>
            </w:pPr>
            <w:r>
              <w:rPr>
                <w:rFonts w:ascii="Calibri" w:hAnsi="Calibri" w:cs="Segoe UI"/>
                <w:b/>
                <w:sz w:val="20"/>
                <w:szCs w:val="20"/>
              </w:rPr>
              <w:t>………………………………………………………………………………………………………………………………………………………………………………………………</w:t>
            </w:r>
          </w:p>
          <w:p w14:paraId="5693F911" w14:textId="6F6D0238"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sz w:val="20"/>
                <w:szCs w:val="20"/>
              </w:rPr>
              <w:t>Adres:</w:t>
            </w:r>
            <w:r w:rsidRPr="00367B53">
              <w:rPr>
                <w:rFonts w:ascii="Calibri" w:hAnsi="Calibri" w:cs="Segoe UI"/>
                <w:b/>
                <w:sz w:val="20"/>
                <w:szCs w:val="20"/>
              </w:rPr>
              <w:t>………………………………………………………………………………………………………..……..……..……</w:t>
            </w:r>
            <w:r w:rsidR="00A278D1" w:rsidRPr="00367B53">
              <w:rPr>
                <w:rFonts w:ascii="Calibri" w:hAnsi="Calibri" w:cs="Segoe UI"/>
                <w:b/>
                <w:sz w:val="20"/>
                <w:szCs w:val="20"/>
              </w:rPr>
              <w:t>………………………</w:t>
            </w:r>
            <w:r w:rsidRPr="00367B53">
              <w:rPr>
                <w:rFonts w:ascii="Calibri" w:hAnsi="Calibri" w:cs="Segoe UI"/>
                <w:b/>
                <w:sz w:val="20"/>
                <w:szCs w:val="20"/>
              </w:rPr>
              <w:t>..…...</w:t>
            </w:r>
            <w:r w:rsidRPr="00367B53">
              <w:rPr>
                <w:rFonts w:ascii="Calibri" w:hAnsi="Calibri" w:cs="Segoe UI"/>
                <w:b/>
                <w:vanish/>
                <w:sz w:val="20"/>
                <w:szCs w:val="20"/>
              </w:rPr>
              <w:t xml:space="preserve"> …….………………………………</w:t>
            </w:r>
            <w:r w:rsidRPr="00367B53">
              <w:rPr>
                <w:rFonts w:ascii="Calibri" w:hAnsi="Calibri" w:cs="Segoe UI"/>
                <w:b/>
                <w:sz w:val="20"/>
                <w:szCs w:val="20"/>
              </w:rPr>
              <w:t>.………………………………………………………………………………………</w:t>
            </w:r>
            <w:r w:rsidR="005C2337">
              <w:rPr>
                <w:rFonts w:ascii="Calibri" w:hAnsi="Calibri" w:cs="Segoe UI"/>
                <w:b/>
                <w:sz w:val="20"/>
                <w:szCs w:val="20"/>
              </w:rPr>
              <w:t>………………………………………</w:t>
            </w:r>
          </w:p>
          <w:p w14:paraId="05C6D912" w14:textId="77777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Osoba odpowiedzialna za kontakty z Zamawiającym:</w:t>
            </w:r>
            <w:r w:rsidRPr="00367B53">
              <w:rPr>
                <w:rFonts w:ascii="Calibri" w:hAnsi="Calibri" w:cs="Segoe UI"/>
                <w:b/>
                <w:sz w:val="20"/>
                <w:szCs w:val="20"/>
              </w:rPr>
              <w:t>.…………………………………………..………………………………………..</w:t>
            </w:r>
          </w:p>
          <w:p w14:paraId="38823D7D" w14:textId="77777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Dane teleadresowe na które należy przekazywać korespondencję związaną z niniejszym postępowaniem: faks</w:t>
            </w:r>
            <w:r w:rsidRPr="00367B53">
              <w:rPr>
                <w:rFonts w:ascii="Calibri" w:hAnsi="Calibri" w:cs="Segoe UI"/>
                <w:b/>
                <w:sz w:val="20"/>
                <w:szCs w:val="20"/>
              </w:rPr>
              <w:t>………………………………………………………………………………………………………………………………………..………………………</w:t>
            </w:r>
          </w:p>
          <w:p w14:paraId="777DB5DB" w14:textId="56A86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e-mail</w:t>
            </w:r>
            <w:r w:rsidRPr="00367B53">
              <w:rPr>
                <w:rFonts w:ascii="Calibri" w:hAnsi="Calibri" w:cs="Segoe UI"/>
                <w:b/>
                <w:sz w:val="20"/>
                <w:szCs w:val="20"/>
              </w:rPr>
              <w:t>………………………</w:t>
            </w:r>
            <w:r w:rsidRPr="00367B53">
              <w:rPr>
                <w:rFonts w:ascii="Calibri" w:hAnsi="Calibri" w:cs="Segoe UI"/>
                <w:b/>
                <w:vanish/>
                <w:sz w:val="20"/>
                <w:szCs w:val="20"/>
              </w:rPr>
              <w:t>………………………………………………</w:t>
            </w:r>
          </w:p>
          <w:p w14:paraId="7D2D474E" w14:textId="4C296531" w:rsidR="00E37F70" w:rsidRDefault="00E37F70" w:rsidP="001578B6">
            <w:pPr>
              <w:pStyle w:val="Tekstprzypisudolnego"/>
              <w:spacing w:after="40" w:line="276" w:lineRule="auto"/>
              <w:jc w:val="both"/>
              <w:rPr>
                <w:rFonts w:ascii="Calibri" w:hAnsi="Calibri" w:cs="Segoe UI"/>
                <w:b/>
              </w:rPr>
            </w:pPr>
            <w:r w:rsidRPr="00367B53">
              <w:rPr>
                <w:rFonts w:ascii="Calibri" w:hAnsi="Calibri" w:cs="Segoe UI"/>
              </w:rPr>
              <w:t>Adres do korespondencji (jeżeli inny niż adres siedziby):</w:t>
            </w:r>
            <w:r w:rsidRPr="00367B53">
              <w:rPr>
                <w:rFonts w:ascii="Calibri" w:hAnsi="Calibri"/>
              </w:rPr>
              <w:t xml:space="preserve"> </w:t>
            </w:r>
            <w:r w:rsidRPr="00367B53">
              <w:rPr>
                <w:rFonts w:ascii="Calibri" w:hAnsi="Calibri" w:cs="Segoe UI"/>
                <w:b/>
              </w:rPr>
              <w:t>……………………………………………………….……………………….. ………………………………</w:t>
            </w:r>
            <w:r w:rsidR="001578B6">
              <w:rPr>
                <w:rFonts w:ascii="Calibri" w:hAnsi="Calibri" w:cs="Segoe UI"/>
                <w:b/>
              </w:rPr>
              <w:t>………………………………………………………………………………………………………………………………………………………………</w:t>
            </w:r>
          </w:p>
          <w:p w14:paraId="4B98D5CF" w14:textId="77777777" w:rsidR="00B64ACD" w:rsidRDefault="00B64ACD" w:rsidP="00B64ACD">
            <w:pPr>
              <w:pStyle w:val="Tekstprzypisudolnego"/>
              <w:spacing w:after="40" w:line="276" w:lineRule="auto"/>
              <w:jc w:val="both"/>
              <w:rPr>
                <w:rFonts w:asciiTheme="majorHAnsi" w:hAnsiTheme="majorHAnsi" w:cs="Segoe UI"/>
                <w:b/>
              </w:rPr>
            </w:pPr>
            <w:r>
              <w:rPr>
                <w:rFonts w:asciiTheme="majorHAnsi" w:hAnsiTheme="majorHAnsi" w:cs="Segoe UI"/>
                <w:b/>
              </w:rPr>
              <w:t>Wykonawca jest mikro-przedsiębiorcą, małym lub średnim przedsiębiorstwem*</w:t>
            </w:r>
          </w:p>
          <w:p w14:paraId="0C3F83F5" w14:textId="3FA2EABF" w:rsidR="007A03E9" w:rsidRDefault="00B64ACD" w:rsidP="00B64ACD">
            <w:pPr>
              <w:pStyle w:val="Tekstprzypisudolnego"/>
              <w:spacing w:after="40" w:line="276" w:lineRule="auto"/>
              <w:jc w:val="both"/>
              <w:rPr>
                <w:rFonts w:asciiTheme="majorHAnsi" w:hAnsiTheme="majorHAnsi" w:cs="Segoe UI"/>
                <w:b/>
              </w:rPr>
            </w:pPr>
            <w:r w:rsidRPr="00BB4C6B">
              <w:rPr>
                <w:rFonts w:asciiTheme="majorHAnsi" w:hAnsiTheme="majorHAnsi" w:cs="Segoe UI"/>
                <w:b/>
                <w:sz w:val="28"/>
                <w:szCs w:val="28"/>
              </w:rPr>
              <w:sym w:font="Symbol" w:char="F0A0"/>
            </w:r>
            <w:r w:rsidRPr="00BB4C6B">
              <w:rPr>
                <w:rFonts w:asciiTheme="majorHAnsi" w:hAnsiTheme="majorHAnsi" w:cs="Segoe UI"/>
                <w:b/>
              </w:rPr>
              <w:t xml:space="preserve"> </w:t>
            </w:r>
            <w:r>
              <w:rPr>
                <w:rFonts w:asciiTheme="majorHAnsi" w:hAnsiTheme="majorHAnsi" w:cs="Segoe UI"/>
                <w:b/>
              </w:rPr>
              <w:t xml:space="preserve"> </w:t>
            </w:r>
            <w:r w:rsidRPr="00BB4C6B">
              <w:rPr>
                <w:rFonts w:asciiTheme="majorHAnsi" w:hAnsiTheme="majorHAnsi" w:cs="Segoe UI"/>
                <w:b/>
              </w:rPr>
              <w:t>TAK</w:t>
            </w:r>
          </w:p>
          <w:p w14:paraId="189AAE55" w14:textId="47686D8D" w:rsidR="00B64ACD" w:rsidRPr="00BB4C6B" w:rsidRDefault="00B64ACD" w:rsidP="00B64ACD">
            <w:pPr>
              <w:pStyle w:val="Tekstprzypisudolnego"/>
              <w:spacing w:after="40" w:line="276" w:lineRule="auto"/>
              <w:jc w:val="both"/>
              <w:rPr>
                <w:rFonts w:asciiTheme="majorHAnsi" w:hAnsiTheme="majorHAnsi" w:cs="Segoe UI"/>
                <w:b/>
              </w:rPr>
            </w:pPr>
            <w:r w:rsidRPr="00BB4C6B">
              <w:rPr>
                <w:rFonts w:asciiTheme="majorHAnsi" w:hAnsiTheme="majorHAnsi" w:cs="Segoe UI"/>
                <w:b/>
                <w:sz w:val="28"/>
                <w:szCs w:val="28"/>
              </w:rPr>
              <w:sym w:font="Symbol" w:char="F0A0"/>
            </w:r>
            <w:r w:rsidRPr="00BB4C6B">
              <w:rPr>
                <w:rFonts w:asciiTheme="majorHAnsi" w:hAnsiTheme="majorHAnsi" w:cs="Segoe UI"/>
                <w:b/>
              </w:rPr>
              <w:t xml:space="preserve"> </w:t>
            </w:r>
            <w:r>
              <w:rPr>
                <w:rFonts w:asciiTheme="majorHAnsi" w:hAnsiTheme="majorHAnsi" w:cs="Segoe UI"/>
                <w:b/>
              </w:rPr>
              <w:t xml:space="preserve"> </w:t>
            </w:r>
            <w:r w:rsidRPr="00BB4C6B">
              <w:rPr>
                <w:rFonts w:asciiTheme="majorHAnsi" w:hAnsiTheme="majorHAnsi" w:cs="Segoe UI"/>
                <w:b/>
              </w:rPr>
              <w:t>NIE</w:t>
            </w:r>
          </w:p>
          <w:p w14:paraId="2CB67D68" w14:textId="011EBA37" w:rsidR="00B64ACD" w:rsidRPr="00367B53" w:rsidRDefault="00B64ACD" w:rsidP="00B64ACD">
            <w:pPr>
              <w:pStyle w:val="Tekstprzypisudolnego"/>
              <w:spacing w:after="40" w:line="276" w:lineRule="auto"/>
              <w:jc w:val="both"/>
              <w:rPr>
                <w:rFonts w:ascii="Calibri" w:hAnsi="Calibri" w:cs="Segoe UI"/>
              </w:rPr>
            </w:pPr>
            <w:r w:rsidRPr="00BB4C6B">
              <w:rPr>
                <w:rFonts w:asciiTheme="majorHAnsi" w:hAnsiTheme="majorHAnsi" w:cs="Segoe UI"/>
                <w:b/>
              </w:rPr>
              <w:t>*</w:t>
            </w:r>
            <w:r>
              <w:rPr>
                <w:rFonts w:asciiTheme="majorHAnsi" w:hAnsiTheme="majorHAnsi" w:cs="Segoe UI"/>
                <w:b/>
              </w:rPr>
              <w:t xml:space="preserve"> definicje małego lub średniego przedsiębiorstwa zgodne z art. 105 i 106 Ustawy </w:t>
            </w:r>
            <w:r w:rsidRPr="00BF6D7D">
              <w:rPr>
                <w:rFonts w:asciiTheme="majorHAnsi" w:hAnsiTheme="majorHAnsi" w:cs="Segoe UI"/>
                <w:b/>
              </w:rPr>
              <w:t>z dnia 2 lipca 2004 r.</w:t>
            </w:r>
            <w:r>
              <w:rPr>
                <w:rFonts w:asciiTheme="majorHAnsi" w:hAnsiTheme="majorHAnsi" w:cs="Segoe UI"/>
                <w:b/>
              </w:rPr>
              <w:t xml:space="preserve"> </w:t>
            </w:r>
            <w:r w:rsidRPr="00BF6D7D">
              <w:rPr>
                <w:rFonts w:asciiTheme="majorHAnsi" w:hAnsiTheme="majorHAnsi" w:cs="Segoe UI"/>
                <w:b/>
              </w:rPr>
              <w:t>o swobodzie działalności gospodarczej</w:t>
            </w:r>
            <w:r>
              <w:rPr>
                <w:rFonts w:asciiTheme="majorHAnsi" w:hAnsiTheme="majorHAnsi" w:cs="Segoe UI"/>
                <w:b/>
              </w:rPr>
              <w:t xml:space="preserve"> (</w:t>
            </w:r>
            <w:r w:rsidRPr="00BF6D7D">
              <w:rPr>
                <w:rFonts w:asciiTheme="majorHAnsi" w:hAnsiTheme="majorHAnsi" w:cs="Segoe UI"/>
                <w:b/>
              </w:rPr>
              <w:t>Dz.U.2016.1829 t.</w:t>
            </w:r>
            <w:r>
              <w:rPr>
                <w:rFonts w:asciiTheme="majorHAnsi" w:hAnsiTheme="majorHAnsi" w:cs="Segoe UI"/>
                <w:b/>
              </w:rPr>
              <w:t xml:space="preserve"> </w:t>
            </w:r>
            <w:r w:rsidRPr="00BF6D7D">
              <w:rPr>
                <w:rFonts w:asciiTheme="majorHAnsi" w:hAnsiTheme="majorHAnsi" w:cs="Segoe UI"/>
                <w:b/>
              </w:rPr>
              <w:t>j.</w:t>
            </w:r>
            <w:r>
              <w:rPr>
                <w:rFonts w:asciiTheme="majorHAnsi" w:hAnsiTheme="majorHAnsi" w:cs="Segoe UI"/>
                <w:b/>
              </w:rPr>
              <w:t xml:space="preserve"> ze zm.)</w:t>
            </w:r>
          </w:p>
        </w:tc>
      </w:tr>
      <w:tr w:rsidR="00E37F70" w:rsidRPr="009F4795" w14:paraId="434F319B" w14:textId="77777777" w:rsidTr="0029721A">
        <w:trPr>
          <w:trHeight w:val="733"/>
        </w:trPr>
        <w:tc>
          <w:tcPr>
            <w:tcW w:w="10490" w:type="dxa"/>
            <w:gridSpan w:val="2"/>
            <w:tcBorders>
              <w:bottom w:val="single" w:sz="4" w:space="0" w:color="auto"/>
            </w:tcBorders>
            <w:shd w:val="clear" w:color="auto" w:fill="auto"/>
          </w:tcPr>
          <w:p w14:paraId="1580077D" w14:textId="77777777" w:rsidR="00E37F70" w:rsidRPr="00367B53" w:rsidRDefault="00E37F70" w:rsidP="0024166F">
            <w:pPr>
              <w:numPr>
                <w:ilvl w:val="0"/>
                <w:numId w:val="24"/>
              </w:numPr>
              <w:spacing w:after="40" w:line="276" w:lineRule="auto"/>
              <w:ind w:left="459" w:hanging="459"/>
              <w:contextualSpacing/>
              <w:jc w:val="both"/>
              <w:rPr>
                <w:rFonts w:ascii="Calibri" w:hAnsi="Calibri" w:cs="Segoe UI"/>
                <w:b/>
                <w:sz w:val="20"/>
                <w:szCs w:val="20"/>
              </w:rPr>
            </w:pPr>
            <w:r w:rsidRPr="00367B53">
              <w:rPr>
                <w:rFonts w:ascii="Calibri" w:hAnsi="Calibri" w:cs="Segoe UI"/>
                <w:b/>
                <w:sz w:val="20"/>
                <w:szCs w:val="20"/>
              </w:rPr>
              <w:t>OFEROWANY PRZEDMIOT ZAMÓWIENIA:</w:t>
            </w:r>
          </w:p>
          <w:p w14:paraId="22C59BA2" w14:textId="77777777" w:rsidR="00E37F70" w:rsidRPr="00367B53" w:rsidRDefault="008C7640" w:rsidP="001578B6">
            <w:pPr>
              <w:spacing w:after="40" w:line="276" w:lineRule="auto"/>
              <w:jc w:val="both"/>
              <w:rPr>
                <w:rFonts w:ascii="Calibri" w:hAnsi="Calibri" w:cs="Segoe UI"/>
                <w:sz w:val="20"/>
                <w:szCs w:val="20"/>
              </w:rPr>
            </w:pPr>
            <w:r w:rsidRPr="00367B53">
              <w:rPr>
                <w:rFonts w:ascii="Calibri" w:hAnsi="Calibri" w:cs="Segoe UI"/>
                <w:sz w:val="20"/>
                <w:szCs w:val="20"/>
              </w:rPr>
              <w:t>W odpowiedzi na przetarg nieograniczony ogłoszony w Biuletynie Zamówień Publicznych na zadanie pn.:</w:t>
            </w:r>
          </w:p>
          <w:p w14:paraId="7A51F583" w14:textId="3211B15E" w:rsidR="0029721A" w:rsidRPr="0029721A" w:rsidRDefault="0029721A" w:rsidP="0029721A">
            <w:pPr>
              <w:spacing w:after="40" w:line="276" w:lineRule="auto"/>
              <w:jc w:val="center"/>
              <w:rPr>
                <w:rFonts w:ascii="Calibri" w:eastAsia="SimSun" w:hAnsi="Calibri"/>
                <w:i/>
                <w:sz w:val="20"/>
                <w:szCs w:val="20"/>
                <w:lang w:eastAsia="zh-CN"/>
              </w:rPr>
            </w:pPr>
            <w:r w:rsidRPr="0029721A">
              <w:rPr>
                <w:rFonts w:ascii="Calibri" w:eastAsia="SimSun" w:hAnsi="Calibri"/>
                <w:i/>
                <w:sz w:val="20"/>
                <w:szCs w:val="20"/>
                <w:lang w:eastAsia="zh-CN"/>
              </w:rPr>
              <w:t>„</w:t>
            </w:r>
            <w:r w:rsidR="00B47CEE" w:rsidRPr="00B47CEE">
              <w:rPr>
                <w:rFonts w:ascii="Calibri" w:eastAsia="SimSun" w:hAnsi="Calibri"/>
                <w:i/>
                <w:sz w:val="20"/>
                <w:szCs w:val="20"/>
                <w:lang w:eastAsia="zh-CN"/>
              </w:rPr>
              <w:t>Dokumentacja projektowa na przebudowę pętli autobusowej przy zbiegu ulic Paprockiej i Zduńskiej oraz na przebudowę parkingu przy ul. Głównej</w:t>
            </w:r>
            <w:r w:rsidRPr="0029721A">
              <w:rPr>
                <w:rFonts w:ascii="Calibri" w:eastAsia="SimSun" w:hAnsi="Calibri"/>
                <w:i/>
                <w:sz w:val="20"/>
                <w:szCs w:val="20"/>
                <w:lang w:eastAsia="zh-CN"/>
              </w:rPr>
              <w:t>”</w:t>
            </w:r>
          </w:p>
          <w:p w14:paraId="5968FF62" w14:textId="145D1ABB" w:rsidR="00E24B39" w:rsidRPr="00E24B39" w:rsidRDefault="0029721A" w:rsidP="0029721A">
            <w:pPr>
              <w:spacing w:after="40" w:line="276" w:lineRule="auto"/>
              <w:jc w:val="center"/>
              <w:rPr>
                <w:rFonts w:ascii="Calibri" w:eastAsia="SimSun" w:hAnsi="Calibri"/>
                <w:i/>
                <w:sz w:val="20"/>
                <w:szCs w:val="20"/>
                <w:lang w:eastAsia="zh-CN"/>
              </w:rPr>
            </w:pPr>
            <w:r w:rsidRPr="0029721A">
              <w:rPr>
                <w:rFonts w:ascii="Calibri" w:eastAsia="SimSun" w:hAnsi="Calibri"/>
                <w:i/>
                <w:sz w:val="20"/>
                <w:szCs w:val="20"/>
                <w:lang w:eastAsia="zh-CN"/>
              </w:rPr>
              <w:t xml:space="preserve">nr sprawy: </w:t>
            </w:r>
            <w:r w:rsidR="00B47CEE" w:rsidRPr="00B47CEE">
              <w:rPr>
                <w:rFonts w:ascii="Calibri" w:eastAsia="SimSun" w:hAnsi="Calibri"/>
                <w:i/>
                <w:sz w:val="20"/>
                <w:szCs w:val="20"/>
                <w:lang w:eastAsia="zh-CN"/>
              </w:rPr>
              <w:t>IM.271.</w:t>
            </w:r>
            <w:r w:rsidR="00FC5C68">
              <w:rPr>
                <w:rFonts w:ascii="Calibri" w:eastAsia="SimSun" w:hAnsi="Calibri"/>
                <w:i/>
                <w:sz w:val="20"/>
                <w:szCs w:val="20"/>
                <w:lang w:eastAsia="zh-CN"/>
              </w:rPr>
              <w:t>7</w:t>
            </w:r>
            <w:r w:rsidR="00B47CEE" w:rsidRPr="00B47CEE">
              <w:rPr>
                <w:rFonts w:ascii="Calibri" w:eastAsia="SimSun" w:hAnsi="Calibri"/>
                <w:i/>
                <w:sz w:val="20"/>
                <w:szCs w:val="20"/>
                <w:lang w:eastAsia="zh-CN"/>
              </w:rPr>
              <w:t>0.2020.WNK</w:t>
            </w:r>
          </w:p>
          <w:p w14:paraId="71396E73" w14:textId="12E21C05" w:rsidR="00F1652C" w:rsidRPr="00367B53" w:rsidRDefault="008C7640" w:rsidP="0023461E">
            <w:pPr>
              <w:spacing w:after="40" w:line="276" w:lineRule="auto"/>
              <w:jc w:val="both"/>
              <w:rPr>
                <w:rFonts w:ascii="Calibri" w:eastAsia="SimSun" w:hAnsi="Calibri"/>
                <w:lang w:eastAsia="zh-CN"/>
              </w:rPr>
            </w:pPr>
            <w:r w:rsidRPr="00367B53">
              <w:rPr>
                <w:rFonts w:ascii="Calibri" w:eastAsia="SimSun" w:hAnsi="Calibri"/>
                <w:sz w:val="20"/>
                <w:szCs w:val="20"/>
                <w:lang w:eastAsia="zh-CN"/>
              </w:rPr>
              <w:t xml:space="preserve">Oświadczamy, że </w:t>
            </w:r>
            <w:r w:rsidR="00B97544">
              <w:rPr>
                <w:rFonts w:ascii="Calibri" w:eastAsia="SimSun" w:hAnsi="Calibri"/>
                <w:sz w:val="20"/>
                <w:szCs w:val="20"/>
                <w:lang w:eastAsia="zh-CN"/>
              </w:rPr>
              <w:t xml:space="preserve">składając ofertę akceptujemy </w:t>
            </w:r>
            <w:r w:rsidRPr="00367B53">
              <w:rPr>
                <w:rFonts w:ascii="Calibri" w:eastAsia="SimSun" w:hAnsi="Calibri"/>
                <w:sz w:val="20"/>
                <w:szCs w:val="20"/>
                <w:lang w:eastAsia="zh-CN"/>
              </w:rPr>
              <w:t>wszystki</w:t>
            </w:r>
            <w:r w:rsidR="00B97544">
              <w:rPr>
                <w:rFonts w:ascii="Calibri" w:eastAsia="SimSun" w:hAnsi="Calibri"/>
                <w:sz w:val="20"/>
                <w:szCs w:val="20"/>
                <w:lang w:eastAsia="zh-CN"/>
              </w:rPr>
              <w:t>e</w:t>
            </w:r>
            <w:r w:rsidRPr="00367B53">
              <w:rPr>
                <w:rFonts w:ascii="Calibri" w:eastAsia="SimSun" w:hAnsi="Calibri"/>
                <w:sz w:val="20"/>
                <w:szCs w:val="20"/>
                <w:lang w:eastAsia="zh-CN"/>
              </w:rPr>
              <w:t xml:space="preserve"> warunki zawart</w:t>
            </w:r>
            <w:r w:rsidR="00B97544">
              <w:rPr>
                <w:rFonts w:ascii="Calibri" w:eastAsia="SimSun" w:hAnsi="Calibri"/>
                <w:sz w:val="20"/>
                <w:szCs w:val="20"/>
                <w:lang w:eastAsia="zh-CN"/>
              </w:rPr>
              <w:t xml:space="preserve">e </w:t>
            </w:r>
            <w:r w:rsidRPr="00367B53">
              <w:rPr>
                <w:rFonts w:ascii="Calibri" w:eastAsia="SimSun" w:hAnsi="Calibri"/>
                <w:sz w:val="20"/>
                <w:szCs w:val="20"/>
                <w:lang w:eastAsia="zh-CN"/>
              </w:rPr>
              <w:t>w Specyfikacji Istotnych Warunków Zamówienia</w:t>
            </w:r>
            <w:r w:rsidR="001B0585" w:rsidRPr="00367B53">
              <w:rPr>
                <w:rFonts w:ascii="Calibri" w:eastAsia="SimSun" w:hAnsi="Calibri"/>
                <w:sz w:val="20"/>
                <w:szCs w:val="20"/>
                <w:lang w:eastAsia="zh-CN"/>
              </w:rPr>
              <w:t xml:space="preserve">. </w:t>
            </w:r>
          </w:p>
        </w:tc>
      </w:tr>
      <w:tr w:rsidR="00E37F70" w:rsidRPr="009F4795" w14:paraId="7696D822" w14:textId="77777777" w:rsidTr="0029721A">
        <w:trPr>
          <w:trHeight w:val="1126"/>
        </w:trPr>
        <w:tc>
          <w:tcPr>
            <w:tcW w:w="10490" w:type="dxa"/>
            <w:gridSpan w:val="2"/>
            <w:tcBorders>
              <w:bottom w:val="nil"/>
            </w:tcBorders>
            <w:shd w:val="clear" w:color="auto" w:fill="auto"/>
          </w:tcPr>
          <w:p w14:paraId="281186D4" w14:textId="2CD687D3" w:rsidR="00117BBF" w:rsidRPr="00117BBF" w:rsidRDefault="00117BBF" w:rsidP="0024166F">
            <w:pPr>
              <w:numPr>
                <w:ilvl w:val="0"/>
                <w:numId w:val="24"/>
              </w:numPr>
              <w:spacing w:after="40" w:line="276" w:lineRule="auto"/>
              <w:ind w:left="459" w:hanging="459"/>
              <w:contextualSpacing/>
              <w:jc w:val="both"/>
              <w:rPr>
                <w:rFonts w:ascii="Calibri" w:hAnsi="Calibri"/>
                <w:b/>
                <w:sz w:val="20"/>
                <w:szCs w:val="20"/>
              </w:rPr>
            </w:pPr>
            <w:r>
              <w:rPr>
                <w:rFonts w:ascii="Calibri" w:hAnsi="Calibri"/>
                <w:b/>
                <w:sz w:val="20"/>
                <w:szCs w:val="20"/>
              </w:rPr>
              <w:t>Cena ofertowa i pozostałe kryteria</w:t>
            </w:r>
            <w:r w:rsidR="00B97544">
              <w:rPr>
                <w:rFonts w:ascii="Calibri" w:hAnsi="Calibri"/>
                <w:b/>
                <w:sz w:val="20"/>
                <w:szCs w:val="20"/>
              </w:rPr>
              <w:t xml:space="preserve"> </w:t>
            </w:r>
          </w:p>
          <w:p w14:paraId="30D3C83D" w14:textId="42210C90" w:rsidR="00E37F70" w:rsidRDefault="00E37F70" w:rsidP="001578B6">
            <w:pPr>
              <w:spacing w:after="40" w:line="276" w:lineRule="auto"/>
              <w:contextualSpacing/>
              <w:jc w:val="both"/>
              <w:rPr>
                <w:rFonts w:ascii="Calibri" w:eastAsia="Calibri" w:hAnsi="Calibri"/>
                <w:sz w:val="20"/>
                <w:szCs w:val="20"/>
                <w:lang w:eastAsia="en-US"/>
              </w:rPr>
            </w:pPr>
            <w:r w:rsidRPr="009943FC">
              <w:rPr>
                <w:rFonts w:ascii="Calibri" w:eastAsia="Calibri" w:hAnsi="Calibri"/>
                <w:sz w:val="20"/>
                <w:szCs w:val="20"/>
                <w:lang w:eastAsia="en-US"/>
              </w:rPr>
              <w:t>Niniejszym oferuję realizację przedmiotu zamó</w:t>
            </w:r>
            <w:r>
              <w:rPr>
                <w:rFonts w:ascii="Calibri" w:eastAsia="Calibri" w:hAnsi="Calibri"/>
                <w:sz w:val="20"/>
                <w:szCs w:val="20"/>
                <w:lang w:eastAsia="en-US"/>
              </w:rPr>
              <w:t>wienia</w:t>
            </w:r>
            <w:r w:rsidR="001578B6">
              <w:rPr>
                <w:rFonts w:ascii="Calibri" w:eastAsia="Calibri" w:hAnsi="Calibri"/>
                <w:sz w:val="20"/>
                <w:szCs w:val="20"/>
                <w:lang w:eastAsia="en-U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7"/>
              <w:gridCol w:w="3969"/>
            </w:tblGrid>
            <w:tr w:rsidR="00E37F70" w:rsidRPr="00315882" w14:paraId="2D3DEE95" w14:textId="77777777" w:rsidTr="00EA4F86">
              <w:trPr>
                <w:trHeight w:val="70"/>
              </w:trPr>
              <w:tc>
                <w:tcPr>
                  <w:tcW w:w="6267" w:type="dxa"/>
                  <w:tcBorders>
                    <w:left w:val="nil"/>
                  </w:tcBorders>
                  <w:shd w:val="clear" w:color="auto" w:fill="BFBFBF"/>
                  <w:vAlign w:val="center"/>
                </w:tcPr>
                <w:p w14:paraId="47B59045" w14:textId="6814F61D" w:rsidR="00E37F70" w:rsidRPr="00562ABE" w:rsidRDefault="002E6CF8" w:rsidP="00F87279">
                  <w:pPr>
                    <w:spacing w:after="40" w:line="276" w:lineRule="auto"/>
                    <w:contextualSpacing/>
                    <w:jc w:val="both"/>
                    <w:rPr>
                      <w:rFonts w:ascii="Calibri" w:hAnsi="Calibri" w:cs="Segoe UI"/>
                      <w:b/>
                      <w:sz w:val="20"/>
                      <w:szCs w:val="20"/>
                    </w:rPr>
                  </w:pPr>
                  <w:r w:rsidRPr="00562ABE">
                    <w:rPr>
                      <w:rFonts w:ascii="Calibri" w:hAnsi="Calibri" w:cs="Segoe UI"/>
                      <w:b/>
                      <w:sz w:val="20"/>
                      <w:szCs w:val="20"/>
                    </w:rPr>
                    <w:t>CENA OFERTOWA BURTTO PLN</w:t>
                  </w:r>
                  <w:r w:rsidR="00AC13B4" w:rsidRPr="00562ABE">
                    <w:rPr>
                      <w:rFonts w:ascii="Calibri" w:hAnsi="Calibri" w:cs="Segoe UI"/>
                      <w:b/>
                      <w:sz w:val="20"/>
                      <w:szCs w:val="20"/>
                    </w:rPr>
                    <w:t>:</w:t>
                  </w:r>
                </w:p>
              </w:tc>
              <w:tc>
                <w:tcPr>
                  <w:tcW w:w="3969" w:type="dxa"/>
                </w:tcPr>
                <w:p w14:paraId="1B6C852E" w14:textId="77777777" w:rsidR="00E37F70" w:rsidRPr="00315882" w:rsidRDefault="00E37F70" w:rsidP="001578B6">
                  <w:pPr>
                    <w:spacing w:after="40" w:line="276" w:lineRule="auto"/>
                    <w:contextualSpacing/>
                    <w:jc w:val="both"/>
                    <w:rPr>
                      <w:rFonts w:ascii="Calibri" w:hAnsi="Calibri" w:cs="Segoe UI"/>
                      <w:b/>
                      <w:sz w:val="20"/>
                      <w:szCs w:val="20"/>
                      <w:highlight w:val="red"/>
                    </w:rPr>
                  </w:pPr>
                </w:p>
              </w:tc>
            </w:tr>
          </w:tbl>
          <w:p w14:paraId="7F36DBAF" w14:textId="48AB7BBB" w:rsidR="00B142C0" w:rsidRPr="00951AAB" w:rsidRDefault="00B142C0" w:rsidP="001578B6">
            <w:pPr>
              <w:spacing w:after="40" w:line="276" w:lineRule="auto"/>
              <w:jc w:val="both"/>
              <w:rPr>
                <w:rFonts w:ascii="Calibri" w:hAnsi="Calibri" w:cs="Segoe UI"/>
                <w:sz w:val="16"/>
                <w:szCs w:val="16"/>
              </w:rPr>
            </w:pPr>
          </w:p>
        </w:tc>
      </w:tr>
      <w:tr w:rsidR="00EA4F86" w:rsidRPr="009F4795" w14:paraId="0D32081B" w14:textId="77777777" w:rsidTr="007A03E9">
        <w:trPr>
          <w:trHeight w:val="557"/>
        </w:trPr>
        <w:tc>
          <w:tcPr>
            <w:tcW w:w="10490" w:type="dxa"/>
            <w:gridSpan w:val="2"/>
            <w:tcBorders>
              <w:bottom w:val="nil"/>
            </w:tcBorders>
            <w:shd w:val="clear" w:color="auto" w:fill="auto"/>
          </w:tcPr>
          <w:p w14:paraId="049B9BFF" w14:textId="77777777" w:rsidR="00EA4F86" w:rsidRDefault="00EA4F86" w:rsidP="00EA4F86">
            <w:pPr>
              <w:spacing w:after="40" w:line="276" w:lineRule="auto"/>
              <w:jc w:val="both"/>
              <w:rPr>
                <w:rFonts w:ascii="Calibri" w:hAnsi="Calibri" w:cs="Segoe UI"/>
                <w:sz w:val="16"/>
                <w:szCs w:val="16"/>
              </w:rPr>
            </w:pPr>
            <w:r w:rsidRPr="00A226E5">
              <w:rPr>
                <w:rFonts w:ascii="Calibri" w:hAnsi="Calibri" w:cs="Segoe UI"/>
                <w:b/>
                <w:sz w:val="16"/>
                <w:szCs w:val="16"/>
              </w:rPr>
              <w:t>CENA OFERTOWA</w:t>
            </w:r>
            <w:r w:rsidRPr="009F4795">
              <w:rPr>
                <w:rFonts w:ascii="Calibri" w:hAnsi="Calibri" w:cs="Segoe UI"/>
                <w:sz w:val="16"/>
                <w:szCs w:val="16"/>
              </w:rPr>
              <w:t xml:space="preserve"> stanowi całkowite wynagrodzenie Wykonawcy, uwzględniające wszystkie koszty związane z realizacją przedmiotu zamówienia zgodnie z</w:t>
            </w:r>
            <w:r>
              <w:rPr>
                <w:rFonts w:ascii="Calibri" w:hAnsi="Calibri" w:cs="Segoe UI"/>
                <w:sz w:val="16"/>
                <w:szCs w:val="16"/>
              </w:rPr>
              <w:t> </w:t>
            </w:r>
            <w:r w:rsidRPr="009F4795">
              <w:rPr>
                <w:rFonts w:ascii="Calibri" w:hAnsi="Calibri" w:cs="Segoe UI"/>
                <w:sz w:val="16"/>
                <w:szCs w:val="16"/>
              </w:rPr>
              <w:t>niniejszą SIWZ.</w:t>
            </w:r>
          </w:p>
          <w:p w14:paraId="60BC3896" w14:textId="77777777" w:rsidR="00EA4F86" w:rsidRDefault="00EA4F86" w:rsidP="00EA4F86">
            <w:pPr>
              <w:spacing w:after="40" w:line="276" w:lineRule="auto"/>
              <w:jc w:val="both"/>
              <w:rPr>
                <w:rFonts w:ascii="Calibri" w:hAnsi="Calibri" w:cs="Segoe UI"/>
                <w:sz w:val="16"/>
                <w:szCs w:val="16"/>
              </w:rPr>
            </w:pPr>
            <w:r>
              <w:rPr>
                <w:rFonts w:ascii="Calibri" w:hAnsi="Calibri" w:cs="Segoe UI"/>
                <w:sz w:val="16"/>
                <w:szCs w:val="16"/>
              </w:rPr>
              <w:t>Ponadto oświadczam, że:</w:t>
            </w:r>
          </w:p>
          <w:p w14:paraId="5A8D3F0F" w14:textId="77777777" w:rsidR="007A03E9" w:rsidRPr="007A03E9" w:rsidRDefault="007A03E9" w:rsidP="007A03E9">
            <w:pPr>
              <w:pStyle w:val="Akapitzlist"/>
              <w:numPr>
                <w:ilvl w:val="0"/>
                <w:numId w:val="45"/>
              </w:numPr>
              <w:spacing w:after="40" w:line="276" w:lineRule="auto"/>
              <w:jc w:val="both"/>
              <w:rPr>
                <w:rFonts w:ascii="Calibri" w:hAnsi="Calibri" w:cs="Segoe UI"/>
                <w:sz w:val="16"/>
                <w:szCs w:val="16"/>
              </w:rPr>
            </w:pPr>
            <w:r w:rsidRPr="007A03E9">
              <w:rPr>
                <w:rFonts w:ascii="Calibri" w:hAnsi="Calibri" w:cs="Segoe UI"/>
                <w:sz w:val="16"/>
                <w:szCs w:val="16"/>
              </w:rPr>
              <w:t>„Do wykonania dokumentacji projektowej wyznaczam osobę, która w okresie ostatnich 3 lat przed upływem terminu składania ofert wykonała jedną dokumentację projektową w zakresie opracowania dokumentacji na budowę lub rozbudowę drogi, parkingu lub pętli autobusowej o wartości  min. 25 000,00 zł brutto”,</w:t>
            </w:r>
          </w:p>
          <w:p w14:paraId="77B8F7CA" w14:textId="77777777" w:rsidR="007A03E9" w:rsidRPr="007A03E9" w:rsidRDefault="007A03E9" w:rsidP="007A03E9">
            <w:pPr>
              <w:pStyle w:val="Akapitzlist"/>
              <w:numPr>
                <w:ilvl w:val="0"/>
                <w:numId w:val="45"/>
              </w:numPr>
              <w:spacing w:after="40" w:line="276" w:lineRule="auto"/>
              <w:jc w:val="both"/>
              <w:rPr>
                <w:rFonts w:ascii="Calibri" w:hAnsi="Calibri" w:cs="Segoe UI"/>
                <w:sz w:val="16"/>
                <w:szCs w:val="16"/>
              </w:rPr>
            </w:pPr>
            <w:r w:rsidRPr="007A03E9">
              <w:rPr>
                <w:rFonts w:ascii="Calibri" w:hAnsi="Calibri" w:cs="Segoe UI"/>
                <w:sz w:val="16"/>
                <w:szCs w:val="16"/>
              </w:rPr>
              <w:t>„Do wykonania dokumentacji projektowej wyznaczam osobę, która w okresie ostatnich 3 lat przed upływem terminu składania ofert wykonała dwie dokumentacje projektowe w zakresie opracowania dokumentacji na budowę lub rozbudowę drogi, parkingu lub pętli autobusowej o wartości  min. 25 000,00 zł brutto każda”,</w:t>
            </w:r>
          </w:p>
          <w:p w14:paraId="0E06FC51" w14:textId="77777777" w:rsidR="007A03E9" w:rsidRPr="007A03E9" w:rsidRDefault="007A03E9" w:rsidP="007A03E9">
            <w:pPr>
              <w:pStyle w:val="Akapitzlist"/>
              <w:numPr>
                <w:ilvl w:val="0"/>
                <w:numId w:val="45"/>
              </w:numPr>
              <w:spacing w:after="40" w:line="276" w:lineRule="auto"/>
              <w:jc w:val="both"/>
              <w:rPr>
                <w:rFonts w:ascii="Calibri" w:hAnsi="Calibri" w:cs="Segoe UI"/>
                <w:sz w:val="16"/>
                <w:szCs w:val="16"/>
              </w:rPr>
            </w:pPr>
            <w:r w:rsidRPr="007A03E9">
              <w:rPr>
                <w:rFonts w:ascii="Calibri" w:hAnsi="Calibri" w:cs="Segoe UI"/>
                <w:sz w:val="16"/>
                <w:szCs w:val="16"/>
              </w:rPr>
              <w:t>„Do wykonania dokumentacji projektowej wyznaczam osobę, która w okresie ostatnich 3 lat przed upływem terminu składania ofert wykonała trzy dokumentacje projektowe w zakresie opracowania dokumentacji na budowę lub rozbudowę drogi, parkingu lub pętli autobusowej o wartości  min. 25 000,00 zł brutto każda”,</w:t>
            </w:r>
          </w:p>
          <w:p w14:paraId="1DA63AFF" w14:textId="01A0FACF" w:rsidR="00EA4F86" w:rsidRPr="007A03E9" w:rsidRDefault="007A03E9" w:rsidP="007A03E9">
            <w:pPr>
              <w:pStyle w:val="Akapitzlist"/>
              <w:numPr>
                <w:ilvl w:val="0"/>
                <w:numId w:val="45"/>
              </w:numPr>
              <w:spacing w:after="40" w:line="276" w:lineRule="auto"/>
              <w:jc w:val="both"/>
              <w:rPr>
                <w:rFonts w:ascii="Calibri" w:hAnsi="Calibri" w:cs="Segoe UI"/>
                <w:sz w:val="16"/>
                <w:szCs w:val="16"/>
              </w:rPr>
            </w:pPr>
            <w:r w:rsidRPr="007A03E9">
              <w:rPr>
                <w:rFonts w:ascii="Calibri" w:hAnsi="Calibri" w:cs="Segoe UI"/>
                <w:sz w:val="16"/>
                <w:szCs w:val="16"/>
              </w:rPr>
              <w:t>„Do wykonania dokumentacji projektowej wyznaczam osobę, która w okresie ostatnich 3 lat przed upływem terminu składania ofert wykonała cztery dokumentacje projektowe w zakresie opracowania dokumentacji na budowę lub rozbudowę drogi, parkingu lub pętli autobusowej o wartości  min. 25 000,00 zł brutto każda”.</w:t>
            </w:r>
          </w:p>
        </w:tc>
      </w:tr>
      <w:tr w:rsidR="00EA4F86" w:rsidRPr="00E37F70" w14:paraId="77AD171C" w14:textId="77777777" w:rsidTr="00674D9C">
        <w:trPr>
          <w:trHeight w:val="425"/>
        </w:trPr>
        <w:tc>
          <w:tcPr>
            <w:tcW w:w="10490" w:type="dxa"/>
            <w:gridSpan w:val="2"/>
          </w:tcPr>
          <w:p w14:paraId="44F98AB0" w14:textId="65EF60A5" w:rsidR="00EA4F86" w:rsidRPr="009F4795" w:rsidRDefault="00EA4F86" w:rsidP="0024166F">
            <w:pPr>
              <w:pStyle w:val="Akapitzlist"/>
              <w:numPr>
                <w:ilvl w:val="0"/>
                <w:numId w:val="24"/>
              </w:numPr>
              <w:spacing w:after="40" w:line="276" w:lineRule="auto"/>
              <w:ind w:left="459" w:hanging="425"/>
              <w:contextualSpacing/>
              <w:jc w:val="both"/>
              <w:rPr>
                <w:rFonts w:ascii="Calibri" w:hAnsi="Calibri" w:cs="Segoe UI"/>
                <w:b/>
                <w:sz w:val="20"/>
                <w:szCs w:val="20"/>
              </w:rPr>
            </w:pPr>
            <w:r w:rsidRPr="009F4795">
              <w:rPr>
                <w:rFonts w:ascii="Calibri" w:hAnsi="Calibri" w:cs="Segoe UI"/>
                <w:b/>
                <w:sz w:val="20"/>
                <w:szCs w:val="20"/>
              </w:rPr>
              <w:lastRenderedPageBreak/>
              <w:t>ZOBOWIĄZANIA W PRZYPADKU PRZYZNANIA ZAMÓWIENIA:</w:t>
            </w:r>
          </w:p>
          <w:p w14:paraId="344A5B8E" w14:textId="77777777" w:rsidR="00EA4F86" w:rsidRPr="00642B7A" w:rsidRDefault="00EA4F86" w:rsidP="00EA4F86">
            <w:pPr>
              <w:numPr>
                <w:ilvl w:val="0"/>
                <w:numId w:val="17"/>
              </w:numPr>
              <w:tabs>
                <w:tab w:val="num" w:pos="459"/>
              </w:tabs>
              <w:spacing w:after="40" w:line="276" w:lineRule="auto"/>
              <w:ind w:left="459" w:hanging="459"/>
              <w:contextualSpacing/>
              <w:jc w:val="both"/>
              <w:rPr>
                <w:rFonts w:ascii="Calibri" w:hAnsi="Calibri" w:cs="Segoe UI"/>
                <w:sz w:val="20"/>
                <w:szCs w:val="20"/>
              </w:rPr>
            </w:pPr>
            <w:r w:rsidRPr="00642B7A">
              <w:rPr>
                <w:rFonts w:ascii="Calibri" w:hAnsi="Calibri" w:cs="Segoe UI"/>
                <w:sz w:val="20"/>
                <w:szCs w:val="20"/>
              </w:rPr>
              <w:t>zobowiązujemy się do zawarcia umowy w miejscu i terminie wyznaczonym przez Zamawiającego;</w:t>
            </w:r>
          </w:p>
          <w:p w14:paraId="5B9E4972" w14:textId="77777777" w:rsidR="00EA4F86" w:rsidRPr="00642B7A" w:rsidRDefault="00EA4F86" w:rsidP="00EA4F86">
            <w:pPr>
              <w:numPr>
                <w:ilvl w:val="0"/>
                <w:numId w:val="17"/>
              </w:numPr>
              <w:tabs>
                <w:tab w:val="num" w:pos="459"/>
              </w:tabs>
              <w:spacing w:after="40" w:line="276" w:lineRule="auto"/>
              <w:ind w:left="459" w:hanging="459"/>
              <w:contextualSpacing/>
              <w:jc w:val="both"/>
              <w:rPr>
                <w:rFonts w:ascii="Calibri" w:hAnsi="Calibri" w:cs="Segoe UI"/>
                <w:sz w:val="20"/>
                <w:szCs w:val="20"/>
              </w:rPr>
            </w:pPr>
            <w:r w:rsidRPr="00642B7A">
              <w:rPr>
                <w:rFonts w:ascii="Calibri" w:hAnsi="Calibri" w:cs="Segoe UI"/>
                <w:sz w:val="20"/>
                <w:szCs w:val="20"/>
              </w:rPr>
              <w:t>osobą upoważnioną do kontaktów z Zamawiającym w sprawach dotyczących realizacji umowy jest .........................................................................................................................................................................</w:t>
            </w:r>
          </w:p>
          <w:p w14:paraId="02CC6E38" w14:textId="7268E243" w:rsidR="00EA4F86" w:rsidRPr="001E6C7C" w:rsidRDefault="00EA4F86" w:rsidP="00EA4F86">
            <w:pPr>
              <w:tabs>
                <w:tab w:val="num" w:pos="459"/>
              </w:tabs>
              <w:spacing w:after="40" w:line="276" w:lineRule="auto"/>
              <w:ind w:left="459"/>
              <w:jc w:val="both"/>
              <w:rPr>
                <w:rFonts w:ascii="Calibri" w:hAnsi="Calibri" w:cs="Segoe UI"/>
                <w:bCs/>
                <w:iCs/>
                <w:sz w:val="20"/>
                <w:szCs w:val="20"/>
              </w:rPr>
            </w:pPr>
            <w:r w:rsidRPr="00642B7A">
              <w:rPr>
                <w:rFonts w:ascii="Calibri" w:hAnsi="Calibri" w:cs="Segoe UI"/>
                <w:bCs/>
                <w:iCs/>
                <w:sz w:val="20"/>
                <w:szCs w:val="20"/>
              </w:rPr>
              <w:t>e-mail: ………...……........………….…………………..……....….tel./fax: .....................................................………………..;</w:t>
            </w:r>
          </w:p>
        </w:tc>
      </w:tr>
      <w:tr w:rsidR="00EA4F86" w:rsidRPr="00E37F70" w14:paraId="538503DE" w14:textId="77777777" w:rsidTr="00674D9C">
        <w:trPr>
          <w:trHeight w:val="1980"/>
        </w:trPr>
        <w:tc>
          <w:tcPr>
            <w:tcW w:w="10490" w:type="dxa"/>
            <w:gridSpan w:val="2"/>
          </w:tcPr>
          <w:p w14:paraId="465C72ED" w14:textId="78EE5E6B" w:rsidR="00EA4F86" w:rsidRPr="009F4795" w:rsidRDefault="00EA4F86" w:rsidP="0024166F">
            <w:pPr>
              <w:pStyle w:val="Akapitzlist"/>
              <w:numPr>
                <w:ilvl w:val="0"/>
                <w:numId w:val="24"/>
              </w:numPr>
              <w:spacing w:after="40" w:line="276" w:lineRule="auto"/>
              <w:ind w:left="459" w:hanging="459"/>
              <w:contextualSpacing/>
              <w:jc w:val="both"/>
              <w:rPr>
                <w:rFonts w:ascii="Calibri" w:hAnsi="Calibri" w:cs="Segoe UI"/>
                <w:b/>
                <w:sz w:val="20"/>
                <w:szCs w:val="20"/>
              </w:rPr>
            </w:pPr>
            <w:r>
              <w:rPr>
                <w:rFonts w:ascii="Calibri" w:hAnsi="Calibri" w:cs="Segoe UI"/>
                <w:b/>
                <w:sz w:val="20"/>
                <w:szCs w:val="20"/>
              </w:rPr>
              <w:t>PODWYKONAWCY</w:t>
            </w:r>
            <w:r w:rsidRPr="009F4795">
              <w:rPr>
                <w:rFonts w:ascii="Calibri" w:hAnsi="Calibri" w:cs="Segoe UI"/>
                <w:b/>
                <w:sz w:val="20"/>
                <w:szCs w:val="20"/>
              </w:rPr>
              <w:t>:</w:t>
            </w:r>
          </w:p>
          <w:p w14:paraId="4FC3236C" w14:textId="77777777" w:rsidR="00EA4F86" w:rsidRPr="005626D2" w:rsidRDefault="00EA4F86" w:rsidP="00EA4F86">
            <w:pPr>
              <w:spacing w:line="276" w:lineRule="auto"/>
              <w:jc w:val="both"/>
              <w:rPr>
                <w:rFonts w:asciiTheme="majorHAnsi" w:hAnsiTheme="majorHAnsi" w:cs="Arial"/>
                <w:sz w:val="20"/>
                <w:szCs w:val="20"/>
              </w:rPr>
            </w:pPr>
            <w:r w:rsidRPr="005626D2">
              <w:rPr>
                <w:rFonts w:asciiTheme="majorHAnsi" w:hAnsiTheme="majorHAnsi" w:cs="Segoe UI"/>
                <w:sz w:val="20"/>
                <w:szCs w:val="20"/>
              </w:rPr>
              <w:t xml:space="preserve">Podwykonawcom zamierzam powierzyć poniższe </w:t>
            </w:r>
            <w:r w:rsidRPr="005626D2">
              <w:rPr>
                <w:rFonts w:asciiTheme="majorHAnsi" w:hAnsiTheme="majorHAnsi" w:cs="Arial"/>
                <w:sz w:val="20"/>
                <w:szCs w:val="20"/>
              </w:rPr>
              <w:t>części zamówienia (Jeżeli jest to wiadome, należy podać również dane proponowanych podwykonawców)</w:t>
            </w:r>
          </w:p>
          <w:p w14:paraId="5B99D263" w14:textId="52CCD921" w:rsidR="00EA4F86" w:rsidRPr="00117BBF"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t xml:space="preserve">– </w:t>
            </w:r>
            <w:r w:rsidRPr="009D6F04">
              <w:rPr>
                <w:rFonts w:asciiTheme="majorHAnsi" w:hAnsiTheme="majorHAnsi" w:cs="Segoe UI"/>
                <w:b/>
                <w:bCs/>
                <w:sz w:val="20"/>
                <w:szCs w:val="20"/>
              </w:rPr>
              <w:t>wartość lub % część zamówienia</w:t>
            </w:r>
            <w:r>
              <w:rPr>
                <w:rFonts w:asciiTheme="majorHAnsi" w:hAnsiTheme="majorHAnsi" w:cs="Segoe UI"/>
                <w:sz w:val="20"/>
                <w:szCs w:val="20"/>
              </w:rPr>
              <w:t xml:space="preserve"> jaka zostanie powierzona podwykonawcy: ………………………………………….</w:t>
            </w:r>
          </w:p>
          <w:p w14:paraId="393AEE90" w14:textId="17B2B4FC" w:rsidR="00EA4F86" w:rsidRPr="00117BBF"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r>
            <w:r w:rsidRPr="00633805">
              <w:rPr>
                <w:rFonts w:asciiTheme="majorHAnsi" w:hAnsiTheme="majorHAnsi" w:cs="Segoe UI"/>
                <w:sz w:val="20"/>
                <w:szCs w:val="20"/>
              </w:rPr>
              <w:t xml:space="preserve">– </w:t>
            </w:r>
            <w:r w:rsidRPr="009D6F04">
              <w:rPr>
                <w:rFonts w:asciiTheme="majorHAnsi" w:hAnsiTheme="majorHAnsi" w:cs="Segoe UI"/>
                <w:b/>
                <w:bCs/>
                <w:sz w:val="20"/>
                <w:szCs w:val="20"/>
              </w:rPr>
              <w:t>wartość lub % część zamówienia</w:t>
            </w:r>
            <w:r w:rsidRPr="00633805">
              <w:rPr>
                <w:rFonts w:asciiTheme="majorHAnsi" w:hAnsiTheme="majorHAnsi" w:cs="Segoe UI"/>
                <w:sz w:val="20"/>
                <w:szCs w:val="20"/>
              </w:rPr>
              <w:t xml:space="preserve"> jaka zostanie powierzona podwykonawcy:</w:t>
            </w:r>
            <w:r>
              <w:rPr>
                <w:rFonts w:asciiTheme="majorHAnsi" w:hAnsiTheme="majorHAnsi" w:cs="Segoe UI"/>
                <w:sz w:val="20"/>
                <w:szCs w:val="20"/>
              </w:rPr>
              <w:t xml:space="preserve"> </w:t>
            </w:r>
            <w:r w:rsidRPr="00633805">
              <w:rPr>
                <w:rFonts w:asciiTheme="majorHAnsi" w:hAnsiTheme="majorHAnsi" w:cs="Segoe UI"/>
                <w:sz w:val="20"/>
                <w:szCs w:val="20"/>
              </w:rPr>
              <w:t>………………………………………….</w:t>
            </w:r>
          </w:p>
          <w:p w14:paraId="14065F5C" w14:textId="3DD5F3E6" w:rsidR="00EA4F86" w:rsidRPr="009F4795"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r>
            <w:r w:rsidRPr="00633805">
              <w:rPr>
                <w:rFonts w:asciiTheme="majorHAnsi" w:hAnsiTheme="majorHAnsi" w:cs="Segoe UI"/>
                <w:sz w:val="20"/>
                <w:szCs w:val="20"/>
              </w:rPr>
              <w:t xml:space="preserve">– </w:t>
            </w:r>
            <w:r w:rsidRPr="009D6F04">
              <w:rPr>
                <w:rFonts w:asciiTheme="majorHAnsi" w:hAnsiTheme="majorHAnsi" w:cs="Segoe UI"/>
                <w:b/>
                <w:bCs/>
                <w:sz w:val="20"/>
                <w:szCs w:val="20"/>
              </w:rPr>
              <w:t>wartość lub % część zamówienia</w:t>
            </w:r>
            <w:r w:rsidRPr="00633805">
              <w:rPr>
                <w:rFonts w:asciiTheme="majorHAnsi" w:hAnsiTheme="majorHAnsi" w:cs="Segoe UI"/>
                <w:sz w:val="20"/>
                <w:szCs w:val="20"/>
              </w:rPr>
              <w:t xml:space="preserve"> jaka zostanie powierzona podwykonawcy:</w:t>
            </w:r>
            <w:r>
              <w:rPr>
                <w:rFonts w:asciiTheme="majorHAnsi" w:hAnsiTheme="majorHAnsi" w:cs="Segoe UI"/>
                <w:sz w:val="20"/>
                <w:szCs w:val="20"/>
              </w:rPr>
              <w:t xml:space="preserve"> </w:t>
            </w:r>
            <w:r w:rsidRPr="00633805">
              <w:rPr>
                <w:rFonts w:asciiTheme="majorHAnsi" w:hAnsiTheme="majorHAnsi" w:cs="Segoe UI"/>
                <w:sz w:val="20"/>
                <w:szCs w:val="20"/>
              </w:rPr>
              <w:t>………………………………………….</w:t>
            </w:r>
          </w:p>
        </w:tc>
      </w:tr>
      <w:tr w:rsidR="00EA4F86" w:rsidRPr="00E37F70" w14:paraId="783AB048" w14:textId="77777777" w:rsidTr="00674D9C">
        <w:trPr>
          <w:trHeight w:val="280"/>
        </w:trPr>
        <w:tc>
          <w:tcPr>
            <w:tcW w:w="10490" w:type="dxa"/>
            <w:gridSpan w:val="2"/>
          </w:tcPr>
          <w:p w14:paraId="69987FA8" w14:textId="77777777" w:rsidR="00EA4F86" w:rsidRPr="005D476E" w:rsidRDefault="00EA4F86" w:rsidP="0024166F">
            <w:pPr>
              <w:pStyle w:val="Akapitzlist"/>
              <w:numPr>
                <w:ilvl w:val="0"/>
                <w:numId w:val="24"/>
              </w:numPr>
              <w:spacing w:after="40" w:line="276" w:lineRule="auto"/>
              <w:contextualSpacing/>
              <w:jc w:val="both"/>
              <w:rPr>
                <w:rFonts w:ascii="Calibri" w:hAnsi="Calibri" w:cs="Segoe UI"/>
                <w:b/>
                <w:sz w:val="20"/>
                <w:szCs w:val="20"/>
              </w:rPr>
            </w:pPr>
            <w:r w:rsidRPr="005D476E">
              <w:rPr>
                <w:rFonts w:ascii="Calibri" w:hAnsi="Calibri" w:cs="Segoe UI"/>
                <w:b/>
                <w:sz w:val="20"/>
                <w:szCs w:val="20"/>
              </w:rPr>
              <w:t>OŚWIADCZENIA:</w:t>
            </w:r>
          </w:p>
          <w:p w14:paraId="1A66370F"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zamówienie zostanie zrealizowane w terminach określonych w SIWZ oraz we wzorze umowy;</w:t>
            </w:r>
          </w:p>
          <w:p w14:paraId="5E5B0AEC"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w cenie naszej oferty zostały uwzględnione wszystkie koszty wykonania zamówienia;</w:t>
            </w:r>
          </w:p>
          <w:p w14:paraId="65BEDCB8"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zapoznaliśmy się ze Specyfikacją Istotnych Warunków Zamówienia oraz wzorem umowy i nie wnosimy do nich zastrzeżeń oraz przyjmujemy warunki w nich zawarte;</w:t>
            </w:r>
          </w:p>
          <w:p w14:paraId="662668A4"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akceptujemy warunki płatności określone przez Zamawiającego we wzorze Umowy;</w:t>
            </w:r>
          </w:p>
          <w:p w14:paraId="140CCE0F" w14:textId="54F16A35"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Oświadczam, że wypełniłem obowiązki informacyjne przewidziane w art. 13 lub art. 14 RODO</w:t>
            </w:r>
            <w:r w:rsidRPr="00461D84">
              <w:rPr>
                <w:rFonts w:ascii="Calibri" w:hAnsi="Calibri" w:cs="Segoe UI"/>
                <w:sz w:val="20"/>
                <w:szCs w:val="20"/>
                <w:vertAlign w:val="superscript"/>
              </w:rPr>
              <w:t>1)</w:t>
            </w:r>
            <w:r w:rsidRPr="005D476E">
              <w:rPr>
                <w:rFonts w:ascii="Calibri" w:hAnsi="Calibri" w:cs="Segoe UI"/>
                <w:sz w:val="20"/>
                <w:szCs w:val="20"/>
              </w:rPr>
              <w:t xml:space="preserve"> wobec osób fizycznych, od których dane osobowe bezpośrednio lub pośrednio pozyskałem w celu ubiegania się o udzielenie zamówienia publicznego w niniejszym postępowaniu.*</w:t>
            </w:r>
          </w:p>
          <w:p w14:paraId="7A890F6F" w14:textId="77777777" w:rsidR="00EA4F86" w:rsidRDefault="00EA4F86" w:rsidP="00EA4F86">
            <w:pPr>
              <w:pStyle w:val="Akapitzlist"/>
              <w:spacing w:after="40" w:line="276" w:lineRule="auto"/>
              <w:ind w:left="360"/>
              <w:contextualSpacing/>
              <w:jc w:val="both"/>
              <w:rPr>
                <w:rFonts w:ascii="Calibri" w:hAnsi="Calibri" w:cs="Segoe UI"/>
                <w:b/>
                <w:sz w:val="20"/>
                <w:szCs w:val="20"/>
              </w:rPr>
            </w:pPr>
          </w:p>
          <w:p w14:paraId="7A36518C" w14:textId="77777777" w:rsidR="00EA4F86" w:rsidRPr="009F4795" w:rsidRDefault="00EA4F86" w:rsidP="0024166F">
            <w:pPr>
              <w:pStyle w:val="Akapitzlist"/>
              <w:numPr>
                <w:ilvl w:val="0"/>
                <w:numId w:val="24"/>
              </w:numPr>
              <w:spacing w:after="40" w:line="276" w:lineRule="auto"/>
              <w:ind w:left="459" w:hanging="459"/>
              <w:contextualSpacing/>
              <w:jc w:val="both"/>
              <w:rPr>
                <w:rFonts w:ascii="Calibri" w:hAnsi="Calibri" w:cs="Segoe UI"/>
                <w:b/>
                <w:sz w:val="20"/>
                <w:szCs w:val="20"/>
              </w:rPr>
            </w:pPr>
            <w:r w:rsidRPr="009F4795">
              <w:rPr>
                <w:rFonts w:ascii="Calibri" w:hAnsi="Calibri" w:cs="Segoe UI"/>
                <w:b/>
                <w:sz w:val="20"/>
                <w:szCs w:val="20"/>
              </w:rPr>
              <w:t>SPIS TREŚCI:</w:t>
            </w:r>
          </w:p>
          <w:p w14:paraId="10E353FC" w14:textId="77777777" w:rsidR="00EA4F86" w:rsidRPr="009F4795" w:rsidRDefault="00EA4F86" w:rsidP="00EA4F86">
            <w:pPr>
              <w:spacing w:after="40" w:line="276" w:lineRule="auto"/>
              <w:jc w:val="both"/>
              <w:rPr>
                <w:rFonts w:ascii="Calibri" w:hAnsi="Calibri" w:cs="Segoe UI"/>
                <w:sz w:val="20"/>
                <w:szCs w:val="20"/>
              </w:rPr>
            </w:pPr>
            <w:r w:rsidRPr="009F4795">
              <w:rPr>
                <w:rFonts w:ascii="Calibri" w:hAnsi="Calibri" w:cs="Segoe UI"/>
                <w:sz w:val="20"/>
                <w:szCs w:val="20"/>
              </w:rPr>
              <w:t>Integralną część oferty stanowią następujące dokumenty:</w:t>
            </w:r>
          </w:p>
          <w:p w14:paraId="7C19A237"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7E71169B"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537D379C"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05CB4CE4"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60A36A87" w14:textId="63518BE9" w:rsidR="00EA4F86" w:rsidRPr="009F4795" w:rsidRDefault="00EA4F86" w:rsidP="00EA4F86">
            <w:pPr>
              <w:spacing w:after="40" w:line="276" w:lineRule="auto"/>
              <w:ind w:left="34"/>
              <w:jc w:val="both"/>
              <w:rPr>
                <w:rFonts w:ascii="Calibri" w:hAnsi="Calibri" w:cs="Segoe UI"/>
                <w:b/>
                <w:sz w:val="20"/>
                <w:szCs w:val="20"/>
              </w:rPr>
            </w:pPr>
            <w:r w:rsidRPr="009F4795">
              <w:rPr>
                <w:rFonts w:ascii="Calibri" w:hAnsi="Calibri" w:cs="Segoe UI"/>
                <w:sz w:val="20"/>
                <w:szCs w:val="20"/>
              </w:rPr>
              <w:t>Oferta została złożona na .............. kolejno ponumerowanych stronach.</w:t>
            </w:r>
          </w:p>
        </w:tc>
      </w:tr>
      <w:tr w:rsidR="00EA4F86" w:rsidRPr="00E37F70" w14:paraId="08CB575D" w14:textId="77777777" w:rsidTr="00674D9C">
        <w:trPr>
          <w:trHeight w:val="1677"/>
        </w:trPr>
        <w:tc>
          <w:tcPr>
            <w:tcW w:w="4500" w:type="dxa"/>
            <w:vAlign w:val="bottom"/>
          </w:tcPr>
          <w:p w14:paraId="31EB5A07" w14:textId="77777777" w:rsidR="00EA4F86" w:rsidRPr="009F4795" w:rsidRDefault="00EA4F86" w:rsidP="00EA4F86">
            <w:pPr>
              <w:spacing w:after="40" w:line="276" w:lineRule="auto"/>
              <w:jc w:val="both"/>
              <w:rPr>
                <w:rFonts w:ascii="Calibri" w:hAnsi="Calibri" w:cs="Segoe UI"/>
                <w:sz w:val="16"/>
                <w:szCs w:val="16"/>
              </w:rPr>
            </w:pPr>
            <w:r w:rsidRPr="009F4795">
              <w:rPr>
                <w:rFonts w:ascii="Calibri" w:hAnsi="Calibri" w:cs="Segoe UI"/>
                <w:sz w:val="16"/>
                <w:szCs w:val="16"/>
              </w:rPr>
              <w:t>……………………………………………………….</w:t>
            </w:r>
          </w:p>
          <w:p w14:paraId="2CE99EFA" w14:textId="77777777" w:rsidR="00EA4F86" w:rsidRPr="009F4795" w:rsidRDefault="00EA4F86" w:rsidP="00EA4F86">
            <w:pPr>
              <w:spacing w:after="40" w:line="276" w:lineRule="auto"/>
              <w:jc w:val="both"/>
              <w:rPr>
                <w:rFonts w:ascii="Calibri" w:hAnsi="Calibri" w:cs="Segoe UI"/>
                <w:i/>
                <w:sz w:val="16"/>
                <w:szCs w:val="16"/>
              </w:rPr>
            </w:pPr>
            <w:r w:rsidRPr="009F4795">
              <w:rPr>
                <w:rFonts w:ascii="Calibri" w:hAnsi="Calibri" w:cs="Segoe UI"/>
                <w:sz w:val="16"/>
                <w:szCs w:val="16"/>
              </w:rPr>
              <w:t>pieczęć Wykonawcy</w:t>
            </w:r>
          </w:p>
        </w:tc>
        <w:tc>
          <w:tcPr>
            <w:tcW w:w="5990" w:type="dxa"/>
            <w:vAlign w:val="bottom"/>
          </w:tcPr>
          <w:p w14:paraId="1984ADE5" w14:textId="77777777" w:rsidR="00EA4F86" w:rsidRPr="009F4795" w:rsidRDefault="00EA4F86" w:rsidP="00EA4F86">
            <w:pPr>
              <w:spacing w:after="40" w:line="276" w:lineRule="auto"/>
              <w:ind w:left="4680" w:hanging="4965"/>
              <w:jc w:val="both"/>
              <w:rPr>
                <w:rFonts w:ascii="Calibri" w:hAnsi="Calibri" w:cs="Segoe UI"/>
                <w:sz w:val="16"/>
                <w:szCs w:val="16"/>
              </w:rPr>
            </w:pPr>
            <w:r w:rsidRPr="009F4795">
              <w:rPr>
                <w:rFonts w:ascii="Calibri" w:hAnsi="Calibri" w:cs="Segoe UI"/>
                <w:sz w:val="16"/>
                <w:szCs w:val="16"/>
              </w:rPr>
              <w:t>......................................................................................</w:t>
            </w:r>
          </w:p>
          <w:p w14:paraId="120FF233" w14:textId="77777777" w:rsidR="00EA4F86" w:rsidRPr="009F4795" w:rsidRDefault="00EA4F86" w:rsidP="00EA4F86">
            <w:pPr>
              <w:spacing w:after="40" w:line="276" w:lineRule="auto"/>
              <w:jc w:val="both"/>
              <w:rPr>
                <w:rFonts w:ascii="Calibri" w:hAnsi="Calibri" w:cs="Segoe UI"/>
                <w:i/>
                <w:sz w:val="16"/>
                <w:szCs w:val="16"/>
              </w:rPr>
            </w:pPr>
            <w:r w:rsidRPr="009F4795">
              <w:rPr>
                <w:rFonts w:ascii="Calibri" w:hAnsi="Calibri" w:cs="Segoe UI"/>
                <w:sz w:val="16"/>
                <w:szCs w:val="16"/>
              </w:rPr>
              <w:t>Data i podpis upoważnionego przedstawiciela Wykonawcy</w:t>
            </w:r>
          </w:p>
        </w:tc>
      </w:tr>
    </w:tbl>
    <w:p w14:paraId="6C52C2D2" w14:textId="77777777" w:rsidR="00F87279" w:rsidRDefault="00F87279" w:rsidP="00F87279">
      <w:pPr>
        <w:pStyle w:val="Tekstprzypisudolnego"/>
        <w:ind w:left="-709" w:right="-567"/>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5548FF7F" w14:textId="028CA2F0" w:rsidR="000E6BF2" w:rsidRDefault="00F87279" w:rsidP="00F87279">
      <w:pPr>
        <w:pStyle w:val="NormalnyWeb"/>
        <w:spacing w:line="276" w:lineRule="auto"/>
        <w:ind w:left="-709" w:right="-567" w:hanging="142"/>
        <w:rPr>
          <w:rFonts w:ascii="Calibri" w:hAnsi="Calibri" w:cs="Segoe UI"/>
          <w:sz w:val="22"/>
          <w:szCs w:val="22"/>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sidR="000E6BF2">
        <w:rPr>
          <w:rFonts w:ascii="Calibri" w:hAnsi="Calibri" w:cs="Segoe UI"/>
          <w:sz w:val="22"/>
          <w:szCs w:val="22"/>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C33E9" w14:paraId="5A141C32" w14:textId="77777777" w:rsidTr="005E3059">
        <w:tc>
          <w:tcPr>
            <w:tcW w:w="9214" w:type="dxa"/>
            <w:shd w:val="clear" w:color="auto" w:fill="D9D9D9"/>
            <w:vAlign w:val="center"/>
          </w:tcPr>
          <w:p w14:paraId="4F891C6B" w14:textId="3C3769A1" w:rsidR="00E37F70" w:rsidRPr="004C33E9" w:rsidRDefault="00E37F70" w:rsidP="00642B7A">
            <w:pPr>
              <w:pStyle w:val="Tekstprzypisudolnego"/>
              <w:spacing w:after="40"/>
              <w:jc w:val="both"/>
              <w:rPr>
                <w:rFonts w:ascii="Calibri" w:hAnsi="Calibri" w:cs="Segoe UI"/>
                <w:b/>
              </w:rPr>
            </w:pPr>
            <w:r w:rsidRPr="004C33E9">
              <w:rPr>
                <w:rFonts w:ascii="Calibri" w:hAnsi="Calibri" w:cs="Segoe UI"/>
                <w:b/>
              </w:rPr>
              <w:lastRenderedPageBreak/>
              <w:br w:type="page"/>
              <w:t xml:space="preserve">Załącznik nr </w:t>
            </w:r>
            <w:r w:rsidR="00642B7A">
              <w:rPr>
                <w:rFonts w:ascii="Calibri" w:hAnsi="Calibri" w:cs="Segoe UI"/>
                <w:b/>
              </w:rPr>
              <w:t>2</w:t>
            </w:r>
            <w:r w:rsidRPr="004C33E9">
              <w:rPr>
                <w:rFonts w:ascii="Calibri" w:hAnsi="Calibri" w:cs="Segoe UI"/>
                <w:b/>
              </w:rPr>
              <w:t xml:space="preserve"> do SIWZ</w:t>
            </w:r>
          </w:p>
        </w:tc>
      </w:tr>
      <w:tr w:rsidR="00E37F70" w:rsidRPr="004C33E9" w14:paraId="6FBCEC17" w14:textId="77777777" w:rsidTr="005E3059">
        <w:trPr>
          <w:trHeight w:val="460"/>
        </w:trPr>
        <w:tc>
          <w:tcPr>
            <w:tcW w:w="9214" w:type="dxa"/>
            <w:shd w:val="clear" w:color="auto" w:fill="D9D9D9"/>
            <w:vAlign w:val="center"/>
          </w:tcPr>
          <w:p w14:paraId="508A9682" w14:textId="52FEDF62" w:rsidR="00E37F70" w:rsidRPr="004C33E9" w:rsidRDefault="00E37F70" w:rsidP="00270E50">
            <w:pPr>
              <w:pStyle w:val="Nagwek1"/>
              <w:spacing w:before="0" w:after="40"/>
              <w:jc w:val="both"/>
              <w:rPr>
                <w:rFonts w:ascii="Calibri" w:hAnsi="Calibri" w:cs="Segoe UI"/>
                <w:sz w:val="20"/>
                <w:szCs w:val="20"/>
              </w:rPr>
            </w:pPr>
            <w:r w:rsidRPr="004C33E9">
              <w:rPr>
                <w:rFonts w:ascii="Calibri" w:hAnsi="Calibri" w:cs="Segoe UI"/>
                <w:sz w:val="20"/>
                <w:szCs w:val="20"/>
              </w:rPr>
              <w:t>OŚWIADCZENIE O BRAKU PODSTAW DO WYKLUCZENIA</w:t>
            </w:r>
            <w:r w:rsidR="00CE44C8" w:rsidRPr="004C33E9">
              <w:rPr>
                <w:rFonts w:ascii="Calibri" w:hAnsi="Calibri" w:cs="Segoe UI"/>
                <w:sz w:val="20"/>
                <w:szCs w:val="20"/>
              </w:rPr>
              <w:t xml:space="preserve"> / I SPEŁNIENIA WARUNKÓW UDZIAŁU W</w:t>
            </w:r>
            <w:r w:rsidR="00270E50">
              <w:rPr>
                <w:rFonts w:ascii="Calibri" w:hAnsi="Calibri" w:cs="Segoe UI"/>
                <w:sz w:val="20"/>
                <w:szCs w:val="20"/>
              </w:rPr>
              <w:t> </w:t>
            </w:r>
            <w:r w:rsidR="00CE44C8" w:rsidRPr="004C33E9">
              <w:rPr>
                <w:rFonts w:ascii="Calibri" w:hAnsi="Calibri" w:cs="Segoe UI"/>
                <w:sz w:val="20"/>
                <w:szCs w:val="20"/>
              </w:rPr>
              <w:t>POSTĘPOWANIU</w:t>
            </w:r>
          </w:p>
        </w:tc>
      </w:tr>
    </w:tbl>
    <w:p w14:paraId="3DBA19A7" w14:textId="77777777" w:rsidR="00E37F70" w:rsidRPr="004C33E9" w:rsidRDefault="00E37F70" w:rsidP="002E374F">
      <w:pPr>
        <w:spacing w:after="40"/>
        <w:jc w:val="both"/>
        <w:rPr>
          <w:rFonts w:ascii="Calibri" w:hAnsi="Calibri" w:cs="Segoe UI"/>
          <w:sz w:val="20"/>
          <w:szCs w:val="20"/>
        </w:rPr>
      </w:pPr>
    </w:p>
    <w:p w14:paraId="31CEA398" w14:textId="77777777" w:rsidR="00797787" w:rsidRPr="00A058AD" w:rsidRDefault="00797787" w:rsidP="00797787">
      <w:pPr>
        <w:rPr>
          <w:rFonts w:ascii="Arial" w:hAnsi="Arial" w:cs="Arial"/>
          <w:b/>
          <w:sz w:val="20"/>
          <w:szCs w:val="20"/>
        </w:rPr>
      </w:pPr>
      <w:r w:rsidRPr="00A058AD">
        <w:rPr>
          <w:rFonts w:ascii="Arial" w:hAnsi="Arial" w:cs="Arial"/>
          <w:b/>
          <w:sz w:val="20"/>
          <w:szCs w:val="20"/>
        </w:rPr>
        <w:t>Wykonawca:</w:t>
      </w:r>
    </w:p>
    <w:p w14:paraId="5F66D3C9" w14:textId="77777777" w:rsidR="00797787" w:rsidRPr="00A058AD" w:rsidRDefault="00797787" w:rsidP="00270E50">
      <w:pPr>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06D7B07F" w14:textId="77777777" w:rsidR="00797787" w:rsidRPr="00A058AD" w:rsidRDefault="00797787" w:rsidP="00270E50">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1B9AAFE3" w14:textId="77777777" w:rsidR="00797787" w:rsidRPr="003D272A" w:rsidRDefault="00797787" w:rsidP="00270E50">
      <w:pPr>
        <w:rPr>
          <w:rFonts w:ascii="Arial" w:hAnsi="Arial" w:cs="Arial"/>
          <w:sz w:val="20"/>
          <w:szCs w:val="20"/>
          <w:u w:val="single"/>
        </w:rPr>
      </w:pPr>
      <w:r w:rsidRPr="003D272A">
        <w:rPr>
          <w:rFonts w:ascii="Arial" w:hAnsi="Arial" w:cs="Arial"/>
          <w:sz w:val="20"/>
          <w:szCs w:val="20"/>
          <w:u w:val="single"/>
        </w:rPr>
        <w:t>reprezentowany przez:</w:t>
      </w:r>
    </w:p>
    <w:p w14:paraId="185A5057" w14:textId="77777777" w:rsidR="00797787" w:rsidRPr="00A058AD" w:rsidRDefault="00797787" w:rsidP="00270E50">
      <w:pPr>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5BC8C7E9" w14:textId="77777777" w:rsidR="00797787" w:rsidRPr="00A058AD" w:rsidRDefault="00797787" w:rsidP="00270E50">
      <w:pPr>
        <w:ind w:right="5953"/>
        <w:rPr>
          <w:rFonts w:ascii="Arial" w:hAnsi="Arial" w:cs="Arial"/>
          <w:i/>
          <w:sz w:val="16"/>
          <w:szCs w:val="16"/>
        </w:rPr>
      </w:pPr>
      <w:r w:rsidRPr="00A058AD">
        <w:rPr>
          <w:rFonts w:ascii="Arial" w:hAnsi="Arial" w:cs="Arial"/>
          <w:i/>
          <w:sz w:val="16"/>
          <w:szCs w:val="16"/>
        </w:rPr>
        <w:t>(imię, nazwisko, stanowisko/podstawa do reprezentacji)</w:t>
      </w:r>
    </w:p>
    <w:p w14:paraId="589688E8" w14:textId="77777777" w:rsidR="00797787" w:rsidRPr="00EA74CD" w:rsidRDefault="00797787" w:rsidP="00797787">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220F0706" w14:textId="77777777" w:rsidR="00797787" w:rsidRPr="005319CA" w:rsidRDefault="00797787" w:rsidP="00797787">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14:paraId="358D2362" w14:textId="77777777" w:rsidR="00797787" w:rsidRPr="005319CA" w:rsidRDefault="00797787" w:rsidP="00797787">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Pzp), </w:t>
      </w:r>
    </w:p>
    <w:p w14:paraId="029334E8" w14:textId="77777777" w:rsidR="00797787" w:rsidRPr="00BF1F3F" w:rsidRDefault="00797787" w:rsidP="00797787">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646154A3" w14:textId="77777777" w:rsidR="00797787" w:rsidRPr="001448FB" w:rsidRDefault="00797787" w:rsidP="00797787">
      <w:pPr>
        <w:spacing w:line="360" w:lineRule="auto"/>
        <w:jc w:val="both"/>
        <w:rPr>
          <w:rFonts w:ascii="Arial" w:hAnsi="Arial" w:cs="Arial"/>
          <w:sz w:val="21"/>
          <w:szCs w:val="21"/>
        </w:rPr>
      </w:pPr>
    </w:p>
    <w:p w14:paraId="04F8DF71" w14:textId="234D30F5" w:rsidR="00797787" w:rsidRPr="008F7EA0" w:rsidRDefault="00797787" w:rsidP="0029721A">
      <w:pPr>
        <w:spacing w:line="360" w:lineRule="auto"/>
        <w:ind w:firstLine="708"/>
        <w:jc w:val="both"/>
        <w:rPr>
          <w:rFonts w:ascii="Arial" w:hAnsi="Arial" w:cs="Arial"/>
          <w:sz w:val="21"/>
          <w:szCs w:val="21"/>
        </w:rPr>
      </w:pPr>
      <w:r w:rsidRPr="008E3274">
        <w:rPr>
          <w:rFonts w:ascii="Arial" w:hAnsi="Arial" w:cs="Arial"/>
          <w:sz w:val="21"/>
          <w:szCs w:val="21"/>
        </w:rPr>
        <w:t xml:space="preserve">Na potrzeby postępowania o udzielenie zamówienia publicznego pn. </w:t>
      </w:r>
      <w:r w:rsidR="0029721A" w:rsidRPr="0029721A">
        <w:rPr>
          <w:rFonts w:ascii="Arial" w:hAnsi="Arial" w:cs="Arial"/>
          <w:sz w:val="21"/>
          <w:szCs w:val="21"/>
        </w:rPr>
        <w:t>„</w:t>
      </w:r>
      <w:r w:rsidR="00B47CEE" w:rsidRPr="00B47CEE">
        <w:rPr>
          <w:rFonts w:ascii="Arial" w:hAnsi="Arial" w:cs="Arial"/>
          <w:sz w:val="21"/>
          <w:szCs w:val="21"/>
        </w:rPr>
        <w:t>Dokumentacja projektowa na przebudowę pętli autobusowej przy zbiegu ulic Paprockiej i Zduńskiej oraz na przebudowę parkingu przy ul. Głównej</w:t>
      </w:r>
      <w:r w:rsidR="0029721A" w:rsidRPr="0029721A">
        <w:rPr>
          <w:rFonts w:ascii="Arial" w:hAnsi="Arial" w:cs="Arial"/>
          <w:sz w:val="21"/>
          <w:szCs w:val="21"/>
        </w:rPr>
        <w:t>”</w:t>
      </w:r>
      <w:r w:rsidR="0029721A">
        <w:rPr>
          <w:rFonts w:ascii="Arial" w:hAnsi="Arial" w:cs="Arial"/>
          <w:sz w:val="21"/>
          <w:szCs w:val="21"/>
        </w:rPr>
        <w:t xml:space="preserve"> </w:t>
      </w:r>
      <w:r w:rsidR="0029721A" w:rsidRPr="0029721A">
        <w:rPr>
          <w:rFonts w:ascii="Arial" w:hAnsi="Arial" w:cs="Arial"/>
          <w:sz w:val="21"/>
          <w:szCs w:val="21"/>
        </w:rPr>
        <w:t xml:space="preserve">nr sprawy: </w:t>
      </w:r>
      <w:r w:rsidR="00B47CEE" w:rsidRPr="00B47CEE">
        <w:rPr>
          <w:rFonts w:ascii="Arial" w:hAnsi="Arial" w:cs="Arial"/>
          <w:sz w:val="21"/>
          <w:szCs w:val="21"/>
        </w:rPr>
        <w:t>IM.271.</w:t>
      </w:r>
      <w:r w:rsidR="00FC5C68">
        <w:rPr>
          <w:rFonts w:ascii="Arial" w:hAnsi="Arial" w:cs="Arial"/>
          <w:sz w:val="21"/>
          <w:szCs w:val="21"/>
        </w:rPr>
        <w:t>7</w:t>
      </w:r>
      <w:r w:rsidR="00B47CEE" w:rsidRPr="00B47CEE">
        <w:rPr>
          <w:rFonts w:ascii="Arial" w:hAnsi="Arial" w:cs="Arial"/>
          <w:sz w:val="21"/>
          <w:szCs w:val="21"/>
        </w:rPr>
        <w:t>0.2020.WNK</w:t>
      </w:r>
      <w:r w:rsidR="007225E7" w:rsidRPr="007225E7">
        <w:rPr>
          <w:rFonts w:ascii="Arial" w:hAnsi="Arial" w:cs="Arial"/>
          <w:sz w:val="21"/>
          <w:szCs w:val="21"/>
        </w:rPr>
        <w:t xml:space="preserve"> </w:t>
      </w:r>
      <w:r w:rsidRPr="008E3274">
        <w:rPr>
          <w:rFonts w:ascii="Arial" w:hAnsi="Arial" w:cs="Arial"/>
          <w:sz w:val="21"/>
          <w:szCs w:val="21"/>
        </w:rPr>
        <w:t xml:space="preserve">prowadzonego przez </w:t>
      </w:r>
      <w:r>
        <w:rPr>
          <w:rFonts w:ascii="Arial" w:hAnsi="Arial" w:cs="Arial"/>
          <w:sz w:val="21"/>
          <w:szCs w:val="21"/>
        </w:rPr>
        <w:t>Miasto Zduńska Wola</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14:paraId="5AA09D95" w14:textId="77777777" w:rsidR="00797787" w:rsidRPr="00CC6896" w:rsidRDefault="00797787" w:rsidP="00797787">
      <w:pPr>
        <w:spacing w:line="360" w:lineRule="auto"/>
        <w:jc w:val="both"/>
        <w:rPr>
          <w:rFonts w:ascii="Arial" w:hAnsi="Arial" w:cs="Arial"/>
        </w:rPr>
      </w:pPr>
    </w:p>
    <w:p w14:paraId="5ECA4B6C" w14:textId="77777777" w:rsidR="00797787" w:rsidRPr="001448FB" w:rsidRDefault="00797787" w:rsidP="00797787">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11BC5676" w14:textId="77777777" w:rsidR="00797787" w:rsidRDefault="00797787" w:rsidP="00797787">
      <w:pPr>
        <w:pStyle w:val="Akapitzlist"/>
        <w:spacing w:line="360" w:lineRule="auto"/>
        <w:jc w:val="both"/>
        <w:rPr>
          <w:rFonts w:ascii="Arial" w:hAnsi="Arial" w:cs="Arial"/>
        </w:rPr>
      </w:pPr>
    </w:p>
    <w:p w14:paraId="014DB9BF" w14:textId="66EC5D0C" w:rsidR="00797787" w:rsidRPr="004B00A9" w:rsidRDefault="00797787" w:rsidP="0024166F">
      <w:pPr>
        <w:pStyle w:val="Akapitzlist"/>
        <w:numPr>
          <w:ilvl w:val="0"/>
          <w:numId w:val="33"/>
        </w:numPr>
        <w:spacing w:line="360" w:lineRule="auto"/>
        <w:contextualSpacing/>
        <w:jc w:val="both"/>
        <w:rPr>
          <w:rFonts w:ascii="Arial" w:hAnsi="Arial" w:cs="Arial"/>
          <w:sz w:val="21"/>
          <w:szCs w:val="21"/>
        </w:rPr>
      </w:pPr>
      <w:r w:rsidRPr="004B00A9">
        <w:rPr>
          <w:rFonts w:ascii="Arial" w:hAnsi="Arial" w:cs="Arial"/>
          <w:sz w:val="21"/>
          <w:szCs w:val="21"/>
        </w:rPr>
        <w:t>Oświadczam, że nie podlegam wykluczeniu z postępowania na podstawie art. 24 ust 1 pkt</w:t>
      </w:r>
      <w:r w:rsidR="009E7F4F">
        <w:rPr>
          <w:rFonts w:ascii="Arial" w:hAnsi="Arial" w:cs="Arial"/>
          <w:sz w:val="21"/>
          <w:szCs w:val="21"/>
        </w:rPr>
        <w:t> </w:t>
      </w:r>
      <w:r w:rsidRPr="004B00A9">
        <w:rPr>
          <w:rFonts w:ascii="Arial" w:hAnsi="Arial" w:cs="Arial"/>
          <w:sz w:val="21"/>
          <w:szCs w:val="21"/>
        </w:rPr>
        <w:t xml:space="preserve">12-23 </w:t>
      </w:r>
      <w:r w:rsidR="00B50D28">
        <w:rPr>
          <w:rFonts w:ascii="Arial" w:hAnsi="Arial" w:cs="Arial"/>
          <w:sz w:val="21"/>
          <w:szCs w:val="21"/>
        </w:rPr>
        <w:t xml:space="preserve">oraz art. </w:t>
      </w:r>
      <w:r w:rsidR="003346B6" w:rsidRPr="00E62A16">
        <w:rPr>
          <w:rFonts w:ascii="Arial" w:hAnsi="Arial" w:cs="Arial"/>
          <w:sz w:val="21"/>
          <w:szCs w:val="21"/>
        </w:rPr>
        <w:t>24</w:t>
      </w:r>
      <w:r w:rsidR="00B50D28">
        <w:rPr>
          <w:rFonts w:ascii="Arial" w:hAnsi="Arial" w:cs="Arial"/>
          <w:sz w:val="21"/>
          <w:szCs w:val="21"/>
        </w:rPr>
        <w:t xml:space="preserve"> ust. </w:t>
      </w:r>
      <w:r w:rsidR="003346B6" w:rsidRPr="00E62A16">
        <w:rPr>
          <w:rFonts w:ascii="Arial" w:hAnsi="Arial" w:cs="Arial"/>
          <w:sz w:val="21"/>
          <w:szCs w:val="21"/>
        </w:rPr>
        <w:t>5</w:t>
      </w:r>
      <w:r w:rsidR="00B50D28">
        <w:rPr>
          <w:rFonts w:ascii="Arial" w:hAnsi="Arial" w:cs="Arial"/>
          <w:sz w:val="21"/>
          <w:szCs w:val="21"/>
        </w:rPr>
        <w:t xml:space="preserve"> pkt 1 </w:t>
      </w:r>
      <w:r w:rsidRPr="004B00A9">
        <w:rPr>
          <w:rFonts w:ascii="Arial" w:hAnsi="Arial" w:cs="Arial"/>
          <w:sz w:val="21"/>
          <w:szCs w:val="21"/>
        </w:rPr>
        <w:t>ustawy Pzp.</w:t>
      </w:r>
    </w:p>
    <w:p w14:paraId="1DDB95CD" w14:textId="77777777" w:rsidR="00797787" w:rsidRPr="003E1710" w:rsidRDefault="00797787" w:rsidP="00797787">
      <w:pPr>
        <w:spacing w:line="360" w:lineRule="auto"/>
        <w:jc w:val="both"/>
        <w:rPr>
          <w:rFonts w:ascii="Arial" w:hAnsi="Arial" w:cs="Arial"/>
          <w:i/>
          <w:sz w:val="20"/>
          <w:szCs w:val="20"/>
        </w:rPr>
      </w:pPr>
    </w:p>
    <w:p w14:paraId="0C0EA2E8"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88C5D8F"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2BEE0CC8"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66D1DF9" w14:textId="77777777" w:rsidR="00797787" w:rsidRPr="00307A36" w:rsidRDefault="00797787" w:rsidP="00797787">
      <w:pPr>
        <w:spacing w:line="360" w:lineRule="auto"/>
        <w:ind w:left="5664" w:firstLine="708"/>
        <w:jc w:val="both"/>
        <w:rPr>
          <w:rFonts w:ascii="Arial" w:hAnsi="Arial" w:cs="Arial"/>
          <w:i/>
          <w:sz w:val="18"/>
          <w:szCs w:val="18"/>
        </w:rPr>
      </w:pPr>
    </w:p>
    <w:p w14:paraId="0323BC54" w14:textId="1EF03CCE" w:rsidR="00270E50" w:rsidRPr="000613EB" w:rsidRDefault="00797787" w:rsidP="00270E50">
      <w:pPr>
        <w:spacing w:line="360" w:lineRule="auto"/>
        <w:jc w:val="both"/>
        <w:rPr>
          <w:rFonts w:ascii="Arial" w:hAnsi="Arial" w:cs="Arial"/>
          <w:sz w:val="20"/>
          <w:szCs w:val="20"/>
        </w:rPr>
      </w:pPr>
      <w:r w:rsidRPr="00F33AC3">
        <w:rPr>
          <w:rFonts w:ascii="Arial" w:hAnsi="Arial" w:cs="Arial"/>
          <w:sz w:val="21"/>
          <w:szCs w:val="21"/>
        </w:rPr>
        <w:t>Oświadczam, że zachodzą w stosunku do mnie podstawy wykluczenia z postępowania na podstawie art. …………. ustawy Pzp</w:t>
      </w:r>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pkt 13-14, 16-20 </w:t>
      </w:r>
      <w:r w:rsidR="009D6F04" w:rsidRPr="009D6F04">
        <w:rPr>
          <w:rFonts w:ascii="Arial" w:hAnsi="Arial" w:cs="Arial"/>
          <w:i/>
          <w:sz w:val="16"/>
          <w:szCs w:val="16"/>
        </w:rPr>
        <w:t xml:space="preserve">oraz art. 24 ust. 5 pkt </w:t>
      </w:r>
      <w:r w:rsidR="003346B6" w:rsidRPr="00916944">
        <w:rPr>
          <w:rFonts w:ascii="Arial" w:hAnsi="Arial" w:cs="Arial"/>
          <w:i/>
          <w:sz w:val="16"/>
          <w:szCs w:val="16"/>
        </w:rPr>
        <w:t xml:space="preserve">1 </w:t>
      </w:r>
      <w:r w:rsidR="003346B6" w:rsidRPr="000F1229">
        <w:rPr>
          <w:rFonts w:ascii="Arial" w:hAnsi="Arial" w:cs="Arial"/>
          <w:i/>
          <w:sz w:val="16"/>
          <w:szCs w:val="16"/>
        </w:rPr>
        <w:t>ustawy</w:t>
      </w:r>
      <w:r w:rsidRPr="000F1229">
        <w:rPr>
          <w:rFonts w:ascii="Arial" w:hAnsi="Arial" w:cs="Arial"/>
          <w:i/>
          <w:sz w:val="16"/>
          <w:szCs w:val="16"/>
        </w:rPr>
        <w:t xml:space="preserve"> Pzp).</w:t>
      </w:r>
      <w:r w:rsidRPr="000613EB">
        <w:rPr>
          <w:rFonts w:ascii="Arial" w:hAnsi="Arial" w:cs="Arial"/>
          <w:sz w:val="20"/>
          <w:szCs w:val="20"/>
        </w:rPr>
        <w:t xml:space="preserve"> </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0CFC9CAA" w14:textId="24D86E56" w:rsidR="00797787" w:rsidRPr="00A56074" w:rsidRDefault="00797787" w:rsidP="00797787">
      <w:pPr>
        <w:spacing w:line="360" w:lineRule="auto"/>
        <w:jc w:val="both"/>
        <w:rPr>
          <w:rFonts w:ascii="Arial" w:hAnsi="Arial" w:cs="Arial"/>
          <w:sz w:val="21"/>
          <w:szCs w:val="21"/>
        </w:rPr>
      </w:pPr>
      <w:r w:rsidRPr="000613EB">
        <w:rPr>
          <w:rFonts w:ascii="Arial" w:hAnsi="Arial" w:cs="Arial"/>
          <w:sz w:val="20"/>
          <w:szCs w:val="20"/>
        </w:rPr>
        <w:t>………………………………………………………………………………………………………………………</w:t>
      </w:r>
    </w:p>
    <w:p w14:paraId="5212D770" w14:textId="77777777" w:rsidR="00797787" w:rsidRPr="000F2452" w:rsidRDefault="00797787" w:rsidP="00797787">
      <w:pPr>
        <w:spacing w:line="360" w:lineRule="auto"/>
        <w:jc w:val="both"/>
        <w:rPr>
          <w:rFonts w:ascii="Arial" w:hAnsi="Arial" w:cs="Arial"/>
          <w:sz w:val="20"/>
          <w:szCs w:val="20"/>
        </w:rPr>
      </w:pPr>
    </w:p>
    <w:p w14:paraId="37DFBE91" w14:textId="2B536FA1" w:rsidR="00797787" w:rsidRPr="000F2452" w:rsidRDefault="00797787" w:rsidP="00797787">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14:paraId="1D9E97E5" w14:textId="77777777" w:rsidR="00797787" w:rsidRPr="000F2452" w:rsidRDefault="00797787" w:rsidP="00797787">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14:paraId="6835F026" w14:textId="77777777" w:rsidR="00797787" w:rsidRPr="000F2452" w:rsidRDefault="00797787" w:rsidP="00797787">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14:paraId="6A5A6914" w14:textId="77777777" w:rsidR="00797787" w:rsidRPr="003C58F8" w:rsidRDefault="00797787" w:rsidP="00797787">
      <w:pPr>
        <w:shd w:val="clear" w:color="auto" w:fill="BFBFBF" w:themeFill="background1" w:themeFillShade="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14:paraId="297E1EA0" w14:textId="77777777" w:rsidR="00797787" w:rsidRPr="009375EB" w:rsidRDefault="00797787" w:rsidP="00797787">
      <w:pPr>
        <w:spacing w:line="360" w:lineRule="auto"/>
        <w:jc w:val="both"/>
        <w:rPr>
          <w:rFonts w:ascii="Arial" w:hAnsi="Arial" w:cs="Arial"/>
          <w:b/>
        </w:rPr>
      </w:pPr>
    </w:p>
    <w:p w14:paraId="6669AB5A" w14:textId="77777777" w:rsidR="00797787" w:rsidRPr="00B80D0E" w:rsidRDefault="00797787" w:rsidP="00797787">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F54680">
        <w:rPr>
          <w:rFonts w:ascii="Arial" w:hAnsi="Arial" w:cs="Arial"/>
          <w:sz w:val="21"/>
          <w:szCs w:val="21"/>
        </w:rPr>
        <w:t>, na którego/ych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lastRenderedPageBreak/>
        <w:t>(podać pełną nazwę/firmę, adres, a także w zależności od podmiotu: NIP/PESEL, KRS/CEiDG)</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14:paraId="7EDF839E" w14:textId="77777777" w:rsidR="00797787" w:rsidRPr="005A73FB" w:rsidRDefault="00797787" w:rsidP="00797787">
      <w:pPr>
        <w:spacing w:line="360" w:lineRule="auto"/>
        <w:jc w:val="both"/>
        <w:rPr>
          <w:rFonts w:ascii="Arial" w:hAnsi="Arial" w:cs="Arial"/>
          <w:sz w:val="20"/>
          <w:szCs w:val="20"/>
        </w:rPr>
      </w:pPr>
    </w:p>
    <w:p w14:paraId="5FC94220" w14:textId="3AEE3606" w:rsidR="00797787" w:rsidRPr="005A73FB" w:rsidRDefault="00797787" w:rsidP="00797787">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14:paraId="1C593524" w14:textId="77777777" w:rsidR="00797787" w:rsidRPr="005A73FB" w:rsidRDefault="00797787" w:rsidP="00797787">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14:paraId="25585FB3" w14:textId="77777777" w:rsidR="00797787" w:rsidRPr="008560CF" w:rsidRDefault="00797787" w:rsidP="00797787">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14:paraId="50C185AF" w14:textId="3381D98B" w:rsidR="00642B7A" w:rsidRPr="00642B7A" w:rsidRDefault="00642B7A" w:rsidP="002E374F">
      <w:pPr>
        <w:jc w:val="both"/>
        <w:rPr>
          <w:rFonts w:ascii="Arial Narrow" w:hAnsi="Arial Narrow"/>
          <w:sz w:val="22"/>
          <w:szCs w:val="22"/>
        </w:rPr>
      </w:pPr>
    </w:p>
    <w:p w14:paraId="5DE8DCB9" w14:textId="77777777" w:rsidR="00797787" w:rsidRPr="00262D61" w:rsidRDefault="00797787" w:rsidP="00797787">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14:paraId="496886B0" w14:textId="77777777" w:rsidR="00797787" w:rsidRDefault="00797787" w:rsidP="00270E50">
      <w:pPr>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14:paraId="4A03F3D7" w14:textId="77777777" w:rsidR="00797787" w:rsidRPr="00A22DCF" w:rsidRDefault="00797787" w:rsidP="00270E50">
      <w:pPr>
        <w:jc w:val="center"/>
        <w:rPr>
          <w:rFonts w:ascii="Arial" w:hAnsi="Arial" w:cs="Arial"/>
          <w:b/>
          <w:sz w:val="21"/>
          <w:szCs w:val="21"/>
        </w:rPr>
      </w:pPr>
      <w:r w:rsidRPr="00A22DCF">
        <w:rPr>
          <w:rFonts w:ascii="Arial" w:hAnsi="Arial" w:cs="Arial"/>
          <w:b/>
          <w:sz w:val="21"/>
          <w:szCs w:val="21"/>
        </w:rPr>
        <w:t xml:space="preserve"> Prawo zamówień publicznych (dalej jako: ustawa Pzp), </w:t>
      </w:r>
    </w:p>
    <w:p w14:paraId="4557AB22" w14:textId="0D2F2165" w:rsidR="00797787" w:rsidRPr="00A22DCF" w:rsidRDefault="00797787" w:rsidP="00270E50">
      <w:pPr>
        <w:spacing w:before="120"/>
        <w:jc w:val="center"/>
        <w:rPr>
          <w:rFonts w:ascii="Arial" w:hAnsi="Arial" w:cs="Arial"/>
          <w:sz w:val="21"/>
          <w:szCs w:val="21"/>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5E90C8A3" w14:textId="584C1629" w:rsidR="00797787" w:rsidRDefault="00797787" w:rsidP="0029721A">
      <w:pPr>
        <w:spacing w:line="276"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pn. </w:t>
      </w:r>
      <w:bookmarkStart w:id="2" w:name="_Hlk49859324"/>
      <w:r w:rsidR="0029721A" w:rsidRPr="0029721A">
        <w:rPr>
          <w:rFonts w:ascii="Arial" w:hAnsi="Arial" w:cs="Arial"/>
          <w:sz w:val="21"/>
          <w:szCs w:val="21"/>
        </w:rPr>
        <w:t>„</w:t>
      </w:r>
      <w:r w:rsidR="00B47CEE" w:rsidRPr="00B47CEE">
        <w:rPr>
          <w:rFonts w:ascii="Arial" w:hAnsi="Arial" w:cs="Arial"/>
          <w:sz w:val="21"/>
          <w:szCs w:val="21"/>
        </w:rPr>
        <w:t>Dokumentacja projektowa na przebudowę pętli autobusowej przy zbiegu ulic Paprockiej i Zduńskiej oraz na przebudowę parkingu przy ul. Głównej</w:t>
      </w:r>
      <w:r w:rsidR="0029721A" w:rsidRPr="0029721A">
        <w:rPr>
          <w:rFonts w:ascii="Arial" w:hAnsi="Arial" w:cs="Arial"/>
          <w:sz w:val="21"/>
          <w:szCs w:val="21"/>
        </w:rPr>
        <w:t>”</w:t>
      </w:r>
      <w:r w:rsidR="0029721A">
        <w:rPr>
          <w:rFonts w:ascii="Arial" w:hAnsi="Arial" w:cs="Arial"/>
          <w:sz w:val="21"/>
          <w:szCs w:val="21"/>
        </w:rPr>
        <w:t xml:space="preserve"> </w:t>
      </w:r>
      <w:r w:rsidR="0029721A" w:rsidRPr="0029721A">
        <w:rPr>
          <w:rFonts w:ascii="Arial" w:hAnsi="Arial" w:cs="Arial"/>
          <w:sz w:val="21"/>
          <w:szCs w:val="21"/>
        </w:rPr>
        <w:t xml:space="preserve">nr sprawy: </w:t>
      </w:r>
      <w:bookmarkEnd w:id="2"/>
      <w:r w:rsidR="00B47CEE" w:rsidRPr="00B47CEE">
        <w:rPr>
          <w:rFonts w:ascii="Arial" w:hAnsi="Arial" w:cs="Arial"/>
          <w:sz w:val="21"/>
          <w:szCs w:val="21"/>
        </w:rPr>
        <w:t>IM.271.</w:t>
      </w:r>
      <w:r w:rsidR="00FC5C68">
        <w:rPr>
          <w:rFonts w:ascii="Arial" w:hAnsi="Arial" w:cs="Arial"/>
          <w:sz w:val="21"/>
          <w:szCs w:val="21"/>
        </w:rPr>
        <w:t>7</w:t>
      </w:r>
      <w:r w:rsidR="00B47CEE" w:rsidRPr="00B47CEE">
        <w:rPr>
          <w:rFonts w:ascii="Arial" w:hAnsi="Arial" w:cs="Arial"/>
          <w:sz w:val="21"/>
          <w:szCs w:val="21"/>
        </w:rPr>
        <w:t>0.2020.WNK</w:t>
      </w:r>
      <w:r w:rsidRPr="00190D6E">
        <w:rPr>
          <w:rFonts w:ascii="Arial" w:hAnsi="Arial" w:cs="Arial"/>
          <w:sz w:val="16"/>
          <w:szCs w:val="16"/>
        </w:rPr>
        <w:t>,</w:t>
      </w:r>
      <w:r w:rsidRPr="005319CA">
        <w:rPr>
          <w:rFonts w:ascii="Arial" w:hAnsi="Arial" w:cs="Arial"/>
          <w:i/>
          <w:sz w:val="20"/>
          <w:szCs w:val="20"/>
        </w:rPr>
        <w:t xml:space="preserve"> </w:t>
      </w:r>
      <w:r w:rsidRPr="008E3274">
        <w:rPr>
          <w:rFonts w:ascii="Arial" w:hAnsi="Arial" w:cs="Arial"/>
          <w:sz w:val="21"/>
          <w:szCs w:val="21"/>
        </w:rPr>
        <w:t xml:space="preserve">prowadzonego przez </w:t>
      </w:r>
      <w:r>
        <w:rPr>
          <w:rFonts w:ascii="Arial" w:hAnsi="Arial" w:cs="Arial"/>
          <w:sz w:val="21"/>
          <w:szCs w:val="21"/>
        </w:rPr>
        <w:t>Miasto Zduńska Wola</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14:paraId="673C9D6F" w14:textId="77777777" w:rsidR="00797787" w:rsidRPr="00A22DCF" w:rsidRDefault="00797787" w:rsidP="00797787">
      <w:pPr>
        <w:spacing w:line="360" w:lineRule="auto"/>
        <w:ind w:firstLine="709"/>
        <w:jc w:val="both"/>
        <w:rPr>
          <w:rFonts w:ascii="Arial" w:hAnsi="Arial" w:cs="Arial"/>
          <w:sz w:val="21"/>
          <w:szCs w:val="21"/>
        </w:rPr>
      </w:pPr>
    </w:p>
    <w:p w14:paraId="1B70AA8E" w14:textId="77777777" w:rsidR="00797787" w:rsidRPr="00E31C06" w:rsidRDefault="00797787" w:rsidP="00797787">
      <w:pPr>
        <w:shd w:val="clear" w:color="auto" w:fill="BFBFBF" w:themeFill="background1" w:themeFillShade="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14:paraId="4C4BCD65" w14:textId="77777777" w:rsidR="00797787" w:rsidRDefault="00797787" w:rsidP="00797787">
      <w:pPr>
        <w:spacing w:line="360" w:lineRule="auto"/>
        <w:jc w:val="both"/>
        <w:rPr>
          <w:rFonts w:ascii="Arial" w:hAnsi="Arial" w:cs="Arial"/>
          <w:sz w:val="21"/>
          <w:szCs w:val="21"/>
        </w:rPr>
      </w:pPr>
    </w:p>
    <w:p w14:paraId="1313844B" w14:textId="293B5E5B" w:rsidR="00797787" w:rsidRDefault="00797787" w:rsidP="00270E50">
      <w:pPr>
        <w:spacing w:line="276"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E768B9">
        <w:rPr>
          <w:rFonts w:ascii="Arial" w:hAnsi="Arial" w:cs="Arial"/>
          <w:sz w:val="21"/>
          <w:szCs w:val="21"/>
        </w:rPr>
        <w:t> </w:t>
      </w:r>
      <w:r>
        <w:rPr>
          <w:rFonts w:ascii="Arial" w:hAnsi="Arial" w:cs="Arial"/>
          <w:sz w:val="21"/>
          <w:szCs w:val="21"/>
        </w:rPr>
        <w:t xml:space="preserve">Specyfikacji Istotnych  Warunków Zamówienia w rozdziale </w:t>
      </w:r>
      <w:r w:rsidR="00E768B9">
        <w:rPr>
          <w:rFonts w:ascii="Arial" w:hAnsi="Arial" w:cs="Arial"/>
          <w:sz w:val="21"/>
          <w:szCs w:val="21"/>
        </w:rPr>
        <w:t>V pkt 1 ppkt 2)</w:t>
      </w:r>
      <w:r w:rsidRPr="00EE1FBF">
        <w:rPr>
          <w:rFonts w:ascii="Arial" w:hAnsi="Arial" w:cs="Arial"/>
          <w:sz w:val="16"/>
          <w:szCs w:val="16"/>
        </w:rPr>
        <w:t>.</w:t>
      </w:r>
    </w:p>
    <w:p w14:paraId="6EC6FA99" w14:textId="77777777" w:rsidR="00797787" w:rsidRPr="00025C8D" w:rsidRDefault="00797787" w:rsidP="00797787">
      <w:pPr>
        <w:spacing w:line="360" w:lineRule="auto"/>
        <w:jc w:val="both"/>
        <w:rPr>
          <w:rFonts w:ascii="Arial" w:hAnsi="Arial" w:cs="Arial"/>
          <w:sz w:val="21"/>
          <w:szCs w:val="21"/>
        </w:rPr>
      </w:pPr>
    </w:p>
    <w:p w14:paraId="6288B91D"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564C7629"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4E5DF443"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9916FBF" w14:textId="77777777" w:rsidR="00797787" w:rsidRPr="00B15FD3" w:rsidRDefault="00797787" w:rsidP="00797787">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14:paraId="0B78E6FB" w14:textId="77777777" w:rsidR="00797787" w:rsidRDefault="00797787" w:rsidP="00270E50">
      <w:pPr>
        <w:spacing w:line="276"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w:t>
      </w:r>
    </w:p>
    <w:p w14:paraId="3841D093" w14:textId="77777777" w:rsidR="00797787" w:rsidRDefault="00797787" w:rsidP="00270E50">
      <w:pPr>
        <w:spacing w:line="276"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4FEB6361" w14:textId="77777777" w:rsidR="00797787" w:rsidRDefault="00797787" w:rsidP="00270E50">
      <w:pPr>
        <w:spacing w:line="276"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14:paraId="6AAAB6C7" w14:textId="77777777" w:rsidR="00797787" w:rsidRDefault="00797787" w:rsidP="00270E50">
      <w:pPr>
        <w:spacing w:line="276" w:lineRule="auto"/>
        <w:jc w:val="both"/>
        <w:rPr>
          <w:rFonts w:ascii="Arial" w:hAnsi="Arial" w:cs="Arial"/>
          <w:sz w:val="20"/>
          <w:szCs w:val="20"/>
        </w:rPr>
      </w:pPr>
    </w:p>
    <w:p w14:paraId="3232EC4D"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5BAF9B7"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10A9ABB"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2FA4AC00" w14:textId="77777777" w:rsidR="00797787" w:rsidRPr="00190D6E" w:rsidRDefault="00797787" w:rsidP="00797787">
      <w:pPr>
        <w:spacing w:line="360" w:lineRule="auto"/>
        <w:ind w:left="5664" w:firstLine="708"/>
        <w:jc w:val="both"/>
        <w:rPr>
          <w:rFonts w:ascii="Arial" w:hAnsi="Arial" w:cs="Arial"/>
          <w:i/>
          <w:sz w:val="16"/>
          <w:szCs w:val="16"/>
        </w:rPr>
      </w:pPr>
    </w:p>
    <w:p w14:paraId="5B674521" w14:textId="77777777" w:rsidR="00797787" w:rsidRPr="001D3A19" w:rsidRDefault="00797787" w:rsidP="00797787">
      <w:pPr>
        <w:shd w:val="clear" w:color="auto" w:fill="BFBFBF" w:themeFill="background1" w:themeFillShade="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23D3E79E" w14:textId="77777777" w:rsidR="00797787" w:rsidRPr="00A22DCF" w:rsidRDefault="00797787" w:rsidP="00797787">
      <w:pPr>
        <w:spacing w:line="360" w:lineRule="auto"/>
        <w:jc w:val="both"/>
        <w:rPr>
          <w:rFonts w:ascii="Arial" w:hAnsi="Arial" w:cs="Arial"/>
          <w:sz w:val="21"/>
          <w:szCs w:val="21"/>
        </w:rPr>
      </w:pPr>
    </w:p>
    <w:p w14:paraId="13697011" w14:textId="77777777" w:rsidR="00797787" w:rsidRPr="00A22DCF" w:rsidRDefault="00797787" w:rsidP="00270E50">
      <w:pPr>
        <w:spacing w:line="276"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14:paraId="4EFD0395" w14:textId="77777777" w:rsidR="00797787" w:rsidRDefault="00797787" w:rsidP="00797787">
      <w:pPr>
        <w:spacing w:line="360" w:lineRule="auto"/>
        <w:jc w:val="both"/>
        <w:rPr>
          <w:rFonts w:ascii="Arial" w:hAnsi="Arial" w:cs="Arial"/>
          <w:sz w:val="20"/>
          <w:szCs w:val="20"/>
        </w:rPr>
      </w:pPr>
    </w:p>
    <w:p w14:paraId="5B7F48F0"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3D1E08E9" w14:textId="77777777" w:rsidR="00797787" w:rsidRPr="003E1710" w:rsidRDefault="00797787" w:rsidP="00797787">
      <w:pPr>
        <w:spacing w:line="360" w:lineRule="auto"/>
        <w:jc w:val="both"/>
        <w:rPr>
          <w:rFonts w:ascii="Arial" w:hAnsi="Arial" w:cs="Arial"/>
          <w:sz w:val="20"/>
          <w:szCs w:val="20"/>
        </w:rPr>
      </w:pPr>
    </w:p>
    <w:p w14:paraId="4448B7CC"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34BFEF31" w14:textId="159A6936" w:rsidR="000C1365"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5FC302D3" w14:textId="77777777" w:rsidR="000C1365" w:rsidRDefault="000C1365">
      <w:pPr>
        <w:rPr>
          <w:rFonts w:ascii="Arial" w:hAnsi="Arial" w:cs="Arial"/>
          <w:i/>
          <w:sz w:val="16"/>
          <w:szCs w:val="16"/>
        </w:rPr>
      </w:pPr>
      <w:r>
        <w:rPr>
          <w:rFonts w:ascii="Arial" w:hAnsi="Arial" w:cs="Arial"/>
          <w:i/>
          <w:sz w:val="16"/>
          <w:szCs w:val="16"/>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C1365" w:rsidRPr="004C33E9" w14:paraId="35A60625" w14:textId="77777777" w:rsidTr="00D03EBA">
        <w:tc>
          <w:tcPr>
            <w:tcW w:w="9214" w:type="dxa"/>
            <w:shd w:val="clear" w:color="auto" w:fill="D9D9D9"/>
            <w:vAlign w:val="center"/>
          </w:tcPr>
          <w:p w14:paraId="4FA2DA85" w14:textId="6165F8FA" w:rsidR="000C1365" w:rsidRPr="004C33E9" w:rsidRDefault="000C1365" w:rsidP="00D03EBA">
            <w:pPr>
              <w:pStyle w:val="Tekstprzypisudolnego"/>
              <w:spacing w:after="40"/>
              <w:jc w:val="both"/>
              <w:rPr>
                <w:rFonts w:ascii="Calibri" w:hAnsi="Calibri" w:cs="Segoe UI"/>
                <w:b/>
              </w:rPr>
            </w:pPr>
            <w:r w:rsidRPr="004C33E9">
              <w:rPr>
                <w:rFonts w:ascii="Calibri" w:hAnsi="Calibri" w:cs="Segoe UI"/>
                <w:b/>
              </w:rPr>
              <w:lastRenderedPageBreak/>
              <w:br w:type="page"/>
              <w:t xml:space="preserve">Załącznik nr </w:t>
            </w:r>
            <w:r w:rsidR="001F097F">
              <w:rPr>
                <w:rFonts w:ascii="Calibri" w:hAnsi="Calibri" w:cs="Segoe UI"/>
                <w:b/>
              </w:rPr>
              <w:t>3</w:t>
            </w:r>
            <w:r w:rsidRPr="004C33E9">
              <w:rPr>
                <w:rFonts w:ascii="Calibri" w:hAnsi="Calibri" w:cs="Segoe UI"/>
                <w:b/>
              </w:rPr>
              <w:t xml:space="preserve"> do SIWZ</w:t>
            </w:r>
          </w:p>
        </w:tc>
      </w:tr>
      <w:tr w:rsidR="000C1365" w:rsidRPr="004C33E9" w14:paraId="56AFACC9" w14:textId="77777777" w:rsidTr="00D03EBA">
        <w:trPr>
          <w:trHeight w:val="460"/>
        </w:trPr>
        <w:tc>
          <w:tcPr>
            <w:tcW w:w="9214" w:type="dxa"/>
            <w:shd w:val="clear" w:color="auto" w:fill="D9D9D9"/>
            <w:vAlign w:val="center"/>
          </w:tcPr>
          <w:p w14:paraId="3D468D83" w14:textId="77777777" w:rsidR="000C1365" w:rsidRPr="004C33E9" w:rsidRDefault="000C1365" w:rsidP="00D03EBA">
            <w:pPr>
              <w:pStyle w:val="Nagwek1"/>
              <w:spacing w:before="0" w:after="40"/>
              <w:jc w:val="both"/>
              <w:rPr>
                <w:rFonts w:ascii="Calibri" w:hAnsi="Calibri" w:cs="Segoe UI"/>
                <w:sz w:val="20"/>
                <w:szCs w:val="20"/>
              </w:rPr>
            </w:pPr>
            <w:r w:rsidRPr="0030626D">
              <w:rPr>
                <w:rFonts w:ascii="Calibri" w:hAnsi="Calibri" w:cs="Segoe UI"/>
                <w:sz w:val="20"/>
                <w:szCs w:val="20"/>
              </w:rPr>
              <w:t>Oświadczenie Wykonawcy</w:t>
            </w:r>
          </w:p>
        </w:tc>
      </w:tr>
    </w:tbl>
    <w:p w14:paraId="2C847ED3" w14:textId="77777777" w:rsidR="000C1365" w:rsidRDefault="000C1365" w:rsidP="000C1365">
      <w:pPr>
        <w:ind w:left="5664"/>
        <w:rPr>
          <w:b/>
          <w:lang w:eastAsia="x-none"/>
        </w:rPr>
      </w:pPr>
    </w:p>
    <w:p w14:paraId="72023C64" w14:textId="77777777" w:rsidR="000C1365" w:rsidRPr="00B42A67" w:rsidRDefault="000C1365" w:rsidP="000C1365">
      <w:pPr>
        <w:spacing w:line="276" w:lineRule="auto"/>
        <w:ind w:left="5664"/>
        <w:rPr>
          <w:rFonts w:ascii="Arial" w:hAnsi="Arial" w:cs="Arial"/>
          <w:b/>
          <w:sz w:val="20"/>
          <w:szCs w:val="20"/>
          <w:lang w:eastAsia="x-none"/>
        </w:rPr>
      </w:pPr>
      <w:r w:rsidRPr="00B42A67">
        <w:rPr>
          <w:rFonts w:ascii="Arial" w:hAnsi="Arial" w:cs="Arial"/>
          <w:b/>
          <w:sz w:val="20"/>
          <w:szCs w:val="20"/>
          <w:lang w:eastAsia="x-none"/>
        </w:rPr>
        <w:t>Zamawiający</w:t>
      </w:r>
    </w:p>
    <w:p w14:paraId="5AD3BD11"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Miasto Zduńska Wola</w:t>
      </w:r>
    </w:p>
    <w:p w14:paraId="08090F05"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ul. Złotnickiego 12</w:t>
      </w:r>
    </w:p>
    <w:p w14:paraId="5E91DE20"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98-220 Zduńska Wola</w:t>
      </w:r>
    </w:p>
    <w:p w14:paraId="2261A6AE" w14:textId="77777777" w:rsidR="000C1365" w:rsidRPr="00B42A67" w:rsidRDefault="000C1365" w:rsidP="000C1365">
      <w:pPr>
        <w:spacing w:line="276" w:lineRule="auto"/>
        <w:rPr>
          <w:rFonts w:ascii="Arial" w:hAnsi="Arial" w:cs="Arial"/>
          <w:sz w:val="20"/>
          <w:szCs w:val="20"/>
          <w:lang w:eastAsia="x-none"/>
        </w:rPr>
      </w:pPr>
    </w:p>
    <w:p w14:paraId="17442CF7" w14:textId="77777777" w:rsidR="000C1365" w:rsidRPr="00B42A67" w:rsidRDefault="000C1365" w:rsidP="000C1365">
      <w:pPr>
        <w:spacing w:line="276" w:lineRule="auto"/>
        <w:rPr>
          <w:rFonts w:ascii="Arial" w:hAnsi="Arial" w:cs="Arial"/>
          <w:sz w:val="20"/>
          <w:szCs w:val="20"/>
        </w:rPr>
      </w:pPr>
    </w:p>
    <w:p w14:paraId="2D7DCBB6"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Ja/my niżej podpisani:</w:t>
      </w:r>
    </w:p>
    <w:p w14:paraId="4DFCBFA3"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7450A4BB" w14:textId="77777777" w:rsidR="000C1365" w:rsidRPr="00B42A67" w:rsidRDefault="000C1365" w:rsidP="000C1365">
      <w:pPr>
        <w:spacing w:line="276" w:lineRule="auto"/>
        <w:ind w:right="72"/>
        <w:rPr>
          <w:rFonts w:ascii="Arial" w:hAnsi="Arial" w:cs="Arial"/>
          <w:i/>
          <w:sz w:val="20"/>
          <w:szCs w:val="20"/>
        </w:rPr>
      </w:pPr>
      <w:r w:rsidRPr="00B42A67">
        <w:rPr>
          <w:rFonts w:ascii="Arial" w:hAnsi="Arial" w:cs="Arial"/>
          <w:i/>
          <w:sz w:val="20"/>
          <w:szCs w:val="20"/>
        </w:rPr>
        <w:t>(imię, nazwisko, stanowisko/podstawa do reprezentacji)</w:t>
      </w:r>
    </w:p>
    <w:p w14:paraId="54CC95F0" w14:textId="77777777" w:rsidR="000C1365" w:rsidRPr="00B42A67" w:rsidRDefault="000C1365" w:rsidP="000C1365">
      <w:pPr>
        <w:spacing w:line="276" w:lineRule="auto"/>
        <w:rPr>
          <w:rFonts w:ascii="Arial" w:hAnsi="Arial" w:cs="Arial"/>
          <w:spacing w:val="4"/>
          <w:sz w:val="20"/>
          <w:szCs w:val="20"/>
        </w:rPr>
      </w:pPr>
    </w:p>
    <w:p w14:paraId="47A109B4"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 xml:space="preserve">działając w imieniu i na rzecz: </w:t>
      </w:r>
    </w:p>
    <w:p w14:paraId="07FE1F5A"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3B0574D2"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5B5F6DCF" w14:textId="78DACEDC" w:rsidR="000C1365" w:rsidRPr="00B42A67" w:rsidRDefault="000C1365" w:rsidP="000C1365">
      <w:pPr>
        <w:spacing w:line="276" w:lineRule="auto"/>
        <w:rPr>
          <w:rFonts w:ascii="Arial" w:hAnsi="Arial" w:cs="Arial"/>
          <w:spacing w:val="4"/>
          <w:sz w:val="20"/>
          <w:szCs w:val="20"/>
        </w:rPr>
      </w:pPr>
      <w:r w:rsidRPr="00B42A67">
        <w:rPr>
          <w:rFonts w:ascii="Arial" w:hAnsi="Arial" w:cs="Arial"/>
          <w:i/>
          <w:sz w:val="20"/>
          <w:szCs w:val="20"/>
        </w:rPr>
        <w:t>(pełna nazwa Wykonawcy/Wykonawców w przypadku wykonawców wspólnie ubiegających się o</w:t>
      </w:r>
      <w:r w:rsidR="002D5C43">
        <w:rPr>
          <w:rFonts w:ascii="Arial" w:hAnsi="Arial" w:cs="Arial"/>
          <w:i/>
          <w:sz w:val="20"/>
          <w:szCs w:val="20"/>
        </w:rPr>
        <w:t> </w:t>
      </w:r>
      <w:r w:rsidRPr="00B42A67">
        <w:rPr>
          <w:rFonts w:ascii="Arial" w:hAnsi="Arial" w:cs="Arial"/>
          <w:i/>
          <w:sz w:val="20"/>
          <w:szCs w:val="20"/>
        </w:rPr>
        <w:t>udzielenie</w:t>
      </w:r>
      <w:r w:rsidRPr="00B42A67">
        <w:rPr>
          <w:rFonts w:ascii="Arial" w:hAnsi="Arial" w:cs="Arial"/>
          <w:sz w:val="20"/>
          <w:szCs w:val="20"/>
        </w:rPr>
        <w:t xml:space="preserve"> </w:t>
      </w:r>
      <w:r w:rsidRPr="00B42A67">
        <w:rPr>
          <w:rFonts w:ascii="Arial" w:hAnsi="Arial" w:cs="Arial"/>
          <w:i/>
          <w:sz w:val="20"/>
          <w:szCs w:val="20"/>
        </w:rPr>
        <w:t>zamówienia)</w:t>
      </w:r>
      <w:r w:rsidRPr="00B42A67">
        <w:rPr>
          <w:rFonts w:ascii="Arial" w:hAnsi="Arial" w:cs="Arial"/>
          <w:sz w:val="20"/>
          <w:szCs w:val="20"/>
        </w:rPr>
        <w:t xml:space="preserve"> .</w:t>
      </w:r>
    </w:p>
    <w:p w14:paraId="77049003" w14:textId="77777777" w:rsidR="000C1365" w:rsidRPr="00B42A67" w:rsidRDefault="000C1365" w:rsidP="000C1365">
      <w:pPr>
        <w:spacing w:line="276" w:lineRule="auto"/>
        <w:rPr>
          <w:rFonts w:ascii="Arial" w:hAnsi="Arial" w:cs="Arial"/>
          <w:sz w:val="20"/>
          <w:szCs w:val="20"/>
        </w:rPr>
      </w:pPr>
    </w:p>
    <w:p w14:paraId="0515BFED" w14:textId="3005E435" w:rsidR="000C1365" w:rsidRPr="00B42A67" w:rsidRDefault="000C1365" w:rsidP="0029721A">
      <w:pPr>
        <w:tabs>
          <w:tab w:val="left" w:pos="360"/>
        </w:tabs>
        <w:spacing w:line="276" w:lineRule="auto"/>
        <w:jc w:val="both"/>
        <w:rPr>
          <w:rFonts w:ascii="Arial" w:hAnsi="Arial" w:cs="Arial"/>
          <w:i/>
          <w:sz w:val="20"/>
          <w:szCs w:val="20"/>
          <w:vertAlign w:val="superscript"/>
        </w:rPr>
      </w:pPr>
      <w:r w:rsidRPr="00B42A67">
        <w:rPr>
          <w:rFonts w:ascii="Arial" w:hAnsi="Arial" w:cs="Arial"/>
          <w:sz w:val="20"/>
          <w:szCs w:val="20"/>
        </w:rPr>
        <w:t>Ubiegając się o udzielenie zamówienia publicznego pn</w:t>
      </w:r>
      <w:r w:rsidR="004C3342">
        <w:rPr>
          <w:rFonts w:ascii="Arial" w:hAnsi="Arial" w:cs="Arial"/>
          <w:sz w:val="20"/>
          <w:szCs w:val="20"/>
        </w:rPr>
        <w:t xml:space="preserve">. </w:t>
      </w:r>
      <w:r w:rsidR="0029721A" w:rsidRPr="0029721A">
        <w:rPr>
          <w:rFonts w:ascii="Arial" w:hAnsi="Arial" w:cs="Arial"/>
          <w:sz w:val="20"/>
          <w:szCs w:val="20"/>
        </w:rPr>
        <w:t>„</w:t>
      </w:r>
      <w:r w:rsidR="00B47CEE" w:rsidRPr="00B47CEE">
        <w:rPr>
          <w:rFonts w:ascii="Arial" w:hAnsi="Arial" w:cs="Arial"/>
          <w:sz w:val="20"/>
          <w:szCs w:val="20"/>
        </w:rPr>
        <w:t>Dokumentacja projektowa na przebudowę pętli autobusowej przy zbiegu ulic Paprockiej i Zduńskiej oraz na przebudowę parkingu przy ul. Głównej</w:t>
      </w:r>
      <w:r w:rsidR="0029721A" w:rsidRPr="0029721A">
        <w:rPr>
          <w:rFonts w:ascii="Arial" w:hAnsi="Arial" w:cs="Arial"/>
          <w:sz w:val="20"/>
          <w:szCs w:val="20"/>
        </w:rPr>
        <w:t>”</w:t>
      </w:r>
      <w:r w:rsidR="0029721A">
        <w:rPr>
          <w:rFonts w:ascii="Arial" w:hAnsi="Arial" w:cs="Arial"/>
          <w:sz w:val="20"/>
          <w:szCs w:val="20"/>
        </w:rPr>
        <w:t xml:space="preserve"> </w:t>
      </w:r>
      <w:r w:rsidR="0029721A" w:rsidRPr="0029721A">
        <w:rPr>
          <w:rFonts w:ascii="Arial" w:hAnsi="Arial" w:cs="Arial"/>
          <w:sz w:val="20"/>
          <w:szCs w:val="20"/>
        </w:rPr>
        <w:t xml:space="preserve">nr sprawy: </w:t>
      </w:r>
      <w:r w:rsidR="00B47CEE" w:rsidRPr="00B47CEE">
        <w:rPr>
          <w:rFonts w:ascii="Arial" w:hAnsi="Arial" w:cs="Arial"/>
          <w:sz w:val="20"/>
          <w:szCs w:val="20"/>
        </w:rPr>
        <w:t>IM.271.</w:t>
      </w:r>
      <w:r w:rsidR="00FC5C68">
        <w:rPr>
          <w:rFonts w:ascii="Arial" w:hAnsi="Arial" w:cs="Arial"/>
          <w:sz w:val="20"/>
          <w:szCs w:val="20"/>
        </w:rPr>
        <w:t>7</w:t>
      </w:r>
      <w:r w:rsidR="00B47CEE" w:rsidRPr="00B47CEE">
        <w:rPr>
          <w:rFonts w:ascii="Arial" w:hAnsi="Arial" w:cs="Arial"/>
          <w:sz w:val="20"/>
          <w:szCs w:val="20"/>
        </w:rPr>
        <w:t>0.2020.WNK</w:t>
      </w:r>
    </w:p>
    <w:p w14:paraId="2E708BE4" w14:textId="408AFBCF" w:rsidR="000C1365" w:rsidRPr="00B42A67" w:rsidRDefault="000C1365" w:rsidP="0024166F">
      <w:pPr>
        <w:widowControl w:val="0"/>
        <w:numPr>
          <w:ilvl w:val="0"/>
          <w:numId w:val="38"/>
        </w:numPr>
        <w:adjustRightInd w:val="0"/>
        <w:spacing w:line="276" w:lineRule="auto"/>
        <w:jc w:val="both"/>
        <w:textAlignment w:val="baseline"/>
        <w:rPr>
          <w:rFonts w:ascii="Arial" w:hAnsi="Arial" w:cs="Arial"/>
          <w:sz w:val="20"/>
          <w:szCs w:val="20"/>
        </w:rPr>
      </w:pPr>
      <w:r w:rsidRPr="00B42A67">
        <w:rPr>
          <w:rFonts w:ascii="Arial" w:hAnsi="Arial" w:cs="Arial"/>
          <w:sz w:val="20"/>
          <w:szCs w:val="20"/>
        </w:rPr>
        <w:t xml:space="preserve">Oświadczam/y, że </w:t>
      </w:r>
      <w:r w:rsidRPr="00B42A67">
        <w:rPr>
          <w:rFonts w:ascii="Arial" w:hAnsi="Arial" w:cs="Arial"/>
          <w:b/>
          <w:sz w:val="20"/>
          <w:szCs w:val="20"/>
        </w:rPr>
        <w:t>należymy</w:t>
      </w:r>
      <w:r w:rsidRPr="00B42A67">
        <w:rPr>
          <w:rFonts w:ascii="Arial" w:hAnsi="Arial" w:cs="Arial"/>
          <w:sz w:val="20"/>
          <w:szCs w:val="20"/>
        </w:rPr>
        <w:t xml:space="preserve"> do tej samej </w:t>
      </w:r>
      <w:r w:rsidRPr="00B42A67">
        <w:rPr>
          <w:rFonts w:ascii="Arial" w:hAnsi="Arial" w:cs="Arial"/>
          <w:spacing w:val="4"/>
          <w:sz w:val="20"/>
          <w:szCs w:val="20"/>
        </w:rPr>
        <w:t>grupy kapitałowej</w:t>
      </w:r>
      <w:r w:rsidRPr="00B42A67">
        <w:rPr>
          <w:rFonts w:ascii="Arial" w:hAnsi="Arial" w:cs="Arial"/>
          <w:sz w:val="20"/>
          <w:szCs w:val="20"/>
        </w:rPr>
        <w:t>, o której mowa w art. 24 ust.</w:t>
      </w:r>
      <w:r w:rsidR="000E693E" w:rsidRPr="00B42A67">
        <w:rPr>
          <w:rFonts w:ascii="Arial" w:hAnsi="Arial" w:cs="Arial"/>
          <w:sz w:val="20"/>
          <w:szCs w:val="20"/>
        </w:rPr>
        <w:t> </w:t>
      </w:r>
      <w:r w:rsidRPr="00B42A67">
        <w:rPr>
          <w:rFonts w:ascii="Arial" w:hAnsi="Arial" w:cs="Arial"/>
          <w:sz w:val="20"/>
          <w:szCs w:val="20"/>
        </w:rPr>
        <w:t>1 pkt 23 ustawy Prawo Zamówień Publicznych (</w:t>
      </w:r>
      <w:r w:rsidR="00BA4A42" w:rsidRPr="00BA4A42">
        <w:rPr>
          <w:rFonts w:ascii="Arial" w:hAnsi="Arial" w:cs="Arial"/>
          <w:sz w:val="20"/>
          <w:szCs w:val="20"/>
        </w:rPr>
        <w:t>Dz. U. z 2019 r. poz. 1843</w:t>
      </w:r>
      <w:r w:rsidR="00735BA4">
        <w:rPr>
          <w:rFonts w:ascii="Arial" w:hAnsi="Arial" w:cs="Arial"/>
          <w:sz w:val="20"/>
          <w:szCs w:val="20"/>
        </w:rPr>
        <w:t xml:space="preserve"> ze zm</w:t>
      </w:r>
      <w:r w:rsidR="000E693E" w:rsidRPr="00B42A67">
        <w:rPr>
          <w:rFonts w:ascii="Arial" w:hAnsi="Arial" w:cs="Arial"/>
          <w:sz w:val="20"/>
          <w:szCs w:val="20"/>
        </w:rPr>
        <w:t>.), tj. </w:t>
      </w:r>
      <w:r w:rsidRPr="00B42A67">
        <w:rPr>
          <w:rFonts w:ascii="Arial" w:hAnsi="Arial" w:cs="Arial"/>
          <w:sz w:val="20"/>
          <w:szCs w:val="20"/>
        </w:rPr>
        <w:t>w</w:t>
      </w:r>
      <w:r w:rsidR="000E693E" w:rsidRPr="00B42A67">
        <w:rPr>
          <w:rFonts w:ascii="Arial" w:hAnsi="Arial" w:cs="Arial"/>
          <w:sz w:val="20"/>
          <w:szCs w:val="20"/>
        </w:rPr>
        <w:t> </w:t>
      </w:r>
      <w:r w:rsidRPr="00B42A67">
        <w:rPr>
          <w:rFonts w:ascii="Arial" w:hAnsi="Arial" w:cs="Arial"/>
          <w:sz w:val="20"/>
          <w:szCs w:val="20"/>
        </w:rPr>
        <w:t>rozumieniu ustawy z dnia 16 lutego 2007 r. o ochronie konkurencji i konsumentów (</w:t>
      </w:r>
      <w:r w:rsidR="00BA4A42" w:rsidRPr="00BA4A42">
        <w:rPr>
          <w:rFonts w:ascii="Arial" w:hAnsi="Arial" w:cs="Arial"/>
          <w:sz w:val="20"/>
          <w:szCs w:val="20"/>
        </w:rPr>
        <w:t>Dz.U. z 2019 r. poz. 369</w:t>
      </w:r>
      <w:r w:rsidRPr="00B42A67">
        <w:rPr>
          <w:rFonts w:ascii="Arial" w:hAnsi="Arial" w:cs="Arial"/>
          <w:sz w:val="20"/>
          <w:szCs w:val="20"/>
        </w:rPr>
        <w:t>)</w:t>
      </w:r>
      <w:r w:rsidRPr="00B42A67">
        <w:rPr>
          <w:rFonts w:ascii="Arial" w:hAnsi="Arial" w:cs="Arial"/>
          <w:b/>
          <w:sz w:val="20"/>
          <w:szCs w:val="20"/>
        </w:rPr>
        <w:t>*</w:t>
      </w:r>
      <w:r w:rsidRPr="00B42A67">
        <w:rPr>
          <w:rFonts w:ascii="Arial" w:hAnsi="Arial" w:cs="Arial"/>
          <w:sz w:val="20"/>
          <w:szCs w:val="20"/>
        </w:rPr>
        <w:t>, co podmioty wymienione poniżej (należy podać nazwy i adresy siedzib)*:</w:t>
      </w:r>
    </w:p>
    <w:p w14:paraId="2EB3646C" w14:textId="77777777" w:rsidR="000C1365" w:rsidRPr="00B42A67" w:rsidRDefault="000C1365" w:rsidP="000C1365">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53"/>
        <w:gridCol w:w="5866"/>
      </w:tblGrid>
      <w:tr w:rsidR="000C1365" w:rsidRPr="00B42A67" w14:paraId="01BDC983" w14:textId="77777777" w:rsidTr="00D03EBA">
        <w:tc>
          <w:tcPr>
            <w:tcW w:w="543" w:type="dxa"/>
          </w:tcPr>
          <w:p w14:paraId="33205EB9"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Lp.</w:t>
            </w:r>
          </w:p>
        </w:tc>
        <w:tc>
          <w:tcPr>
            <w:tcW w:w="2693" w:type="dxa"/>
          </w:tcPr>
          <w:p w14:paraId="7BDEB0BA"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Nazwa podmiotu</w:t>
            </w:r>
          </w:p>
        </w:tc>
        <w:tc>
          <w:tcPr>
            <w:tcW w:w="5985" w:type="dxa"/>
          </w:tcPr>
          <w:p w14:paraId="292EC163"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Adres podmiotu</w:t>
            </w:r>
          </w:p>
        </w:tc>
      </w:tr>
      <w:tr w:rsidR="000C1365" w:rsidRPr="00B42A67" w14:paraId="1A3CD8F1" w14:textId="77777777" w:rsidTr="00D03EBA">
        <w:tc>
          <w:tcPr>
            <w:tcW w:w="543" w:type="dxa"/>
          </w:tcPr>
          <w:p w14:paraId="68E85232"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1.</w:t>
            </w:r>
          </w:p>
        </w:tc>
        <w:tc>
          <w:tcPr>
            <w:tcW w:w="2693" w:type="dxa"/>
          </w:tcPr>
          <w:p w14:paraId="33A63D6E" w14:textId="77777777" w:rsidR="000C1365" w:rsidRPr="00B42A67" w:rsidRDefault="000C1365" w:rsidP="000C1365">
            <w:pPr>
              <w:spacing w:line="276" w:lineRule="auto"/>
              <w:rPr>
                <w:rFonts w:ascii="Arial" w:hAnsi="Arial" w:cs="Arial"/>
                <w:sz w:val="20"/>
                <w:szCs w:val="20"/>
              </w:rPr>
            </w:pPr>
          </w:p>
        </w:tc>
        <w:tc>
          <w:tcPr>
            <w:tcW w:w="5985" w:type="dxa"/>
          </w:tcPr>
          <w:p w14:paraId="0B8F79B5" w14:textId="77777777" w:rsidR="000C1365" w:rsidRPr="00B42A67" w:rsidRDefault="000C1365" w:rsidP="000C1365">
            <w:pPr>
              <w:spacing w:line="276" w:lineRule="auto"/>
              <w:rPr>
                <w:rFonts w:ascii="Arial" w:hAnsi="Arial" w:cs="Arial"/>
                <w:sz w:val="20"/>
                <w:szCs w:val="20"/>
              </w:rPr>
            </w:pPr>
          </w:p>
        </w:tc>
      </w:tr>
      <w:tr w:rsidR="000C1365" w:rsidRPr="00B42A67" w14:paraId="737F1F26" w14:textId="77777777" w:rsidTr="00D03EBA">
        <w:tc>
          <w:tcPr>
            <w:tcW w:w="543" w:type="dxa"/>
          </w:tcPr>
          <w:p w14:paraId="2B5B5444"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2.</w:t>
            </w:r>
          </w:p>
        </w:tc>
        <w:tc>
          <w:tcPr>
            <w:tcW w:w="2693" w:type="dxa"/>
          </w:tcPr>
          <w:p w14:paraId="69BC8FD0" w14:textId="77777777" w:rsidR="000C1365" w:rsidRPr="00B42A67" w:rsidRDefault="000C1365" w:rsidP="000C1365">
            <w:pPr>
              <w:spacing w:line="276" w:lineRule="auto"/>
              <w:rPr>
                <w:rFonts w:ascii="Arial" w:hAnsi="Arial" w:cs="Arial"/>
                <w:sz w:val="20"/>
                <w:szCs w:val="20"/>
              </w:rPr>
            </w:pPr>
          </w:p>
        </w:tc>
        <w:tc>
          <w:tcPr>
            <w:tcW w:w="5985" w:type="dxa"/>
          </w:tcPr>
          <w:p w14:paraId="01E619F9" w14:textId="77777777" w:rsidR="000C1365" w:rsidRPr="00B42A67" w:rsidRDefault="000C1365" w:rsidP="000C1365">
            <w:pPr>
              <w:spacing w:line="276" w:lineRule="auto"/>
              <w:rPr>
                <w:rFonts w:ascii="Arial" w:hAnsi="Arial" w:cs="Arial"/>
                <w:sz w:val="20"/>
                <w:szCs w:val="20"/>
              </w:rPr>
            </w:pPr>
          </w:p>
        </w:tc>
      </w:tr>
      <w:tr w:rsidR="000C1365" w:rsidRPr="00B42A67" w14:paraId="701982BF" w14:textId="77777777" w:rsidTr="00D03EBA">
        <w:tc>
          <w:tcPr>
            <w:tcW w:w="543" w:type="dxa"/>
          </w:tcPr>
          <w:p w14:paraId="6EDAEFC3"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w:t>
            </w:r>
          </w:p>
        </w:tc>
        <w:tc>
          <w:tcPr>
            <w:tcW w:w="2693" w:type="dxa"/>
          </w:tcPr>
          <w:p w14:paraId="602CFF74" w14:textId="77777777" w:rsidR="000C1365" w:rsidRPr="00B42A67" w:rsidRDefault="000C1365" w:rsidP="000C1365">
            <w:pPr>
              <w:spacing w:line="276" w:lineRule="auto"/>
              <w:rPr>
                <w:rFonts w:ascii="Arial" w:hAnsi="Arial" w:cs="Arial"/>
                <w:sz w:val="20"/>
                <w:szCs w:val="20"/>
              </w:rPr>
            </w:pPr>
          </w:p>
        </w:tc>
        <w:tc>
          <w:tcPr>
            <w:tcW w:w="5985" w:type="dxa"/>
          </w:tcPr>
          <w:p w14:paraId="3950E978" w14:textId="77777777" w:rsidR="000C1365" w:rsidRPr="00B42A67" w:rsidRDefault="000C1365" w:rsidP="000C1365">
            <w:pPr>
              <w:spacing w:line="276" w:lineRule="auto"/>
              <w:rPr>
                <w:rFonts w:ascii="Arial" w:hAnsi="Arial" w:cs="Arial"/>
                <w:sz w:val="20"/>
                <w:szCs w:val="20"/>
              </w:rPr>
            </w:pPr>
          </w:p>
        </w:tc>
      </w:tr>
    </w:tbl>
    <w:p w14:paraId="1DB9D7A5" w14:textId="77777777" w:rsidR="000C1365" w:rsidRPr="00B42A67" w:rsidRDefault="000C1365" w:rsidP="000C1365">
      <w:pPr>
        <w:spacing w:line="276" w:lineRule="auto"/>
        <w:rPr>
          <w:rFonts w:ascii="Arial" w:hAnsi="Arial" w:cs="Arial"/>
          <w:sz w:val="20"/>
          <w:szCs w:val="20"/>
        </w:rPr>
      </w:pPr>
    </w:p>
    <w:p w14:paraId="7D928AF6" w14:textId="77777777" w:rsidR="000C1365" w:rsidRPr="00B42A67" w:rsidRDefault="000C1365" w:rsidP="000C1365">
      <w:pPr>
        <w:spacing w:line="276" w:lineRule="auto"/>
        <w:rPr>
          <w:rFonts w:ascii="Arial" w:hAnsi="Arial" w:cs="Arial"/>
          <w:sz w:val="20"/>
          <w:szCs w:val="20"/>
        </w:rPr>
      </w:pPr>
    </w:p>
    <w:p w14:paraId="79E9FE25"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 xml:space="preserve">………………….……., dnia ………….……. r. </w:t>
      </w:r>
    </w:p>
    <w:p w14:paraId="20C7B82C" w14:textId="77777777" w:rsidR="000C1365" w:rsidRPr="00B42A67" w:rsidRDefault="000C1365" w:rsidP="000C1365">
      <w:pPr>
        <w:spacing w:line="276" w:lineRule="auto"/>
        <w:rPr>
          <w:rFonts w:ascii="Arial" w:hAnsi="Arial" w:cs="Arial"/>
          <w:sz w:val="20"/>
          <w:szCs w:val="20"/>
        </w:rPr>
      </w:pPr>
      <w:r w:rsidRPr="00B42A67">
        <w:rPr>
          <w:rFonts w:ascii="Arial" w:hAnsi="Arial" w:cs="Arial"/>
          <w:i/>
          <w:sz w:val="20"/>
          <w:szCs w:val="20"/>
        </w:rPr>
        <w:t xml:space="preserve">         (miejscowość)</w:t>
      </w:r>
    </w:p>
    <w:p w14:paraId="28F124A9"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t>…………………………………………</w:t>
      </w:r>
    </w:p>
    <w:p w14:paraId="46183578" w14:textId="77777777" w:rsidR="000C1365" w:rsidRPr="00B42A67" w:rsidRDefault="000C1365" w:rsidP="000C1365">
      <w:pPr>
        <w:spacing w:line="276" w:lineRule="auto"/>
        <w:ind w:left="5664" w:firstLine="708"/>
        <w:rPr>
          <w:rFonts w:ascii="Arial" w:hAnsi="Arial" w:cs="Arial"/>
          <w:i/>
          <w:sz w:val="20"/>
          <w:szCs w:val="20"/>
        </w:rPr>
      </w:pPr>
      <w:r w:rsidRPr="00B42A67">
        <w:rPr>
          <w:rFonts w:ascii="Arial" w:hAnsi="Arial" w:cs="Arial"/>
          <w:i/>
          <w:sz w:val="20"/>
          <w:szCs w:val="20"/>
        </w:rPr>
        <w:t>(podpis)</w:t>
      </w:r>
    </w:p>
    <w:p w14:paraId="364431F0" w14:textId="7BC76121" w:rsidR="000C1365" w:rsidRPr="00B42A67" w:rsidRDefault="000C1365" w:rsidP="0024166F">
      <w:pPr>
        <w:widowControl w:val="0"/>
        <w:numPr>
          <w:ilvl w:val="0"/>
          <w:numId w:val="38"/>
        </w:numPr>
        <w:adjustRightInd w:val="0"/>
        <w:spacing w:line="276" w:lineRule="auto"/>
        <w:jc w:val="both"/>
        <w:textAlignment w:val="baseline"/>
        <w:rPr>
          <w:rFonts w:ascii="Arial" w:hAnsi="Arial" w:cs="Arial"/>
          <w:sz w:val="20"/>
          <w:szCs w:val="20"/>
        </w:rPr>
      </w:pPr>
      <w:r w:rsidRPr="00B42A67">
        <w:rPr>
          <w:rFonts w:ascii="Arial" w:hAnsi="Arial" w:cs="Arial"/>
          <w:spacing w:val="4"/>
          <w:sz w:val="20"/>
          <w:szCs w:val="20"/>
        </w:rPr>
        <w:t xml:space="preserve">oświadczamy, że </w:t>
      </w:r>
      <w:r w:rsidRPr="00B42A67">
        <w:rPr>
          <w:rFonts w:ascii="Arial" w:hAnsi="Arial" w:cs="Arial"/>
          <w:b/>
          <w:spacing w:val="4"/>
          <w:sz w:val="20"/>
          <w:szCs w:val="20"/>
        </w:rPr>
        <w:t>nie należymy</w:t>
      </w:r>
      <w:r w:rsidRPr="00B42A67">
        <w:rPr>
          <w:rFonts w:ascii="Arial" w:hAnsi="Arial" w:cs="Arial"/>
          <w:spacing w:val="4"/>
          <w:sz w:val="20"/>
          <w:szCs w:val="20"/>
        </w:rPr>
        <w:t xml:space="preserve"> do grupy kapitałowej</w:t>
      </w:r>
      <w:r w:rsidRPr="00B42A67">
        <w:rPr>
          <w:rFonts w:ascii="Arial" w:hAnsi="Arial" w:cs="Arial"/>
          <w:sz w:val="20"/>
          <w:szCs w:val="20"/>
        </w:rPr>
        <w:t>, o której mowa w art. 24 ust. 1 pkt 23 ustawy Prawo Zamówień Publicznych (</w:t>
      </w:r>
      <w:r w:rsidR="00BA4A42" w:rsidRPr="00BA4A42">
        <w:rPr>
          <w:rFonts w:ascii="Arial" w:hAnsi="Arial" w:cs="Arial"/>
          <w:sz w:val="20"/>
          <w:szCs w:val="20"/>
        </w:rPr>
        <w:t>Dz. U. z 2019 r. poz. 1843</w:t>
      </w:r>
      <w:r w:rsidR="00735BA4">
        <w:rPr>
          <w:rFonts w:ascii="Arial" w:hAnsi="Arial" w:cs="Arial"/>
          <w:sz w:val="20"/>
          <w:szCs w:val="20"/>
        </w:rPr>
        <w:t xml:space="preserve"> ze zm</w:t>
      </w:r>
      <w:r w:rsidR="000E693E" w:rsidRPr="00B42A67">
        <w:rPr>
          <w:rFonts w:ascii="Arial" w:hAnsi="Arial" w:cs="Arial"/>
          <w:sz w:val="20"/>
          <w:szCs w:val="20"/>
        </w:rPr>
        <w:t>.</w:t>
      </w:r>
      <w:r w:rsidRPr="00B42A67">
        <w:rPr>
          <w:rFonts w:ascii="Arial" w:hAnsi="Arial" w:cs="Arial"/>
          <w:sz w:val="20"/>
          <w:szCs w:val="20"/>
        </w:rPr>
        <w:t>), tj.</w:t>
      </w:r>
      <w:r w:rsidR="000E693E" w:rsidRPr="00B42A67">
        <w:rPr>
          <w:sz w:val="20"/>
          <w:szCs w:val="20"/>
        </w:rPr>
        <w:t> </w:t>
      </w:r>
      <w:r w:rsidRPr="00B42A67">
        <w:rPr>
          <w:rFonts w:ascii="Arial" w:hAnsi="Arial" w:cs="Arial"/>
          <w:sz w:val="20"/>
          <w:szCs w:val="20"/>
        </w:rPr>
        <w:t>w</w:t>
      </w:r>
      <w:r w:rsidR="000E693E" w:rsidRPr="00B42A67">
        <w:rPr>
          <w:rFonts w:ascii="Arial" w:hAnsi="Arial" w:cs="Arial"/>
          <w:sz w:val="20"/>
          <w:szCs w:val="20"/>
        </w:rPr>
        <w:t> </w:t>
      </w:r>
      <w:r w:rsidRPr="00B42A67">
        <w:rPr>
          <w:rFonts w:ascii="Arial" w:hAnsi="Arial" w:cs="Arial"/>
          <w:sz w:val="20"/>
          <w:szCs w:val="20"/>
        </w:rPr>
        <w:t>rozumieniu ustawy z dnia 16 lutego 2007 r. o ochronie konkurencji i konsumentów (</w:t>
      </w:r>
      <w:r w:rsidR="00BA4A42" w:rsidRPr="00BA4A42">
        <w:rPr>
          <w:rFonts w:ascii="Arial" w:hAnsi="Arial" w:cs="Arial"/>
          <w:sz w:val="20"/>
          <w:szCs w:val="20"/>
        </w:rPr>
        <w:t>Dz.U. z 2019 r. poz. 369</w:t>
      </w:r>
      <w:r w:rsidRPr="00B42A67">
        <w:rPr>
          <w:rFonts w:ascii="Arial" w:hAnsi="Arial" w:cs="Arial"/>
          <w:sz w:val="20"/>
          <w:szCs w:val="20"/>
        </w:rPr>
        <w:t>)</w:t>
      </w:r>
      <w:r w:rsidRPr="00B42A67">
        <w:rPr>
          <w:rFonts w:ascii="Arial" w:hAnsi="Arial" w:cs="Arial"/>
          <w:b/>
          <w:sz w:val="20"/>
          <w:szCs w:val="20"/>
        </w:rPr>
        <w:t>*</w:t>
      </w:r>
    </w:p>
    <w:p w14:paraId="713C9FD2" w14:textId="77777777" w:rsidR="000C1365" w:rsidRPr="00B42A67" w:rsidRDefault="000C1365" w:rsidP="000C1365">
      <w:pPr>
        <w:spacing w:line="276" w:lineRule="auto"/>
        <w:rPr>
          <w:rFonts w:ascii="Arial" w:hAnsi="Arial" w:cs="Arial"/>
          <w:sz w:val="20"/>
          <w:szCs w:val="20"/>
        </w:rPr>
      </w:pPr>
    </w:p>
    <w:p w14:paraId="3DCC411D"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 xml:space="preserve">………………….……., dnia ………….……. r. </w:t>
      </w:r>
    </w:p>
    <w:p w14:paraId="5FEAB8E5" w14:textId="77777777" w:rsidR="000C1365" w:rsidRPr="00B42A67" w:rsidRDefault="000C1365" w:rsidP="000C1365">
      <w:pPr>
        <w:spacing w:line="276" w:lineRule="auto"/>
        <w:rPr>
          <w:rFonts w:ascii="Arial" w:hAnsi="Arial" w:cs="Arial"/>
          <w:sz w:val="20"/>
          <w:szCs w:val="20"/>
        </w:rPr>
      </w:pPr>
      <w:r w:rsidRPr="00B42A67">
        <w:rPr>
          <w:rFonts w:ascii="Arial" w:hAnsi="Arial" w:cs="Arial"/>
          <w:i/>
          <w:sz w:val="20"/>
          <w:szCs w:val="20"/>
        </w:rPr>
        <w:t xml:space="preserve">         (miejscowość)</w:t>
      </w:r>
    </w:p>
    <w:p w14:paraId="4AC40E58"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t>…………………………………………</w:t>
      </w:r>
    </w:p>
    <w:p w14:paraId="5E67280C" w14:textId="77777777" w:rsidR="000C1365" w:rsidRPr="00B42A67" w:rsidRDefault="000C1365" w:rsidP="000C1365">
      <w:pPr>
        <w:spacing w:line="276" w:lineRule="auto"/>
        <w:ind w:left="5664" w:firstLine="708"/>
        <w:rPr>
          <w:rFonts w:ascii="Arial" w:hAnsi="Arial" w:cs="Arial"/>
          <w:i/>
          <w:sz w:val="20"/>
          <w:szCs w:val="20"/>
        </w:rPr>
      </w:pPr>
      <w:r w:rsidRPr="00B42A67">
        <w:rPr>
          <w:rFonts w:ascii="Arial" w:hAnsi="Arial" w:cs="Arial"/>
          <w:i/>
          <w:sz w:val="20"/>
          <w:szCs w:val="20"/>
        </w:rPr>
        <w:t>(podpis)</w:t>
      </w:r>
    </w:p>
    <w:p w14:paraId="459C3B44" w14:textId="64444E3C" w:rsidR="00D8300D" w:rsidRPr="00B42A67" w:rsidRDefault="000C1365" w:rsidP="00D53AE8">
      <w:pPr>
        <w:widowControl w:val="0"/>
        <w:adjustRightInd w:val="0"/>
        <w:spacing w:line="276" w:lineRule="auto"/>
        <w:textAlignment w:val="baseline"/>
        <w:rPr>
          <w:rFonts w:ascii="Arial" w:hAnsi="Arial" w:cs="Arial"/>
          <w:b/>
          <w:sz w:val="20"/>
          <w:szCs w:val="20"/>
          <w:vertAlign w:val="superscript"/>
          <w:lang w:val="x-none" w:eastAsia="x-none"/>
        </w:rPr>
      </w:pPr>
      <w:r w:rsidRPr="00B42A67">
        <w:rPr>
          <w:rFonts w:ascii="Arial" w:hAnsi="Arial" w:cs="Arial"/>
          <w:b/>
          <w:sz w:val="20"/>
          <w:szCs w:val="20"/>
          <w:vertAlign w:val="superscript"/>
          <w:lang w:val="x-none" w:eastAsia="x-none"/>
        </w:rPr>
        <w:t xml:space="preserve">* - należy wypełnić pkt. 1 </w:t>
      </w:r>
      <w:r w:rsidRPr="00B42A67">
        <w:rPr>
          <w:rFonts w:ascii="Arial" w:hAnsi="Arial" w:cs="Arial"/>
          <w:b/>
          <w:sz w:val="20"/>
          <w:szCs w:val="20"/>
          <w:vertAlign w:val="superscript"/>
          <w:lang w:eastAsia="x-none"/>
        </w:rPr>
        <w:t>albo</w:t>
      </w:r>
      <w:r w:rsidRPr="00B42A67">
        <w:rPr>
          <w:rFonts w:ascii="Arial" w:hAnsi="Arial" w:cs="Arial"/>
          <w:b/>
          <w:sz w:val="20"/>
          <w:szCs w:val="20"/>
          <w:vertAlign w:val="superscript"/>
          <w:lang w:val="x-none" w:eastAsia="x-none"/>
        </w:rPr>
        <w:t xml:space="preserve"> pkt. 2</w:t>
      </w:r>
    </w:p>
    <w:p w14:paraId="6D25A8EF" w14:textId="77777777" w:rsidR="00B42A67" w:rsidRDefault="00B42A67" w:rsidP="00B42A67">
      <w:pPr>
        <w:widowControl w:val="0"/>
        <w:adjustRightInd w:val="0"/>
        <w:spacing w:line="276" w:lineRule="auto"/>
        <w:textAlignment w:val="baseline"/>
        <w:rPr>
          <w:rFonts w:ascii="Arial" w:hAnsi="Arial" w:cs="Arial"/>
          <w:b/>
          <w:sz w:val="20"/>
          <w:szCs w:val="20"/>
          <w:vertAlign w:val="superscript"/>
          <w:lang w:eastAsia="x-none"/>
        </w:rPr>
      </w:pPr>
    </w:p>
    <w:p w14:paraId="442B6E72" w14:textId="77777777" w:rsidR="00B42A67" w:rsidRPr="00B42A67" w:rsidRDefault="00B42A67" w:rsidP="00B42A67">
      <w:pPr>
        <w:widowControl w:val="0"/>
        <w:adjustRightInd w:val="0"/>
        <w:spacing w:line="276" w:lineRule="auto"/>
        <w:textAlignment w:val="baseline"/>
        <w:rPr>
          <w:rFonts w:ascii="Arial" w:hAnsi="Arial" w:cs="Arial"/>
          <w:b/>
          <w:sz w:val="20"/>
          <w:szCs w:val="20"/>
          <w:lang w:eastAsia="x-none"/>
        </w:rPr>
      </w:pPr>
      <w:r w:rsidRPr="00B42A67">
        <w:rPr>
          <w:rFonts w:ascii="Arial" w:hAnsi="Arial" w:cs="Arial"/>
          <w:b/>
          <w:sz w:val="20"/>
          <w:szCs w:val="20"/>
          <w:lang w:eastAsia="x-none"/>
        </w:rPr>
        <w:t>WAŻNE!</w:t>
      </w:r>
    </w:p>
    <w:p w14:paraId="64344441" w14:textId="0C8699E5" w:rsidR="00B42A67" w:rsidRPr="00B42A67" w:rsidRDefault="00B42A67" w:rsidP="00B42A67">
      <w:pPr>
        <w:widowControl w:val="0"/>
        <w:adjustRightInd w:val="0"/>
        <w:spacing w:line="276" w:lineRule="auto"/>
        <w:jc w:val="both"/>
        <w:textAlignment w:val="baseline"/>
        <w:rPr>
          <w:rFonts w:ascii="Arial" w:hAnsi="Arial" w:cs="Arial"/>
          <w:i/>
          <w:sz w:val="20"/>
          <w:szCs w:val="20"/>
        </w:rPr>
      </w:pPr>
      <w:r w:rsidRPr="00B42A67">
        <w:rPr>
          <w:rFonts w:ascii="Arial" w:hAnsi="Arial" w:cs="Arial"/>
          <w:b/>
          <w:sz w:val="20"/>
          <w:szCs w:val="20"/>
          <w:lang w:eastAsia="x-none"/>
        </w:rPr>
        <w:t>Niniejszego oświadczenia nie należy składać wraz z ofertą, a w terminie 3 dni od dnia zamieszczenia na stronie internetowej informacji, o której mowa w art. 86 ust. 5 ustawy PZP (informacja z otwarcia).</w:t>
      </w:r>
    </w:p>
    <w:sectPr w:rsidR="00B42A67" w:rsidRPr="00B42A67" w:rsidSect="003740A7">
      <w:footerReference w:type="default" r:id="rId17"/>
      <w:pgSz w:w="11906" w:h="16838"/>
      <w:pgMar w:top="851" w:right="1417" w:bottom="426" w:left="1417" w:header="284"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62EF" w14:textId="77777777" w:rsidR="00885126" w:rsidRDefault="00885126">
      <w:r>
        <w:separator/>
      </w:r>
    </w:p>
  </w:endnote>
  <w:endnote w:type="continuationSeparator" w:id="0">
    <w:p w14:paraId="179DE15F" w14:textId="77777777" w:rsidR="00885126" w:rsidRDefault="0088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altName w:val="Times New Roman"/>
    <w:charset w:val="00"/>
    <w:family w:val="auto"/>
    <w:pitch w:val="default"/>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183E" w14:textId="4CBFD874" w:rsidR="00885126" w:rsidRPr="004F6956" w:rsidRDefault="00885126" w:rsidP="004F6956">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09171" w14:textId="38DF3040" w:rsidR="00885126" w:rsidRDefault="00885126" w:rsidP="002A532F">
    <w:pPr>
      <w:pStyle w:val="Stopka"/>
    </w:pPr>
    <w:r>
      <w:rPr>
        <w:noProof/>
      </w:rPr>
      <w:drawing>
        <wp:anchor distT="0" distB="0" distL="114300" distR="114300" simplePos="0" relativeHeight="251669504" behindDoc="1" locked="0" layoutInCell="1" allowOverlap="1" wp14:anchorId="654ADB2B" wp14:editId="6F7EDC23">
          <wp:simplePos x="0" y="0"/>
          <wp:positionH relativeFrom="page">
            <wp:posOffset>91720</wp:posOffset>
          </wp:positionH>
          <wp:positionV relativeFrom="paragraph">
            <wp:posOffset>-649221</wp:posOffset>
          </wp:positionV>
          <wp:extent cx="7562850" cy="952500"/>
          <wp:effectExtent l="0" t="0" r="0" b="0"/>
          <wp:wrapNone/>
          <wp:docPr id="28" name="Obraz 28" descr="prezydent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ydent1.wmf"/>
                  <pic:cNvPicPr/>
                </pic:nvPicPr>
                <pic:blipFill>
                  <a:blip r:embed="rId1"/>
                  <a:stretch>
                    <a:fillRect/>
                  </a:stretch>
                </pic:blipFill>
                <pic:spPr>
                  <a:xfrm>
                    <a:off x="0" y="0"/>
                    <a:ext cx="7562850" cy="9525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85A04" w14:textId="77777777" w:rsidR="00885126" w:rsidRDefault="00885126" w:rsidP="002A532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907639"/>
      <w:docPartObj>
        <w:docPartGallery w:val="Page Numbers (Bottom of Page)"/>
        <w:docPartUnique/>
      </w:docPartObj>
    </w:sdtPr>
    <w:sdtEndPr>
      <w:rPr>
        <w:rFonts w:asciiTheme="majorHAnsi" w:hAnsiTheme="majorHAnsi"/>
        <w:sz w:val="16"/>
        <w:szCs w:val="16"/>
      </w:rPr>
    </w:sdtEndPr>
    <w:sdtContent>
      <w:p w14:paraId="5E758F75" w14:textId="420AFD13" w:rsidR="00885126" w:rsidRPr="00F1652C" w:rsidRDefault="00885126" w:rsidP="00F1652C">
        <w:pPr>
          <w:pStyle w:val="Stopka"/>
          <w:jc w:val="center"/>
          <w:rPr>
            <w:rFonts w:asciiTheme="majorHAnsi" w:hAnsiTheme="majorHAnsi"/>
            <w:sz w:val="16"/>
            <w:szCs w:val="16"/>
          </w:rPr>
        </w:pPr>
        <w:r w:rsidRPr="00F1652C">
          <w:rPr>
            <w:rFonts w:asciiTheme="majorHAnsi" w:hAnsiTheme="majorHAnsi"/>
            <w:sz w:val="16"/>
            <w:szCs w:val="16"/>
          </w:rPr>
          <w:fldChar w:fldCharType="begin"/>
        </w:r>
        <w:r w:rsidRPr="00F1652C">
          <w:rPr>
            <w:rFonts w:asciiTheme="majorHAnsi" w:hAnsiTheme="majorHAnsi"/>
            <w:sz w:val="16"/>
            <w:szCs w:val="16"/>
          </w:rPr>
          <w:instrText>PAGE   \* MERGEFORMAT</w:instrText>
        </w:r>
        <w:r w:rsidRPr="00F1652C">
          <w:rPr>
            <w:rFonts w:asciiTheme="majorHAnsi" w:hAnsiTheme="majorHAnsi"/>
            <w:sz w:val="16"/>
            <w:szCs w:val="16"/>
          </w:rPr>
          <w:fldChar w:fldCharType="separate"/>
        </w:r>
        <w:r>
          <w:rPr>
            <w:rFonts w:asciiTheme="majorHAnsi" w:hAnsiTheme="majorHAnsi"/>
            <w:noProof/>
            <w:sz w:val="16"/>
            <w:szCs w:val="16"/>
          </w:rPr>
          <w:t>21</w:t>
        </w:r>
        <w:r w:rsidRPr="00F1652C">
          <w:rPr>
            <w:rFonts w:asciiTheme="majorHAnsi" w:hAnsiTheme="maj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2F570" w14:textId="77777777" w:rsidR="00885126" w:rsidRDefault="00885126">
      <w:r>
        <w:separator/>
      </w:r>
    </w:p>
  </w:footnote>
  <w:footnote w:type="continuationSeparator" w:id="0">
    <w:p w14:paraId="06775DC1" w14:textId="77777777" w:rsidR="00885126" w:rsidRDefault="00885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8F355" w14:textId="0B68F73D" w:rsidR="00885126" w:rsidRPr="008474FD" w:rsidRDefault="00885126" w:rsidP="0064680F">
    <w:pPr>
      <w:pStyle w:val="Nagwek"/>
      <w:jc w:val="center"/>
      <w:rPr>
        <w:rFonts w:asciiTheme="majorHAnsi" w:hAnsiTheme="majorHAnsi"/>
        <w:sz w:val="16"/>
        <w:szCs w:val="16"/>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6F77" w14:textId="1F065229" w:rsidR="00885126" w:rsidRDefault="00885126">
    <w:pPr>
      <w:pStyle w:val="Nagwek"/>
    </w:pPr>
    <w:r>
      <w:rPr>
        <w:noProof/>
        <w:lang w:val="pl-PL" w:eastAsia="pl-PL"/>
      </w:rPr>
      <w:drawing>
        <wp:anchor distT="0" distB="0" distL="114300" distR="114300" simplePos="0" relativeHeight="251667456" behindDoc="1" locked="0" layoutInCell="1" allowOverlap="1" wp14:anchorId="508AA884" wp14:editId="1577D0AE">
          <wp:simplePos x="0" y="0"/>
          <wp:positionH relativeFrom="page">
            <wp:align>right</wp:align>
          </wp:positionH>
          <wp:positionV relativeFrom="paragraph">
            <wp:posOffset>-181610</wp:posOffset>
          </wp:positionV>
          <wp:extent cx="7543800" cy="1600200"/>
          <wp:effectExtent l="0" t="0" r="0" b="0"/>
          <wp:wrapNone/>
          <wp:docPr id="27" name="Obraz 0" descr="rad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a.wmf"/>
                  <pic:cNvPicPr/>
                </pic:nvPicPr>
                <pic:blipFill>
                  <a:blip r:embed="rId1"/>
                  <a:stretch>
                    <a:fillRect/>
                  </a:stretch>
                </pic:blipFill>
                <pic:spPr>
                  <a:xfrm>
                    <a:off x="0" y="0"/>
                    <a:ext cx="7543800" cy="1600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C9EF7" w14:textId="420FDC2F" w:rsidR="00885126" w:rsidRPr="008474FD" w:rsidRDefault="00885126" w:rsidP="0064680F">
    <w:pPr>
      <w:pStyle w:val="Nagwek"/>
      <w:jc w:val="center"/>
      <w:rPr>
        <w:rFonts w:asciiTheme="majorHAnsi" w:hAnsiTheme="majorHAnsi"/>
        <w:sz w:val="16"/>
        <w:szCs w:val="16"/>
        <w:lang w:val="pl-PL"/>
      </w:rPr>
    </w:pPr>
  </w:p>
  <w:p w14:paraId="7CDFD135" w14:textId="06E9480C" w:rsidR="00885126" w:rsidRPr="008F7EA0" w:rsidRDefault="00885126" w:rsidP="008F7EA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7D5D0" w14:textId="5B25985D" w:rsidR="00885126" w:rsidRDefault="008851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tarSymbol"/>
        <w:sz w:val="18"/>
        <w:szCs w:val="18"/>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3."/>
      <w:lvlJc w:val="left"/>
      <w:pPr>
        <w:tabs>
          <w:tab w:val="num" w:pos="0"/>
        </w:tabs>
        <w:ind w:left="1440" w:hanging="360"/>
      </w:pPr>
      <w:rPr>
        <w:rFonts w:ascii="StarSymbol" w:hAnsi="StarSymbol" w:cs="StarSymbol"/>
        <w:sz w:val="18"/>
        <w:szCs w:val="18"/>
      </w:rPr>
    </w:lvl>
    <w:lvl w:ilvl="3">
      <w:start w:val="1"/>
      <w:numFmt w:val="decimal"/>
      <w:lvlText w:val="%4."/>
      <w:lvlJc w:val="left"/>
      <w:pPr>
        <w:tabs>
          <w:tab w:val="num" w:pos="0"/>
        </w:tabs>
        <w:ind w:left="1800" w:hanging="360"/>
      </w:pPr>
      <w:rPr>
        <w:rFonts w:ascii="Wingdings" w:hAnsi="Wingdings" w:cs="StarSymbol"/>
        <w:sz w:val="18"/>
        <w:szCs w:val="18"/>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29"/>
    <w:multiLevelType w:val="singleLevel"/>
    <w:tmpl w:val="00000029"/>
    <w:name w:val="WW8Num41"/>
    <w:lvl w:ilvl="0">
      <w:start w:val="1"/>
      <w:numFmt w:val="decimal"/>
      <w:lvlText w:val="%1."/>
      <w:lvlJc w:val="left"/>
      <w:pPr>
        <w:tabs>
          <w:tab w:val="num" w:pos="519"/>
        </w:tabs>
        <w:ind w:left="519" w:hanging="454"/>
      </w:pPr>
      <w:rPr>
        <w:rFonts w:ascii="Calibri" w:hAnsi="Calibri" w:cs="Calibri" w:hint="default"/>
      </w:rPr>
    </w:lvl>
  </w:abstractNum>
  <w:abstractNum w:abstractNumId="8" w15:restartNumberingAfterBreak="0">
    <w:nsid w:val="0000002E"/>
    <w:multiLevelType w:val="multilevel"/>
    <w:tmpl w:val="C14E7196"/>
    <w:name w:val="WW8Num46"/>
    <w:lvl w:ilvl="0">
      <w:start w:val="1"/>
      <w:numFmt w:val="decimal"/>
      <w:lvlText w:val="%1."/>
      <w:lvlJc w:val="left"/>
      <w:pPr>
        <w:tabs>
          <w:tab w:val="num" w:pos="720"/>
        </w:tabs>
        <w:ind w:left="720" w:hanging="360"/>
      </w:pPr>
      <w:rPr>
        <w:rFonts w:ascii="Arial" w:hAnsi="Arial" w:cs="Arial"/>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2160" w:hanging="360"/>
      </w:pPr>
      <w:rPr>
        <w:rFonts w:ascii="Arial" w:hAnsi="Arial" w:cs="Arial" w:hint="default"/>
        <w:b w:val="0"/>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3338"/>
        </w:tabs>
        <w:ind w:left="3338"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31"/>
    <w:multiLevelType w:val="multilevel"/>
    <w:tmpl w:val="00000031"/>
    <w:name w:val="WW8Num49"/>
    <w:lvl w:ilvl="0">
      <w:start w:val="6"/>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32"/>
    <w:multiLevelType w:val="multilevel"/>
    <w:tmpl w:val="00000032"/>
    <w:name w:val="WW8Num50"/>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34"/>
    <w:multiLevelType w:val="multilevel"/>
    <w:tmpl w:val="00000034"/>
    <w:name w:val="WW8Num52"/>
    <w:lvl w:ilvl="0">
      <w:start w:val="4"/>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7"/>
    <w:multiLevelType w:val="multilevel"/>
    <w:tmpl w:val="00000037"/>
    <w:name w:val="WW8Num55"/>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6F6FA7"/>
    <w:multiLevelType w:val="hybridMultilevel"/>
    <w:tmpl w:val="5CEEB048"/>
    <w:lvl w:ilvl="0" w:tplc="04150017">
      <w:start w:val="1"/>
      <w:numFmt w:val="lowerLetter"/>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1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BB26D55"/>
    <w:multiLevelType w:val="hybridMultilevel"/>
    <w:tmpl w:val="D8D86B2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1A687E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1" w15:restartNumberingAfterBreak="0">
    <w:nsid w:val="0CBA62D3"/>
    <w:multiLevelType w:val="hybridMultilevel"/>
    <w:tmpl w:val="FEF0D3E6"/>
    <w:lvl w:ilvl="0" w:tplc="80DE4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0C630FB"/>
    <w:multiLevelType w:val="hybridMultilevel"/>
    <w:tmpl w:val="DD00E69C"/>
    <w:lvl w:ilvl="0" w:tplc="6C6CCAB6">
      <w:start w:val="1"/>
      <w:numFmt w:val="lowerLetter"/>
      <w:lvlText w:val="%1)"/>
      <w:lvlJc w:val="left"/>
      <w:pPr>
        <w:ind w:left="1996" w:hanging="360"/>
      </w:pPr>
      <w:rPr>
        <w:rFonts w:asciiTheme="majorHAnsi" w:hAnsiTheme="majorHAnsi" w:hint="default"/>
        <w:b w:val="0"/>
        <w:sz w:val="20"/>
        <w:szCs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3"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241713"/>
    <w:multiLevelType w:val="hybridMultilevel"/>
    <w:tmpl w:val="D79CFD3A"/>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5" w15:restartNumberingAfterBreak="0">
    <w:nsid w:val="18F408A4"/>
    <w:multiLevelType w:val="hybridMultilevel"/>
    <w:tmpl w:val="32EA87C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7" w15:restartNumberingAfterBreak="0">
    <w:nsid w:val="1FDA1B75"/>
    <w:multiLevelType w:val="hybridMultilevel"/>
    <w:tmpl w:val="403A84FC"/>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8" w15:restartNumberingAfterBreak="0">
    <w:nsid w:val="1FE13658"/>
    <w:multiLevelType w:val="hybridMultilevel"/>
    <w:tmpl w:val="ED08EEAC"/>
    <w:lvl w:ilvl="0" w:tplc="00FE6640">
      <w:start w:val="1"/>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0B0B72"/>
    <w:multiLevelType w:val="singleLevel"/>
    <w:tmpl w:val="04150011"/>
    <w:lvl w:ilvl="0">
      <w:start w:val="1"/>
      <w:numFmt w:val="decimal"/>
      <w:lvlText w:val="%1)"/>
      <w:lvlJc w:val="left"/>
      <w:pPr>
        <w:ind w:left="2340" w:hanging="360"/>
      </w:pPr>
    </w:lvl>
  </w:abstractNum>
  <w:abstractNum w:abstractNumId="30" w15:restartNumberingAfterBreak="0">
    <w:nsid w:val="20D12182"/>
    <w:multiLevelType w:val="multilevel"/>
    <w:tmpl w:val="48880140"/>
    <w:styleLink w:val="WWNum3"/>
    <w:lvl w:ilvl="0">
      <w:numFmt w:val="bullet"/>
      <w:lvlText w:val=""/>
      <w:lvlJc w:val="left"/>
      <w:pPr>
        <w:ind w:left="1083" w:hanging="360"/>
      </w:pPr>
      <w:rPr>
        <w:rFonts w:ascii="Symbol" w:hAnsi="Symbol"/>
      </w:rPr>
    </w:lvl>
    <w:lvl w:ilvl="1">
      <w:numFmt w:val="bullet"/>
      <w:lvlText w:val="o"/>
      <w:lvlJc w:val="left"/>
      <w:pPr>
        <w:ind w:left="1803" w:hanging="360"/>
      </w:pPr>
      <w:rPr>
        <w:rFonts w:ascii="Courier New" w:hAnsi="Courier New" w:cs="Courier New"/>
      </w:rPr>
    </w:lvl>
    <w:lvl w:ilvl="2">
      <w:numFmt w:val="bullet"/>
      <w:lvlText w:val=""/>
      <w:lvlJc w:val="left"/>
      <w:pPr>
        <w:ind w:left="2523" w:hanging="360"/>
      </w:pPr>
      <w:rPr>
        <w:rFonts w:ascii="Wingdings" w:hAnsi="Wingdings"/>
      </w:rPr>
    </w:lvl>
    <w:lvl w:ilvl="3">
      <w:numFmt w:val="bullet"/>
      <w:lvlText w:val=""/>
      <w:lvlJc w:val="left"/>
      <w:pPr>
        <w:ind w:left="3243" w:hanging="360"/>
      </w:pPr>
      <w:rPr>
        <w:rFonts w:ascii="Symbol" w:hAnsi="Symbol"/>
      </w:rPr>
    </w:lvl>
    <w:lvl w:ilvl="4">
      <w:numFmt w:val="bullet"/>
      <w:lvlText w:val="o"/>
      <w:lvlJc w:val="left"/>
      <w:pPr>
        <w:ind w:left="3963" w:hanging="360"/>
      </w:pPr>
      <w:rPr>
        <w:rFonts w:ascii="Courier New" w:hAnsi="Courier New" w:cs="Courier New"/>
      </w:rPr>
    </w:lvl>
    <w:lvl w:ilvl="5">
      <w:numFmt w:val="bullet"/>
      <w:lvlText w:val=""/>
      <w:lvlJc w:val="left"/>
      <w:pPr>
        <w:ind w:left="4683" w:hanging="360"/>
      </w:pPr>
      <w:rPr>
        <w:rFonts w:ascii="Wingdings" w:hAnsi="Wingdings"/>
      </w:rPr>
    </w:lvl>
    <w:lvl w:ilvl="6">
      <w:numFmt w:val="bullet"/>
      <w:lvlText w:val=""/>
      <w:lvlJc w:val="left"/>
      <w:pPr>
        <w:ind w:left="5403" w:hanging="360"/>
      </w:pPr>
      <w:rPr>
        <w:rFonts w:ascii="Symbol" w:hAnsi="Symbol"/>
      </w:rPr>
    </w:lvl>
    <w:lvl w:ilvl="7">
      <w:numFmt w:val="bullet"/>
      <w:lvlText w:val="o"/>
      <w:lvlJc w:val="left"/>
      <w:pPr>
        <w:ind w:left="6123" w:hanging="360"/>
      </w:pPr>
      <w:rPr>
        <w:rFonts w:ascii="Courier New" w:hAnsi="Courier New" w:cs="Courier New"/>
      </w:rPr>
    </w:lvl>
    <w:lvl w:ilvl="8">
      <w:numFmt w:val="bullet"/>
      <w:lvlText w:val=""/>
      <w:lvlJc w:val="left"/>
      <w:pPr>
        <w:ind w:left="6843" w:hanging="360"/>
      </w:pPr>
      <w:rPr>
        <w:rFonts w:ascii="Wingdings" w:hAnsi="Wingdings"/>
      </w:rPr>
    </w:lvl>
  </w:abstractNum>
  <w:abstractNum w:abstractNumId="31"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D150D5"/>
    <w:multiLevelType w:val="multilevel"/>
    <w:tmpl w:val="67F495CC"/>
    <w:styleLink w:val="WW8Num18"/>
    <w:lvl w:ilvl="0">
      <w:numFmt w:val="bullet"/>
      <w:lvlText w:val=""/>
      <w:lvlJc w:val="left"/>
      <w:pPr>
        <w:ind w:left="720" w:hanging="360"/>
      </w:pPr>
      <w:rPr>
        <w:rFonts w:ascii="Symbol" w:eastAsia="Times New Roman" w:hAnsi="Symbol" w:cs="Times New Roman"/>
        <w:b w:val="0"/>
        <w:color w:val="000000"/>
        <w:sz w:val="22"/>
        <w:szCs w:val="22"/>
        <w:lang w:eastAsia="pl-P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eastAsia="Times New Roman" w:hAnsi="Symbol" w:cs="Times New Roman"/>
        <w:b w:val="0"/>
        <w:color w:val="000000"/>
        <w:sz w:val="22"/>
        <w:szCs w:val="22"/>
        <w:lang w:eastAsia="pl-P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eastAsia="Times New Roman" w:hAnsi="Symbol" w:cs="Times New Roman"/>
        <w:b w:val="0"/>
        <w:color w:val="000000"/>
        <w:sz w:val="22"/>
        <w:szCs w:val="22"/>
        <w:lang w:eastAsia="pl-P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34"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9EB4423"/>
    <w:multiLevelType w:val="hybridMultilevel"/>
    <w:tmpl w:val="15FEF020"/>
    <w:lvl w:ilvl="0" w:tplc="A2B46FA4">
      <w:start w:val="1"/>
      <w:numFmt w:val="decimal"/>
      <w:lvlText w:val="%1)"/>
      <w:lvlJc w:val="left"/>
      <w:pPr>
        <w:ind w:left="2340" w:hanging="360"/>
      </w:pPr>
      <w:rPr>
        <w:b w:val="0"/>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7" w15:restartNumberingAfterBreak="0">
    <w:nsid w:val="2F2A1A5A"/>
    <w:multiLevelType w:val="multilevel"/>
    <w:tmpl w:val="602A8364"/>
    <w:styleLink w:val="WWNum1"/>
    <w:lvl w:ilvl="0">
      <w:start w:val="1"/>
      <w:numFmt w:val="decimal"/>
      <w:lvlText w:val="%1."/>
      <w:lvlJc w:val="left"/>
      <w:pPr>
        <w:ind w:left="363" w:hanging="363"/>
      </w:pPr>
      <w:rPr>
        <w:b w:val="0"/>
      </w:rPr>
    </w:lvl>
    <w:lvl w:ilvl="1">
      <w:start w:val="1"/>
      <w:numFmt w:val="lowerLetter"/>
      <w:lvlText w:val="%2."/>
      <w:lvlJc w:val="left"/>
      <w:pPr>
        <w:ind w:left="1440" w:hanging="360"/>
      </w:pPr>
    </w:lvl>
    <w:lvl w:ilvl="2">
      <w:start w:val="1"/>
      <w:numFmt w:val="decimal"/>
      <w:lvlText w:val="%1.%2.%3)"/>
      <w:lvlJc w:val="left"/>
      <w:pPr>
        <w:ind w:left="2340" w:hanging="360"/>
      </w:pPr>
      <w:rPr>
        <w:b/>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2F323D4B"/>
    <w:multiLevelType w:val="hybridMultilevel"/>
    <w:tmpl w:val="ACF4909A"/>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9" w15:restartNumberingAfterBreak="0">
    <w:nsid w:val="33C30FDA"/>
    <w:multiLevelType w:val="hybridMultilevel"/>
    <w:tmpl w:val="9FC85572"/>
    <w:lvl w:ilvl="0" w:tplc="04150017">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4903276"/>
    <w:multiLevelType w:val="hybridMultilevel"/>
    <w:tmpl w:val="4748ED2A"/>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1" w15:restartNumberingAfterBreak="0">
    <w:nsid w:val="38293CE3"/>
    <w:multiLevelType w:val="hybridMultilevel"/>
    <w:tmpl w:val="35928FFC"/>
    <w:lvl w:ilvl="0" w:tplc="3DF8B8AC">
      <w:start w:val="1"/>
      <w:numFmt w:val="lowerLetter"/>
      <w:lvlText w:val="%1)"/>
      <w:lvlJc w:val="left"/>
      <w:pPr>
        <w:ind w:left="1713" w:hanging="360"/>
      </w:pPr>
      <w:rPr>
        <w:b w:val="0"/>
        <w:bCs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39CD3B5A"/>
    <w:multiLevelType w:val="hybridMultilevel"/>
    <w:tmpl w:val="625A9C08"/>
    <w:lvl w:ilvl="0" w:tplc="469C3114">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B806348"/>
    <w:multiLevelType w:val="hybridMultilevel"/>
    <w:tmpl w:val="ACF4909A"/>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4" w15:restartNumberingAfterBreak="0">
    <w:nsid w:val="41565163"/>
    <w:multiLevelType w:val="hybridMultilevel"/>
    <w:tmpl w:val="37B22A50"/>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7D27A4A"/>
    <w:multiLevelType w:val="hybridMultilevel"/>
    <w:tmpl w:val="92C88226"/>
    <w:lvl w:ilvl="0" w:tplc="4EE298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5959A1"/>
    <w:multiLevelType w:val="hybridMultilevel"/>
    <w:tmpl w:val="56CE78E2"/>
    <w:lvl w:ilvl="0" w:tplc="04150017">
      <w:start w:val="1"/>
      <w:numFmt w:val="lowerLetter"/>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50" w15:restartNumberingAfterBreak="0">
    <w:nsid w:val="4E427B6C"/>
    <w:multiLevelType w:val="hybridMultilevel"/>
    <w:tmpl w:val="C0FE5410"/>
    <w:lvl w:ilvl="0" w:tplc="4FE09634">
      <w:start w:val="1"/>
      <w:numFmt w:val="lowerLetter"/>
      <w:lvlText w:val="%1)"/>
      <w:lvlJc w:val="left"/>
      <w:pPr>
        <w:ind w:left="1146" w:hanging="360"/>
      </w:pPr>
      <w:rPr>
        <w:rFonts w:hint="default"/>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4F4634B"/>
    <w:multiLevelType w:val="singleLevel"/>
    <w:tmpl w:val="04150011"/>
    <w:lvl w:ilvl="0">
      <w:start w:val="1"/>
      <w:numFmt w:val="decimal"/>
      <w:lvlText w:val="%1)"/>
      <w:lvlJc w:val="left"/>
      <w:pPr>
        <w:ind w:left="2340" w:hanging="360"/>
      </w:pPr>
    </w:lvl>
  </w:abstractNum>
  <w:abstractNum w:abstractNumId="53"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F906C79"/>
    <w:multiLevelType w:val="hybridMultilevel"/>
    <w:tmpl w:val="EE42E2BA"/>
    <w:lvl w:ilvl="0" w:tplc="A7C022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CC49E7"/>
    <w:multiLevelType w:val="hybridMultilevel"/>
    <w:tmpl w:val="88CC9AFE"/>
    <w:lvl w:ilvl="0" w:tplc="04150011">
      <w:start w:val="1"/>
      <w:numFmt w:val="decimal"/>
      <w:lvlText w:val="%1)"/>
      <w:lvlJc w:val="left"/>
      <w:pPr>
        <w:ind w:left="720" w:hanging="360"/>
      </w:pPr>
    </w:lvl>
    <w:lvl w:ilvl="1" w:tplc="D3DA001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3A16E41"/>
    <w:multiLevelType w:val="hybridMultilevel"/>
    <w:tmpl w:val="1A5235D6"/>
    <w:lvl w:ilvl="0" w:tplc="AC7CAA2E">
      <w:start w:val="4"/>
      <w:numFmt w:val="bullet"/>
      <w:lvlText w:val="–"/>
      <w:lvlJc w:val="left"/>
      <w:pPr>
        <w:ind w:left="1996" w:hanging="360"/>
      </w:pPr>
      <w:rPr>
        <w:rFonts w:ascii="Calibri" w:eastAsia="Times New Roman" w:hAnsi="Calibri" w:cs="Times New Roman"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EF907CC"/>
    <w:multiLevelType w:val="multilevel"/>
    <w:tmpl w:val="A080E718"/>
    <w:styleLink w:val="WWNum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6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4BC2B5C"/>
    <w:multiLevelType w:val="hybridMultilevel"/>
    <w:tmpl w:val="374852C0"/>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66" w15:restartNumberingAfterBreak="0">
    <w:nsid w:val="78F46B51"/>
    <w:multiLevelType w:val="hybridMultilevel"/>
    <w:tmpl w:val="95CC5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44533B"/>
    <w:multiLevelType w:val="hybridMultilevel"/>
    <w:tmpl w:val="B184C850"/>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68" w15:restartNumberingAfterBreak="0">
    <w:nsid w:val="7E4D2D40"/>
    <w:multiLevelType w:val="hybridMultilevel"/>
    <w:tmpl w:val="4BF6969A"/>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64"/>
  </w:num>
  <w:num w:numId="2">
    <w:abstractNumId w:val="46"/>
  </w:num>
  <w:num w:numId="3">
    <w:abstractNumId w:val="2"/>
  </w:num>
  <w:num w:numId="4">
    <w:abstractNumId w:val="1"/>
  </w:num>
  <w:num w:numId="5">
    <w:abstractNumId w:val="0"/>
  </w:num>
  <w:num w:numId="6">
    <w:abstractNumId w:val="62"/>
  </w:num>
  <w:num w:numId="7">
    <w:abstractNumId w:val="18"/>
  </w:num>
  <w:num w:numId="8">
    <w:abstractNumId w:val="23"/>
  </w:num>
  <w:num w:numId="9">
    <w:abstractNumId w:val="20"/>
  </w:num>
  <w:num w:numId="10">
    <w:abstractNumId w:val="31"/>
  </w:num>
  <w:num w:numId="11">
    <w:abstractNumId w:val="34"/>
  </w:num>
  <w:num w:numId="12">
    <w:abstractNumId w:val="54"/>
  </w:num>
  <w:num w:numId="13">
    <w:abstractNumId w:val="35"/>
  </w:num>
  <w:num w:numId="14">
    <w:abstractNumId w:val="42"/>
  </w:num>
  <w:num w:numId="15">
    <w:abstractNumId w:val="19"/>
  </w:num>
  <w:num w:numId="16">
    <w:abstractNumId w:val="38"/>
  </w:num>
  <w:num w:numId="17">
    <w:abstractNumId w:val="61"/>
  </w:num>
  <w:num w:numId="18">
    <w:abstractNumId w:val="60"/>
  </w:num>
  <w:num w:numId="19">
    <w:abstractNumId w:val="53"/>
  </w:num>
  <w:num w:numId="20">
    <w:abstractNumId w:val="47"/>
  </w:num>
  <w:num w:numId="21">
    <w:abstractNumId w:val="51"/>
  </w:num>
  <w:num w:numId="22">
    <w:abstractNumId w:val="58"/>
  </w:num>
  <w:num w:numId="23">
    <w:abstractNumId w:val="29"/>
  </w:num>
  <w:num w:numId="24">
    <w:abstractNumId w:val="28"/>
  </w:num>
  <w:num w:numId="25">
    <w:abstractNumId w:val="36"/>
  </w:num>
  <w:num w:numId="26">
    <w:abstractNumId w:val="48"/>
  </w:num>
  <w:num w:numId="27">
    <w:abstractNumId w:val="55"/>
    <w:lvlOverride w:ilvl="0">
      <w:startOverride w:val="1"/>
    </w:lvlOverride>
  </w:num>
  <w:num w:numId="28">
    <w:abstractNumId w:val="45"/>
    <w:lvlOverride w:ilvl="0">
      <w:startOverride w:val="1"/>
    </w:lvlOverride>
  </w:num>
  <w:num w:numId="29">
    <w:abstractNumId w:val="32"/>
  </w:num>
  <w:num w:numId="30">
    <w:abstractNumId w:val="52"/>
  </w:num>
  <w:num w:numId="31">
    <w:abstractNumId w:val="8"/>
  </w:num>
  <w:num w:numId="32">
    <w:abstractNumId w:val="57"/>
  </w:num>
  <w:num w:numId="33">
    <w:abstractNumId w:val="15"/>
  </w:num>
  <w:num w:numId="34">
    <w:abstractNumId w:val="37"/>
  </w:num>
  <w:num w:numId="35">
    <w:abstractNumId w:val="30"/>
  </w:num>
  <w:num w:numId="36">
    <w:abstractNumId w:val="63"/>
  </w:num>
  <w:num w:numId="37">
    <w:abstractNumId w:val="22"/>
  </w:num>
  <w:num w:numId="38">
    <w:abstractNumId w:val="26"/>
  </w:num>
  <w:num w:numId="39">
    <w:abstractNumId w:val="39"/>
  </w:num>
  <w:num w:numId="40">
    <w:abstractNumId w:val="33"/>
  </w:num>
  <w:num w:numId="41">
    <w:abstractNumId w:val="66"/>
  </w:num>
  <w:num w:numId="42">
    <w:abstractNumId w:val="68"/>
  </w:num>
  <w:num w:numId="43">
    <w:abstractNumId w:val="50"/>
  </w:num>
  <w:num w:numId="44">
    <w:abstractNumId w:val="56"/>
  </w:num>
  <w:num w:numId="45">
    <w:abstractNumId w:val="21"/>
  </w:num>
  <w:num w:numId="46">
    <w:abstractNumId w:val="43"/>
  </w:num>
  <w:num w:numId="47">
    <w:abstractNumId w:val="41"/>
  </w:num>
  <w:num w:numId="48">
    <w:abstractNumId w:val="59"/>
  </w:num>
  <w:num w:numId="49">
    <w:abstractNumId w:val="40"/>
  </w:num>
  <w:num w:numId="50">
    <w:abstractNumId w:val="65"/>
  </w:num>
  <w:num w:numId="51">
    <w:abstractNumId w:val="16"/>
  </w:num>
  <w:num w:numId="52">
    <w:abstractNumId w:val="49"/>
  </w:num>
  <w:num w:numId="53">
    <w:abstractNumId w:val="44"/>
  </w:num>
  <w:num w:numId="54">
    <w:abstractNumId w:val="67"/>
  </w:num>
  <w:num w:numId="55">
    <w:abstractNumId w:val="24"/>
  </w:num>
  <w:num w:numId="56">
    <w:abstractNumId w:val="27"/>
  </w:num>
  <w:num w:numId="57">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70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C0B"/>
    <w:rsid w:val="00001094"/>
    <w:rsid w:val="00002BA4"/>
    <w:rsid w:val="0001298A"/>
    <w:rsid w:val="000130F9"/>
    <w:rsid w:val="000156DD"/>
    <w:rsid w:val="00023BF9"/>
    <w:rsid w:val="00030DA7"/>
    <w:rsid w:val="00031B7D"/>
    <w:rsid w:val="00032354"/>
    <w:rsid w:val="00034CF3"/>
    <w:rsid w:val="00035C77"/>
    <w:rsid w:val="0004136C"/>
    <w:rsid w:val="00043F50"/>
    <w:rsid w:val="00046B63"/>
    <w:rsid w:val="00063EED"/>
    <w:rsid w:val="00064F98"/>
    <w:rsid w:val="00066D57"/>
    <w:rsid w:val="0006713B"/>
    <w:rsid w:val="000705F5"/>
    <w:rsid w:val="00072739"/>
    <w:rsid w:val="000731B6"/>
    <w:rsid w:val="00075591"/>
    <w:rsid w:val="000756E2"/>
    <w:rsid w:val="000772C0"/>
    <w:rsid w:val="0007747C"/>
    <w:rsid w:val="00080477"/>
    <w:rsid w:val="000807A9"/>
    <w:rsid w:val="0008116C"/>
    <w:rsid w:val="00081E3E"/>
    <w:rsid w:val="0008737D"/>
    <w:rsid w:val="00090C3C"/>
    <w:rsid w:val="00093CF4"/>
    <w:rsid w:val="00096701"/>
    <w:rsid w:val="000A179F"/>
    <w:rsid w:val="000A4D1B"/>
    <w:rsid w:val="000A612E"/>
    <w:rsid w:val="000A6821"/>
    <w:rsid w:val="000B72AC"/>
    <w:rsid w:val="000C1365"/>
    <w:rsid w:val="000C2151"/>
    <w:rsid w:val="000C4E86"/>
    <w:rsid w:val="000C6687"/>
    <w:rsid w:val="000C6CE4"/>
    <w:rsid w:val="000C6D6C"/>
    <w:rsid w:val="000D2566"/>
    <w:rsid w:val="000E0918"/>
    <w:rsid w:val="000E693E"/>
    <w:rsid w:val="000E6BF2"/>
    <w:rsid w:val="000E6D12"/>
    <w:rsid w:val="000E6D8E"/>
    <w:rsid w:val="00100454"/>
    <w:rsid w:val="00100534"/>
    <w:rsid w:val="00102490"/>
    <w:rsid w:val="00102C8A"/>
    <w:rsid w:val="00111BF7"/>
    <w:rsid w:val="00117BBF"/>
    <w:rsid w:val="00117C09"/>
    <w:rsid w:val="00121553"/>
    <w:rsid w:val="00125CC6"/>
    <w:rsid w:val="0012731F"/>
    <w:rsid w:val="00132082"/>
    <w:rsid w:val="001320C6"/>
    <w:rsid w:val="00135012"/>
    <w:rsid w:val="001371A8"/>
    <w:rsid w:val="001416D9"/>
    <w:rsid w:val="001420C8"/>
    <w:rsid w:val="001440FD"/>
    <w:rsid w:val="001450BA"/>
    <w:rsid w:val="00145F02"/>
    <w:rsid w:val="0015189B"/>
    <w:rsid w:val="00155390"/>
    <w:rsid w:val="001578B6"/>
    <w:rsid w:val="00164C59"/>
    <w:rsid w:val="0016517E"/>
    <w:rsid w:val="00172824"/>
    <w:rsid w:val="001757C0"/>
    <w:rsid w:val="00181B59"/>
    <w:rsid w:val="0018757C"/>
    <w:rsid w:val="00196740"/>
    <w:rsid w:val="00197571"/>
    <w:rsid w:val="001A1E1D"/>
    <w:rsid w:val="001A1EEE"/>
    <w:rsid w:val="001A35B7"/>
    <w:rsid w:val="001A3C81"/>
    <w:rsid w:val="001A4B5F"/>
    <w:rsid w:val="001A5259"/>
    <w:rsid w:val="001B0585"/>
    <w:rsid w:val="001B1C90"/>
    <w:rsid w:val="001B5F4D"/>
    <w:rsid w:val="001C016E"/>
    <w:rsid w:val="001C5406"/>
    <w:rsid w:val="001D0ED6"/>
    <w:rsid w:val="001D2C67"/>
    <w:rsid w:val="001D3204"/>
    <w:rsid w:val="001D4D5D"/>
    <w:rsid w:val="001E0C9E"/>
    <w:rsid w:val="001E4B26"/>
    <w:rsid w:val="001E6C7C"/>
    <w:rsid w:val="001F097F"/>
    <w:rsid w:val="001F2392"/>
    <w:rsid w:val="001F3B27"/>
    <w:rsid w:val="001F659B"/>
    <w:rsid w:val="001F7968"/>
    <w:rsid w:val="002024B4"/>
    <w:rsid w:val="00203E22"/>
    <w:rsid w:val="00204FAE"/>
    <w:rsid w:val="00207418"/>
    <w:rsid w:val="00210C94"/>
    <w:rsid w:val="0021290B"/>
    <w:rsid w:val="00212F26"/>
    <w:rsid w:val="00214D62"/>
    <w:rsid w:val="0022022A"/>
    <w:rsid w:val="002206E2"/>
    <w:rsid w:val="002246F1"/>
    <w:rsid w:val="00224B12"/>
    <w:rsid w:val="00224F24"/>
    <w:rsid w:val="00225748"/>
    <w:rsid w:val="00226C84"/>
    <w:rsid w:val="00227929"/>
    <w:rsid w:val="00231C8F"/>
    <w:rsid w:val="00231DB0"/>
    <w:rsid w:val="0023461E"/>
    <w:rsid w:val="00236D49"/>
    <w:rsid w:val="0024116D"/>
    <w:rsid w:val="0024166F"/>
    <w:rsid w:val="002428E3"/>
    <w:rsid w:val="00245302"/>
    <w:rsid w:val="00245B23"/>
    <w:rsid w:val="002501C2"/>
    <w:rsid w:val="00250BFF"/>
    <w:rsid w:val="00250E0E"/>
    <w:rsid w:val="0025286B"/>
    <w:rsid w:val="00257991"/>
    <w:rsid w:val="0026257C"/>
    <w:rsid w:val="002626D9"/>
    <w:rsid w:val="00263C99"/>
    <w:rsid w:val="00264DE9"/>
    <w:rsid w:val="0026701E"/>
    <w:rsid w:val="002671BA"/>
    <w:rsid w:val="00270E50"/>
    <w:rsid w:val="0027680E"/>
    <w:rsid w:val="00277215"/>
    <w:rsid w:val="002859B4"/>
    <w:rsid w:val="00290903"/>
    <w:rsid w:val="002913A0"/>
    <w:rsid w:val="00292C48"/>
    <w:rsid w:val="002954AD"/>
    <w:rsid w:val="002967F6"/>
    <w:rsid w:val="0029721A"/>
    <w:rsid w:val="002A3847"/>
    <w:rsid w:val="002A3BB3"/>
    <w:rsid w:val="002A41F1"/>
    <w:rsid w:val="002A532F"/>
    <w:rsid w:val="002A5B4B"/>
    <w:rsid w:val="002A77C1"/>
    <w:rsid w:val="002B16B0"/>
    <w:rsid w:val="002B25CA"/>
    <w:rsid w:val="002B5633"/>
    <w:rsid w:val="002B58D9"/>
    <w:rsid w:val="002B75CA"/>
    <w:rsid w:val="002B7AFF"/>
    <w:rsid w:val="002C0202"/>
    <w:rsid w:val="002C4672"/>
    <w:rsid w:val="002C765E"/>
    <w:rsid w:val="002D2322"/>
    <w:rsid w:val="002D2672"/>
    <w:rsid w:val="002D4585"/>
    <w:rsid w:val="002D5C43"/>
    <w:rsid w:val="002D729D"/>
    <w:rsid w:val="002D72CC"/>
    <w:rsid w:val="002D75BF"/>
    <w:rsid w:val="002D777A"/>
    <w:rsid w:val="002E374F"/>
    <w:rsid w:val="002E5AA9"/>
    <w:rsid w:val="002E6CF8"/>
    <w:rsid w:val="002E6D2B"/>
    <w:rsid w:val="002F00F9"/>
    <w:rsid w:val="002F2C7B"/>
    <w:rsid w:val="002F2D5F"/>
    <w:rsid w:val="002F307B"/>
    <w:rsid w:val="002F439E"/>
    <w:rsid w:val="002F78C2"/>
    <w:rsid w:val="002F7A32"/>
    <w:rsid w:val="00302547"/>
    <w:rsid w:val="003029D9"/>
    <w:rsid w:val="00305017"/>
    <w:rsid w:val="00306B70"/>
    <w:rsid w:val="00311D8C"/>
    <w:rsid w:val="003126BF"/>
    <w:rsid w:val="00314690"/>
    <w:rsid w:val="003211C9"/>
    <w:rsid w:val="00322343"/>
    <w:rsid w:val="00325B3B"/>
    <w:rsid w:val="0032675B"/>
    <w:rsid w:val="00330C27"/>
    <w:rsid w:val="003346B6"/>
    <w:rsid w:val="00336A12"/>
    <w:rsid w:val="003406A7"/>
    <w:rsid w:val="00340B53"/>
    <w:rsid w:val="00343CA5"/>
    <w:rsid w:val="00346CE0"/>
    <w:rsid w:val="0035015F"/>
    <w:rsid w:val="003519DA"/>
    <w:rsid w:val="00351CF9"/>
    <w:rsid w:val="003567DE"/>
    <w:rsid w:val="003574C9"/>
    <w:rsid w:val="00360101"/>
    <w:rsid w:val="00367B53"/>
    <w:rsid w:val="003740A7"/>
    <w:rsid w:val="00375073"/>
    <w:rsid w:val="00382C83"/>
    <w:rsid w:val="0038395C"/>
    <w:rsid w:val="003851C8"/>
    <w:rsid w:val="00390FDA"/>
    <w:rsid w:val="00392FB8"/>
    <w:rsid w:val="00393468"/>
    <w:rsid w:val="00393743"/>
    <w:rsid w:val="003A4C16"/>
    <w:rsid w:val="003B0856"/>
    <w:rsid w:val="003B7A11"/>
    <w:rsid w:val="003C176C"/>
    <w:rsid w:val="003C72BC"/>
    <w:rsid w:val="003D260A"/>
    <w:rsid w:val="003D2F5F"/>
    <w:rsid w:val="003D5884"/>
    <w:rsid w:val="003D5D2A"/>
    <w:rsid w:val="003F020E"/>
    <w:rsid w:val="003F387B"/>
    <w:rsid w:val="004028DA"/>
    <w:rsid w:val="0040328A"/>
    <w:rsid w:val="00404D7B"/>
    <w:rsid w:val="00406785"/>
    <w:rsid w:val="0040790B"/>
    <w:rsid w:val="00407A0C"/>
    <w:rsid w:val="004158C0"/>
    <w:rsid w:val="004166AB"/>
    <w:rsid w:val="00416914"/>
    <w:rsid w:val="00420926"/>
    <w:rsid w:val="00421019"/>
    <w:rsid w:val="00425674"/>
    <w:rsid w:val="00427453"/>
    <w:rsid w:val="004277A1"/>
    <w:rsid w:val="0043227F"/>
    <w:rsid w:val="0043752D"/>
    <w:rsid w:val="00441F27"/>
    <w:rsid w:val="00444056"/>
    <w:rsid w:val="0044512B"/>
    <w:rsid w:val="00451FF1"/>
    <w:rsid w:val="00452F85"/>
    <w:rsid w:val="00453A0B"/>
    <w:rsid w:val="004544CD"/>
    <w:rsid w:val="00454C53"/>
    <w:rsid w:val="0045589E"/>
    <w:rsid w:val="004576D6"/>
    <w:rsid w:val="00457DEC"/>
    <w:rsid w:val="00461AE2"/>
    <w:rsid w:val="00461D84"/>
    <w:rsid w:val="00462917"/>
    <w:rsid w:val="00470228"/>
    <w:rsid w:val="00471887"/>
    <w:rsid w:val="00472588"/>
    <w:rsid w:val="00474FB4"/>
    <w:rsid w:val="00475864"/>
    <w:rsid w:val="00475DDF"/>
    <w:rsid w:val="00480135"/>
    <w:rsid w:val="004840F5"/>
    <w:rsid w:val="00491F35"/>
    <w:rsid w:val="004961BB"/>
    <w:rsid w:val="004970B5"/>
    <w:rsid w:val="004974A4"/>
    <w:rsid w:val="004A4535"/>
    <w:rsid w:val="004B1208"/>
    <w:rsid w:val="004C0551"/>
    <w:rsid w:val="004C3342"/>
    <w:rsid w:val="004C33E9"/>
    <w:rsid w:val="004C74C5"/>
    <w:rsid w:val="004D003A"/>
    <w:rsid w:val="004D351A"/>
    <w:rsid w:val="004D45FB"/>
    <w:rsid w:val="004D4A6B"/>
    <w:rsid w:val="004D4B24"/>
    <w:rsid w:val="004E171B"/>
    <w:rsid w:val="004E4568"/>
    <w:rsid w:val="004E69DB"/>
    <w:rsid w:val="004F0028"/>
    <w:rsid w:val="004F0254"/>
    <w:rsid w:val="004F2712"/>
    <w:rsid w:val="004F50CE"/>
    <w:rsid w:val="004F588A"/>
    <w:rsid w:val="004F5C00"/>
    <w:rsid w:val="004F6956"/>
    <w:rsid w:val="004F7CEE"/>
    <w:rsid w:val="004F7D99"/>
    <w:rsid w:val="00501426"/>
    <w:rsid w:val="005059C5"/>
    <w:rsid w:val="0051064F"/>
    <w:rsid w:val="00510859"/>
    <w:rsid w:val="00514DCE"/>
    <w:rsid w:val="00520037"/>
    <w:rsid w:val="00521B5B"/>
    <w:rsid w:val="0052284F"/>
    <w:rsid w:val="00522EE5"/>
    <w:rsid w:val="00523A86"/>
    <w:rsid w:val="00523F8E"/>
    <w:rsid w:val="00526599"/>
    <w:rsid w:val="00533EA6"/>
    <w:rsid w:val="00533F06"/>
    <w:rsid w:val="00535A3F"/>
    <w:rsid w:val="005360BF"/>
    <w:rsid w:val="0053710B"/>
    <w:rsid w:val="00540795"/>
    <w:rsid w:val="00541887"/>
    <w:rsid w:val="00543011"/>
    <w:rsid w:val="00545695"/>
    <w:rsid w:val="0054685F"/>
    <w:rsid w:val="00546FCE"/>
    <w:rsid w:val="00552FBA"/>
    <w:rsid w:val="00555765"/>
    <w:rsid w:val="00555D6A"/>
    <w:rsid w:val="0055690E"/>
    <w:rsid w:val="00556BB3"/>
    <w:rsid w:val="005570F2"/>
    <w:rsid w:val="00562ABE"/>
    <w:rsid w:val="00563868"/>
    <w:rsid w:val="00565DE4"/>
    <w:rsid w:val="005669F5"/>
    <w:rsid w:val="00567B47"/>
    <w:rsid w:val="00567B8A"/>
    <w:rsid w:val="00573BC2"/>
    <w:rsid w:val="0058271B"/>
    <w:rsid w:val="00582FA4"/>
    <w:rsid w:val="00586E62"/>
    <w:rsid w:val="00590CEE"/>
    <w:rsid w:val="00592356"/>
    <w:rsid w:val="005969E6"/>
    <w:rsid w:val="005A417D"/>
    <w:rsid w:val="005A480D"/>
    <w:rsid w:val="005A76BA"/>
    <w:rsid w:val="005A78BE"/>
    <w:rsid w:val="005B0438"/>
    <w:rsid w:val="005B1A3F"/>
    <w:rsid w:val="005B3D14"/>
    <w:rsid w:val="005B4DA6"/>
    <w:rsid w:val="005B6357"/>
    <w:rsid w:val="005C153F"/>
    <w:rsid w:val="005C15FA"/>
    <w:rsid w:val="005C188A"/>
    <w:rsid w:val="005C2337"/>
    <w:rsid w:val="005C3D56"/>
    <w:rsid w:val="005C6638"/>
    <w:rsid w:val="005D4160"/>
    <w:rsid w:val="005D476E"/>
    <w:rsid w:val="005D715F"/>
    <w:rsid w:val="005D783C"/>
    <w:rsid w:val="005E104E"/>
    <w:rsid w:val="005E3059"/>
    <w:rsid w:val="005E353F"/>
    <w:rsid w:val="005E4BA5"/>
    <w:rsid w:val="005E5569"/>
    <w:rsid w:val="005E7A31"/>
    <w:rsid w:val="005E7C5B"/>
    <w:rsid w:val="005F0F7A"/>
    <w:rsid w:val="005F161B"/>
    <w:rsid w:val="005F21FB"/>
    <w:rsid w:val="00601E5C"/>
    <w:rsid w:val="00603374"/>
    <w:rsid w:val="0060578D"/>
    <w:rsid w:val="006063FA"/>
    <w:rsid w:val="00610EDF"/>
    <w:rsid w:val="006136A6"/>
    <w:rsid w:val="006146C7"/>
    <w:rsid w:val="0062075E"/>
    <w:rsid w:val="00621A24"/>
    <w:rsid w:val="006224BA"/>
    <w:rsid w:val="00624862"/>
    <w:rsid w:val="00627978"/>
    <w:rsid w:val="0063045B"/>
    <w:rsid w:val="006312CA"/>
    <w:rsid w:val="006327E4"/>
    <w:rsid w:val="00642B7A"/>
    <w:rsid w:val="00642FE3"/>
    <w:rsid w:val="00646278"/>
    <w:rsid w:val="0064680F"/>
    <w:rsid w:val="00646B8A"/>
    <w:rsid w:val="00650FCE"/>
    <w:rsid w:val="00651E6F"/>
    <w:rsid w:val="006544B1"/>
    <w:rsid w:val="00655955"/>
    <w:rsid w:val="006629DC"/>
    <w:rsid w:val="006634FA"/>
    <w:rsid w:val="00663BA4"/>
    <w:rsid w:val="00665F7F"/>
    <w:rsid w:val="0066733E"/>
    <w:rsid w:val="00670F3E"/>
    <w:rsid w:val="00672733"/>
    <w:rsid w:val="00673E03"/>
    <w:rsid w:val="00674D9C"/>
    <w:rsid w:val="006777E1"/>
    <w:rsid w:val="0067789E"/>
    <w:rsid w:val="00681B8E"/>
    <w:rsid w:val="0068399D"/>
    <w:rsid w:val="00686530"/>
    <w:rsid w:val="0069079A"/>
    <w:rsid w:val="00690FCB"/>
    <w:rsid w:val="00692A4C"/>
    <w:rsid w:val="00694D31"/>
    <w:rsid w:val="00697035"/>
    <w:rsid w:val="006A54F5"/>
    <w:rsid w:val="006A55AC"/>
    <w:rsid w:val="006A59F3"/>
    <w:rsid w:val="006B1348"/>
    <w:rsid w:val="006B2FE5"/>
    <w:rsid w:val="006B30E2"/>
    <w:rsid w:val="006B37F8"/>
    <w:rsid w:val="006B4F48"/>
    <w:rsid w:val="006B6246"/>
    <w:rsid w:val="006C094F"/>
    <w:rsid w:val="006C244A"/>
    <w:rsid w:val="006C6081"/>
    <w:rsid w:val="006C6353"/>
    <w:rsid w:val="006C7601"/>
    <w:rsid w:val="006D09E5"/>
    <w:rsid w:val="006D0A88"/>
    <w:rsid w:val="006D1E7C"/>
    <w:rsid w:val="006D3698"/>
    <w:rsid w:val="006E0C73"/>
    <w:rsid w:val="006E3805"/>
    <w:rsid w:val="006E4930"/>
    <w:rsid w:val="006E540E"/>
    <w:rsid w:val="006E705A"/>
    <w:rsid w:val="006F7049"/>
    <w:rsid w:val="007017A7"/>
    <w:rsid w:val="00701A78"/>
    <w:rsid w:val="00701C68"/>
    <w:rsid w:val="007056AF"/>
    <w:rsid w:val="00710BEA"/>
    <w:rsid w:val="00710D7F"/>
    <w:rsid w:val="007116C5"/>
    <w:rsid w:val="00714750"/>
    <w:rsid w:val="00714A2D"/>
    <w:rsid w:val="00720655"/>
    <w:rsid w:val="0072073E"/>
    <w:rsid w:val="007225E7"/>
    <w:rsid w:val="00723D3F"/>
    <w:rsid w:val="00724C15"/>
    <w:rsid w:val="0072760F"/>
    <w:rsid w:val="00735BA4"/>
    <w:rsid w:val="00743B03"/>
    <w:rsid w:val="00747410"/>
    <w:rsid w:val="00750B3F"/>
    <w:rsid w:val="0075155D"/>
    <w:rsid w:val="007568AF"/>
    <w:rsid w:val="00761B26"/>
    <w:rsid w:val="0076212D"/>
    <w:rsid w:val="007700FD"/>
    <w:rsid w:val="00770A9D"/>
    <w:rsid w:val="00772FF3"/>
    <w:rsid w:val="00773EE2"/>
    <w:rsid w:val="0077465A"/>
    <w:rsid w:val="00783B0F"/>
    <w:rsid w:val="007943CB"/>
    <w:rsid w:val="00794C77"/>
    <w:rsid w:val="00797624"/>
    <w:rsid w:val="00797787"/>
    <w:rsid w:val="007A03E9"/>
    <w:rsid w:val="007A09FE"/>
    <w:rsid w:val="007A3F2C"/>
    <w:rsid w:val="007A4E10"/>
    <w:rsid w:val="007B0D88"/>
    <w:rsid w:val="007B51C9"/>
    <w:rsid w:val="007B6766"/>
    <w:rsid w:val="007B6874"/>
    <w:rsid w:val="007C1427"/>
    <w:rsid w:val="007C14FA"/>
    <w:rsid w:val="007C1B3B"/>
    <w:rsid w:val="007D0C35"/>
    <w:rsid w:val="007D3E04"/>
    <w:rsid w:val="007D5A18"/>
    <w:rsid w:val="007D5AE1"/>
    <w:rsid w:val="007D7947"/>
    <w:rsid w:val="007E1A03"/>
    <w:rsid w:val="007E4F76"/>
    <w:rsid w:val="007F014C"/>
    <w:rsid w:val="007F1796"/>
    <w:rsid w:val="007F4630"/>
    <w:rsid w:val="007F4770"/>
    <w:rsid w:val="007F5EC3"/>
    <w:rsid w:val="00800462"/>
    <w:rsid w:val="00810C5A"/>
    <w:rsid w:val="00814ECD"/>
    <w:rsid w:val="00815548"/>
    <w:rsid w:val="008158FA"/>
    <w:rsid w:val="00817224"/>
    <w:rsid w:val="00823FCB"/>
    <w:rsid w:val="00825754"/>
    <w:rsid w:val="00825AB2"/>
    <w:rsid w:val="00836921"/>
    <w:rsid w:val="00837A0C"/>
    <w:rsid w:val="00840D71"/>
    <w:rsid w:val="00844417"/>
    <w:rsid w:val="008474FD"/>
    <w:rsid w:val="00850CD3"/>
    <w:rsid w:val="00850E0D"/>
    <w:rsid w:val="00850F9D"/>
    <w:rsid w:val="00851D05"/>
    <w:rsid w:val="00853E34"/>
    <w:rsid w:val="008575EB"/>
    <w:rsid w:val="008579A2"/>
    <w:rsid w:val="00857FDF"/>
    <w:rsid w:val="00864366"/>
    <w:rsid w:val="008775DE"/>
    <w:rsid w:val="00881A6B"/>
    <w:rsid w:val="008846A9"/>
    <w:rsid w:val="00885126"/>
    <w:rsid w:val="00893ECC"/>
    <w:rsid w:val="0089511D"/>
    <w:rsid w:val="008A19BC"/>
    <w:rsid w:val="008A2B39"/>
    <w:rsid w:val="008A5596"/>
    <w:rsid w:val="008A6C24"/>
    <w:rsid w:val="008A7C93"/>
    <w:rsid w:val="008B1FCC"/>
    <w:rsid w:val="008B2AC4"/>
    <w:rsid w:val="008B5B29"/>
    <w:rsid w:val="008B730F"/>
    <w:rsid w:val="008C0705"/>
    <w:rsid w:val="008C121D"/>
    <w:rsid w:val="008C20CB"/>
    <w:rsid w:val="008C581E"/>
    <w:rsid w:val="008C6170"/>
    <w:rsid w:val="008C7640"/>
    <w:rsid w:val="008D2A5A"/>
    <w:rsid w:val="008D498E"/>
    <w:rsid w:val="008E36DC"/>
    <w:rsid w:val="008E48E8"/>
    <w:rsid w:val="008E7942"/>
    <w:rsid w:val="008F4D24"/>
    <w:rsid w:val="008F7EA0"/>
    <w:rsid w:val="009008F0"/>
    <w:rsid w:val="00900BC2"/>
    <w:rsid w:val="00904A0E"/>
    <w:rsid w:val="0091760E"/>
    <w:rsid w:val="00920A55"/>
    <w:rsid w:val="0092487D"/>
    <w:rsid w:val="00924A0A"/>
    <w:rsid w:val="009279F1"/>
    <w:rsid w:val="009319DE"/>
    <w:rsid w:val="00942729"/>
    <w:rsid w:val="009553F4"/>
    <w:rsid w:val="009563D1"/>
    <w:rsid w:val="00960911"/>
    <w:rsid w:val="00970327"/>
    <w:rsid w:val="009743BC"/>
    <w:rsid w:val="009816D2"/>
    <w:rsid w:val="00982FA2"/>
    <w:rsid w:val="00983700"/>
    <w:rsid w:val="00986359"/>
    <w:rsid w:val="00990BB9"/>
    <w:rsid w:val="00991729"/>
    <w:rsid w:val="009922AF"/>
    <w:rsid w:val="00993E96"/>
    <w:rsid w:val="009966C2"/>
    <w:rsid w:val="009A0321"/>
    <w:rsid w:val="009A6366"/>
    <w:rsid w:val="009B1231"/>
    <w:rsid w:val="009B245B"/>
    <w:rsid w:val="009B2BE1"/>
    <w:rsid w:val="009B2CA7"/>
    <w:rsid w:val="009B6F71"/>
    <w:rsid w:val="009B7B93"/>
    <w:rsid w:val="009B7E85"/>
    <w:rsid w:val="009C06A9"/>
    <w:rsid w:val="009C07DD"/>
    <w:rsid w:val="009C43B7"/>
    <w:rsid w:val="009C766F"/>
    <w:rsid w:val="009D019B"/>
    <w:rsid w:val="009D0AE9"/>
    <w:rsid w:val="009D69A9"/>
    <w:rsid w:val="009D6F04"/>
    <w:rsid w:val="009E35B9"/>
    <w:rsid w:val="009E738B"/>
    <w:rsid w:val="009E7F4F"/>
    <w:rsid w:val="009F5B04"/>
    <w:rsid w:val="00A00FAB"/>
    <w:rsid w:val="00A04E9D"/>
    <w:rsid w:val="00A0730C"/>
    <w:rsid w:val="00A12571"/>
    <w:rsid w:val="00A21233"/>
    <w:rsid w:val="00A250EC"/>
    <w:rsid w:val="00A25149"/>
    <w:rsid w:val="00A278D1"/>
    <w:rsid w:val="00A27B11"/>
    <w:rsid w:val="00A34889"/>
    <w:rsid w:val="00A3567E"/>
    <w:rsid w:val="00A37367"/>
    <w:rsid w:val="00A40CB0"/>
    <w:rsid w:val="00A41086"/>
    <w:rsid w:val="00A429A3"/>
    <w:rsid w:val="00A47916"/>
    <w:rsid w:val="00A47DFF"/>
    <w:rsid w:val="00A508A7"/>
    <w:rsid w:val="00A511D5"/>
    <w:rsid w:val="00A51C46"/>
    <w:rsid w:val="00A5463B"/>
    <w:rsid w:val="00A54958"/>
    <w:rsid w:val="00A57C62"/>
    <w:rsid w:val="00A611A1"/>
    <w:rsid w:val="00A62112"/>
    <w:rsid w:val="00A638F7"/>
    <w:rsid w:val="00A804CC"/>
    <w:rsid w:val="00A815FE"/>
    <w:rsid w:val="00A878CA"/>
    <w:rsid w:val="00A9455B"/>
    <w:rsid w:val="00A96337"/>
    <w:rsid w:val="00A96927"/>
    <w:rsid w:val="00A96981"/>
    <w:rsid w:val="00A96AC3"/>
    <w:rsid w:val="00A97949"/>
    <w:rsid w:val="00AA35C8"/>
    <w:rsid w:val="00AA680A"/>
    <w:rsid w:val="00AA7A98"/>
    <w:rsid w:val="00AB31D0"/>
    <w:rsid w:val="00AB6BF7"/>
    <w:rsid w:val="00AB7AB4"/>
    <w:rsid w:val="00AC13B4"/>
    <w:rsid w:val="00AC3E06"/>
    <w:rsid w:val="00AC6A2E"/>
    <w:rsid w:val="00AD72AB"/>
    <w:rsid w:val="00AD74E1"/>
    <w:rsid w:val="00AE00B6"/>
    <w:rsid w:val="00AE2ECE"/>
    <w:rsid w:val="00AE3E91"/>
    <w:rsid w:val="00AE47FF"/>
    <w:rsid w:val="00AE5EEB"/>
    <w:rsid w:val="00AE6FDB"/>
    <w:rsid w:val="00AF0699"/>
    <w:rsid w:val="00AF10EF"/>
    <w:rsid w:val="00AF14BA"/>
    <w:rsid w:val="00AF2989"/>
    <w:rsid w:val="00AF469F"/>
    <w:rsid w:val="00AF5D4E"/>
    <w:rsid w:val="00B000B7"/>
    <w:rsid w:val="00B011C3"/>
    <w:rsid w:val="00B01394"/>
    <w:rsid w:val="00B01BA4"/>
    <w:rsid w:val="00B03E83"/>
    <w:rsid w:val="00B1213F"/>
    <w:rsid w:val="00B142C0"/>
    <w:rsid w:val="00B15222"/>
    <w:rsid w:val="00B169EE"/>
    <w:rsid w:val="00B2217B"/>
    <w:rsid w:val="00B22A90"/>
    <w:rsid w:val="00B23909"/>
    <w:rsid w:val="00B25C65"/>
    <w:rsid w:val="00B35090"/>
    <w:rsid w:val="00B37E72"/>
    <w:rsid w:val="00B42A67"/>
    <w:rsid w:val="00B44E07"/>
    <w:rsid w:val="00B44F2D"/>
    <w:rsid w:val="00B47CEE"/>
    <w:rsid w:val="00B50D28"/>
    <w:rsid w:val="00B54F84"/>
    <w:rsid w:val="00B559CF"/>
    <w:rsid w:val="00B55D61"/>
    <w:rsid w:val="00B617D4"/>
    <w:rsid w:val="00B64ACD"/>
    <w:rsid w:val="00B66ACE"/>
    <w:rsid w:val="00B673CD"/>
    <w:rsid w:val="00B80D1C"/>
    <w:rsid w:val="00B82521"/>
    <w:rsid w:val="00B86482"/>
    <w:rsid w:val="00B868A8"/>
    <w:rsid w:val="00B91A2F"/>
    <w:rsid w:val="00B92E9D"/>
    <w:rsid w:val="00B93A05"/>
    <w:rsid w:val="00B9489B"/>
    <w:rsid w:val="00B966A2"/>
    <w:rsid w:val="00B97544"/>
    <w:rsid w:val="00B97E4A"/>
    <w:rsid w:val="00BA09F1"/>
    <w:rsid w:val="00BA2B87"/>
    <w:rsid w:val="00BA4A42"/>
    <w:rsid w:val="00BA6124"/>
    <w:rsid w:val="00BA6170"/>
    <w:rsid w:val="00BB50BB"/>
    <w:rsid w:val="00BC0CAE"/>
    <w:rsid w:val="00BC129C"/>
    <w:rsid w:val="00BC313B"/>
    <w:rsid w:val="00BC36DD"/>
    <w:rsid w:val="00BC47F3"/>
    <w:rsid w:val="00BC5ED9"/>
    <w:rsid w:val="00BC6DD1"/>
    <w:rsid w:val="00BD072A"/>
    <w:rsid w:val="00BD11A4"/>
    <w:rsid w:val="00BD5D76"/>
    <w:rsid w:val="00BD60F7"/>
    <w:rsid w:val="00BD7A3C"/>
    <w:rsid w:val="00BE05CE"/>
    <w:rsid w:val="00BF1799"/>
    <w:rsid w:val="00BF221E"/>
    <w:rsid w:val="00BF6733"/>
    <w:rsid w:val="00BF67EF"/>
    <w:rsid w:val="00BF6AB1"/>
    <w:rsid w:val="00BF6D7D"/>
    <w:rsid w:val="00C0077C"/>
    <w:rsid w:val="00C01278"/>
    <w:rsid w:val="00C02B90"/>
    <w:rsid w:val="00C03F70"/>
    <w:rsid w:val="00C04182"/>
    <w:rsid w:val="00C057C3"/>
    <w:rsid w:val="00C104A8"/>
    <w:rsid w:val="00C119F0"/>
    <w:rsid w:val="00C1588C"/>
    <w:rsid w:val="00C15F45"/>
    <w:rsid w:val="00C21001"/>
    <w:rsid w:val="00C230DA"/>
    <w:rsid w:val="00C315D4"/>
    <w:rsid w:val="00C401B7"/>
    <w:rsid w:val="00C4026F"/>
    <w:rsid w:val="00C40D21"/>
    <w:rsid w:val="00C43502"/>
    <w:rsid w:val="00C45AF8"/>
    <w:rsid w:val="00C528CE"/>
    <w:rsid w:val="00C562E1"/>
    <w:rsid w:val="00C56E3A"/>
    <w:rsid w:val="00C57950"/>
    <w:rsid w:val="00C602F5"/>
    <w:rsid w:val="00C62B2C"/>
    <w:rsid w:val="00C66332"/>
    <w:rsid w:val="00C71508"/>
    <w:rsid w:val="00C72E95"/>
    <w:rsid w:val="00C75E4F"/>
    <w:rsid w:val="00C77D56"/>
    <w:rsid w:val="00C806B6"/>
    <w:rsid w:val="00C8259C"/>
    <w:rsid w:val="00C82CCB"/>
    <w:rsid w:val="00C82D6D"/>
    <w:rsid w:val="00C94AF0"/>
    <w:rsid w:val="00C95A23"/>
    <w:rsid w:val="00C960D9"/>
    <w:rsid w:val="00C96EC2"/>
    <w:rsid w:val="00C97584"/>
    <w:rsid w:val="00C975BE"/>
    <w:rsid w:val="00CA01F4"/>
    <w:rsid w:val="00CA0AB3"/>
    <w:rsid w:val="00CA2649"/>
    <w:rsid w:val="00CA2E02"/>
    <w:rsid w:val="00CA571B"/>
    <w:rsid w:val="00CA5A24"/>
    <w:rsid w:val="00CA708C"/>
    <w:rsid w:val="00CA77D5"/>
    <w:rsid w:val="00CB0562"/>
    <w:rsid w:val="00CB0AE8"/>
    <w:rsid w:val="00CB75AF"/>
    <w:rsid w:val="00CC3070"/>
    <w:rsid w:val="00CC55A5"/>
    <w:rsid w:val="00CD121A"/>
    <w:rsid w:val="00CD5A92"/>
    <w:rsid w:val="00CD6456"/>
    <w:rsid w:val="00CD6AA6"/>
    <w:rsid w:val="00CD7153"/>
    <w:rsid w:val="00CE44C8"/>
    <w:rsid w:val="00CE79E0"/>
    <w:rsid w:val="00CF0160"/>
    <w:rsid w:val="00CF1E93"/>
    <w:rsid w:val="00CF388D"/>
    <w:rsid w:val="00CF4827"/>
    <w:rsid w:val="00CF5C2B"/>
    <w:rsid w:val="00CF6460"/>
    <w:rsid w:val="00D02477"/>
    <w:rsid w:val="00D03EBA"/>
    <w:rsid w:val="00D04017"/>
    <w:rsid w:val="00D047A9"/>
    <w:rsid w:val="00D05F80"/>
    <w:rsid w:val="00D07418"/>
    <w:rsid w:val="00D07B9D"/>
    <w:rsid w:val="00D07EA2"/>
    <w:rsid w:val="00D10748"/>
    <w:rsid w:val="00D15701"/>
    <w:rsid w:val="00D21189"/>
    <w:rsid w:val="00D21D0E"/>
    <w:rsid w:val="00D226C8"/>
    <w:rsid w:val="00D26BFA"/>
    <w:rsid w:val="00D27C7A"/>
    <w:rsid w:val="00D30CF7"/>
    <w:rsid w:val="00D329E6"/>
    <w:rsid w:val="00D33DFD"/>
    <w:rsid w:val="00D46741"/>
    <w:rsid w:val="00D46C89"/>
    <w:rsid w:val="00D46CE1"/>
    <w:rsid w:val="00D50BE8"/>
    <w:rsid w:val="00D520D1"/>
    <w:rsid w:val="00D53AE8"/>
    <w:rsid w:val="00D54CB9"/>
    <w:rsid w:val="00D556C6"/>
    <w:rsid w:val="00D5626A"/>
    <w:rsid w:val="00D56D6C"/>
    <w:rsid w:val="00D60108"/>
    <w:rsid w:val="00D62C61"/>
    <w:rsid w:val="00D66C61"/>
    <w:rsid w:val="00D7168E"/>
    <w:rsid w:val="00D718B9"/>
    <w:rsid w:val="00D73731"/>
    <w:rsid w:val="00D7463D"/>
    <w:rsid w:val="00D757FE"/>
    <w:rsid w:val="00D8223C"/>
    <w:rsid w:val="00D82EE3"/>
    <w:rsid w:val="00D8300D"/>
    <w:rsid w:val="00D83063"/>
    <w:rsid w:val="00D84693"/>
    <w:rsid w:val="00D85888"/>
    <w:rsid w:val="00D901BB"/>
    <w:rsid w:val="00D9394B"/>
    <w:rsid w:val="00D9396E"/>
    <w:rsid w:val="00D93C90"/>
    <w:rsid w:val="00D94501"/>
    <w:rsid w:val="00D948AB"/>
    <w:rsid w:val="00DA5DDB"/>
    <w:rsid w:val="00DB18B0"/>
    <w:rsid w:val="00DB30F4"/>
    <w:rsid w:val="00DB5CF1"/>
    <w:rsid w:val="00DB67DB"/>
    <w:rsid w:val="00DC1100"/>
    <w:rsid w:val="00DC1DF2"/>
    <w:rsid w:val="00DC200C"/>
    <w:rsid w:val="00DC2015"/>
    <w:rsid w:val="00DC41EC"/>
    <w:rsid w:val="00DC4291"/>
    <w:rsid w:val="00DC7C06"/>
    <w:rsid w:val="00DD063A"/>
    <w:rsid w:val="00DD16D5"/>
    <w:rsid w:val="00DD1C5A"/>
    <w:rsid w:val="00DD53E1"/>
    <w:rsid w:val="00DE01CA"/>
    <w:rsid w:val="00DE054A"/>
    <w:rsid w:val="00DE1B61"/>
    <w:rsid w:val="00DE4A0C"/>
    <w:rsid w:val="00DE6475"/>
    <w:rsid w:val="00DE70C7"/>
    <w:rsid w:val="00DF3869"/>
    <w:rsid w:val="00DF50D0"/>
    <w:rsid w:val="00E055F7"/>
    <w:rsid w:val="00E1475A"/>
    <w:rsid w:val="00E14C83"/>
    <w:rsid w:val="00E17BCE"/>
    <w:rsid w:val="00E21432"/>
    <w:rsid w:val="00E23EB0"/>
    <w:rsid w:val="00E24B39"/>
    <w:rsid w:val="00E262FA"/>
    <w:rsid w:val="00E27D16"/>
    <w:rsid w:val="00E30623"/>
    <w:rsid w:val="00E30A82"/>
    <w:rsid w:val="00E32B31"/>
    <w:rsid w:val="00E37F70"/>
    <w:rsid w:val="00E4108C"/>
    <w:rsid w:val="00E428BC"/>
    <w:rsid w:val="00E42DA7"/>
    <w:rsid w:val="00E43520"/>
    <w:rsid w:val="00E5197A"/>
    <w:rsid w:val="00E52C3B"/>
    <w:rsid w:val="00E5321D"/>
    <w:rsid w:val="00E5671A"/>
    <w:rsid w:val="00E60106"/>
    <w:rsid w:val="00E65B89"/>
    <w:rsid w:val="00E6604B"/>
    <w:rsid w:val="00E753DA"/>
    <w:rsid w:val="00E768B9"/>
    <w:rsid w:val="00E82C2B"/>
    <w:rsid w:val="00E869CD"/>
    <w:rsid w:val="00E86DB3"/>
    <w:rsid w:val="00E90E66"/>
    <w:rsid w:val="00E939C2"/>
    <w:rsid w:val="00E93E42"/>
    <w:rsid w:val="00EA4F86"/>
    <w:rsid w:val="00EA5991"/>
    <w:rsid w:val="00EA5C61"/>
    <w:rsid w:val="00EA5C8D"/>
    <w:rsid w:val="00EA685E"/>
    <w:rsid w:val="00EB6428"/>
    <w:rsid w:val="00EC4CA3"/>
    <w:rsid w:val="00EC664B"/>
    <w:rsid w:val="00EC79D1"/>
    <w:rsid w:val="00EC7E49"/>
    <w:rsid w:val="00ED2DDD"/>
    <w:rsid w:val="00ED404D"/>
    <w:rsid w:val="00ED5BB5"/>
    <w:rsid w:val="00ED7156"/>
    <w:rsid w:val="00EE4D28"/>
    <w:rsid w:val="00EE69D4"/>
    <w:rsid w:val="00EF4D12"/>
    <w:rsid w:val="00F02B4A"/>
    <w:rsid w:val="00F043A8"/>
    <w:rsid w:val="00F12178"/>
    <w:rsid w:val="00F136D3"/>
    <w:rsid w:val="00F140B7"/>
    <w:rsid w:val="00F14282"/>
    <w:rsid w:val="00F14A44"/>
    <w:rsid w:val="00F1610F"/>
    <w:rsid w:val="00F1652C"/>
    <w:rsid w:val="00F171C1"/>
    <w:rsid w:val="00F223CB"/>
    <w:rsid w:val="00F228C9"/>
    <w:rsid w:val="00F244F4"/>
    <w:rsid w:val="00F2743E"/>
    <w:rsid w:val="00F30409"/>
    <w:rsid w:val="00F31B3F"/>
    <w:rsid w:val="00F34B92"/>
    <w:rsid w:val="00F40DE0"/>
    <w:rsid w:val="00F41C3A"/>
    <w:rsid w:val="00F4227A"/>
    <w:rsid w:val="00F47A4F"/>
    <w:rsid w:val="00F50696"/>
    <w:rsid w:val="00F56212"/>
    <w:rsid w:val="00F563A2"/>
    <w:rsid w:val="00F60339"/>
    <w:rsid w:val="00F62534"/>
    <w:rsid w:val="00F625A7"/>
    <w:rsid w:val="00F627A7"/>
    <w:rsid w:val="00F672FF"/>
    <w:rsid w:val="00F705E2"/>
    <w:rsid w:val="00F7088B"/>
    <w:rsid w:val="00F75F58"/>
    <w:rsid w:val="00F7689B"/>
    <w:rsid w:val="00F87279"/>
    <w:rsid w:val="00F878CB"/>
    <w:rsid w:val="00F87E0C"/>
    <w:rsid w:val="00F90BE8"/>
    <w:rsid w:val="00F933D8"/>
    <w:rsid w:val="00F93B78"/>
    <w:rsid w:val="00F95162"/>
    <w:rsid w:val="00F95F85"/>
    <w:rsid w:val="00F96084"/>
    <w:rsid w:val="00F96816"/>
    <w:rsid w:val="00F96B0E"/>
    <w:rsid w:val="00FA0711"/>
    <w:rsid w:val="00FA3840"/>
    <w:rsid w:val="00FA458B"/>
    <w:rsid w:val="00FA4A20"/>
    <w:rsid w:val="00FA734C"/>
    <w:rsid w:val="00FB05DF"/>
    <w:rsid w:val="00FB18C7"/>
    <w:rsid w:val="00FB1CEE"/>
    <w:rsid w:val="00FB3508"/>
    <w:rsid w:val="00FB4311"/>
    <w:rsid w:val="00FB765F"/>
    <w:rsid w:val="00FB7D99"/>
    <w:rsid w:val="00FC5C68"/>
    <w:rsid w:val="00FC5DA2"/>
    <w:rsid w:val="00FC6F4D"/>
    <w:rsid w:val="00FC7573"/>
    <w:rsid w:val="00FD1658"/>
    <w:rsid w:val="00FD1755"/>
    <w:rsid w:val="00FD54F8"/>
    <w:rsid w:val="00FD6EE0"/>
    <w:rsid w:val="00FD79F8"/>
    <w:rsid w:val="00FE0BB8"/>
    <w:rsid w:val="00FE314C"/>
    <w:rsid w:val="00FF09BE"/>
    <w:rsid w:val="00FF1D7D"/>
    <w:rsid w:val="00FF23B6"/>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0337"/>
    <o:shapelayout v:ext="edit">
      <o:idmap v:ext="edit" data="1"/>
    </o:shapelayout>
  </w:shapeDefaults>
  <w:decimalSymbol w:val=","/>
  <w:listSeparator w:val=";"/>
  <w14:docId w14:val="4ED7114E"/>
  <w14:defaultImageDpi w14:val="300"/>
  <w15:docId w15:val="{77C85AFD-B029-4C21-8CC4-600C1CC0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9B4"/>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CW_List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7"/>
      </w:numPr>
      <w:spacing w:before="120" w:after="120"/>
      <w:jc w:val="both"/>
    </w:pPr>
    <w:rPr>
      <w:rFonts w:eastAsia="Calibri"/>
      <w:szCs w:val="22"/>
      <w:lang w:eastAsia="en-GB"/>
    </w:rPr>
  </w:style>
  <w:style w:type="paragraph" w:customStyle="1" w:styleId="Tiret1">
    <w:name w:val="Tiret 1"/>
    <w:basedOn w:val="Normalny"/>
    <w:rsid w:val="00D05F80"/>
    <w:pPr>
      <w:numPr>
        <w:numId w:val="28"/>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9"/>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9"/>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9"/>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Textbody">
    <w:name w:val="Text body"/>
    <w:basedOn w:val="Standard"/>
    <w:rsid w:val="00B868A8"/>
    <w:pPr>
      <w:spacing w:after="120"/>
    </w:pPr>
    <w:rPr>
      <w:rFonts w:eastAsia="SimSun" w:cs="Mangal"/>
      <w:lang w:eastAsia="zh-CN" w:bidi="hi-IN"/>
    </w:rPr>
  </w:style>
  <w:style w:type="paragraph" w:customStyle="1" w:styleId="PreformattedText">
    <w:name w:val="Preformatted Text"/>
    <w:basedOn w:val="Standard"/>
    <w:rsid w:val="00B868A8"/>
    <w:rPr>
      <w:rFonts w:ascii="Courier New" w:eastAsia="NSimSun" w:hAnsi="Courier New" w:cs="Courier New"/>
      <w:sz w:val="20"/>
      <w:szCs w:val="20"/>
      <w:lang w:eastAsia="zh-CN" w:bidi="hi-IN"/>
    </w:rPr>
  </w:style>
  <w:style w:type="character" w:customStyle="1" w:styleId="StrongEmphasis">
    <w:name w:val="Strong Emphasis"/>
    <w:rsid w:val="00B868A8"/>
    <w:rPr>
      <w:b/>
      <w:bCs/>
    </w:rPr>
  </w:style>
  <w:style w:type="numbering" w:customStyle="1" w:styleId="WWNum1">
    <w:name w:val="WWNum1"/>
    <w:basedOn w:val="Bezlisty"/>
    <w:rsid w:val="007C1B3B"/>
    <w:pPr>
      <w:numPr>
        <w:numId w:val="34"/>
      </w:numPr>
    </w:pPr>
  </w:style>
  <w:style w:type="numbering" w:customStyle="1" w:styleId="WWNum3">
    <w:name w:val="WWNum3"/>
    <w:basedOn w:val="Bezlisty"/>
    <w:rsid w:val="007C1B3B"/>
    <w:pPr>
      <w:numPr>
        <w:numId w:val="35"/>
      </w:numPr>
    </w:pPr>
  </w:style>
  <w:style w:type="numbering" w:customStyle="1" w:styleId="WWNum7">
    <w:name w:val="WWNum7"/>
    <w:basedOn w:val="Bezlisty"/>
    <w:rsid w:val="007C1B3B"/>
    <w:pPr>
      <w:numPr>
        <w:numId w:val="36"/>
      </w:numPr>
    </w:pPr>
  </w:style>
  <w:style w:type="character" w:customStyle="1" w:styleId="Domylnaczcionkaakapitu2">
    <w:name w:val="Domyślna czcionka akapitu2"/>
    <w:rsid w:val="005C15FA"/>
  </w:style>
  <w:style w:type="paragraph" w:customStyle="1" w:styleId="Normalny1">
    <w:name w:val="Normalny1"/>
    <w:rsid w:val="005C15FA"/>
    <w:pPr>
      <w:widowControl w:val="0"/>
      <w:suppressAutoHyphens/>
      <w:spacing w:line="100" w:lineRule="atLeast"/>
      <w:textAlignment w:val="baseline"/>
    </w:pPr>
    <w:rPr>
      <w:rFonts w:ascii="Times New Roman" w:eastAsia="SimSun" w:hAnsi="Times New Roman" w:cs="Mangal"/>
      <w:kern w:val="1"/>
      <w:lang w:val="pl-PL" w:eastAsia="zh-CN" w:bidi="hi-IN"/>
    </w:rPr>
  </w:style>
  <w:style w:type="character" w:styleId="Pogrubienie">
    <w:name w:val="Strong"/>
    <w:qFormat/>
    <w:rsid w:val="00CF6460"/>
    <w:rPr>
      <w:b/>
      <w:bCs/>
    </w:rPr>
  </w:style>
  <w:style w:type="character" w:customStyle="1" w:styleId="WW8Num20z5">
    <w:name w:val="WW8Num20z5"/>
    <w:rsid w:val="00CF6460"/>
  </w:style>
  <w:style w:type="numbering" w:customStyle="1" w:styleId="WW8Num18">
    <w:name w:val="WW8Num18"/>
    <w:basedOn w:val="Bezlisty"/>
    <w:rsid w:val="005D4160"/>
    <w:pPr>
      <w:numPr>
        <w:numId w:val="40"/>
      </w:numPr>
    </w:pPr>
  </w:style>
  <w:style w:type="paragraph" w:customStyle="1" w:styleId="Numeracja1">
    <w:name w:val="Numeracja 1"/>
    <w:basedOn w:val="Lista"/>
    <w:rsid w:val="009D019B"/>
    <w:pPr>
      <w:widowControl w:val="0"/>
      <w:suppressAutoHyphens/>
      <w:spacing w:after="120" w:line="100" w:lineRule="atLeast"/>
      <w:ind w:left="360" w:hanging="360"/>
      <w:textAlignment w:val="baseline"/>
    </w:pPr>
    <w:rPr>
      <w:rFonts w:eastAsia="SimSun" w:cs="Mangal"/>
      <w:kern w:val="1"/>
      <w:lang w:eastAsia="hi-IN" w:bidi="hi-IN"/>
    </w:rPr>
  </w:style>
  <w:style w:type="character" w:styleId="Nierozpoznanawzmianka">
    <w:name w:val="Unresolved Mention"/>
    <w:basedOn w:val="Domylnaczcionkaakapitu"/>
    <w:uiPriority w:val="99"/>
    <w:semiHidden/>
    <w:unhideWhenUsed/>
    <w:rsid w:val="00C72E95"/>
    <w:rPr>
      <w:color w:val="605E5C"/>
      <w:shd w:val="clear" w:color="auto" w:fill="E1DFDD"/>
    </w:rPr>
  </w:style>
  <w:style w:type="character" w:customStyle="1" w:styleId="AkapitzlistZnak">
    <w:name w:val="Akapit z listą Znak"/>
    <w:aliases w:val="CW_Lista Znak"/>
    <w:link w:val="Akapitzlist"/>
    <w:uiPriority w:val="34"/>
    <w:locked/>
    <w:rsid w:val="001F659B"/>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6996216">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channel/UCki03FTM2Y9g9_pcCNNGJ_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zdunskawola.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2051-997C-4E67-AADC-D476A65B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16</Pages>
  <Words>8075</Words>
  <Characters>48451</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Witaszczyk</dc:creator>
  <cp:keywords/>
  <dc:description/>
  <cp:lastModifiedBy>Marcin Alberczak</cp:lastModifiedBy>
  <cp:revision>34</cp:revision>
  <cp:lastPrinted>2020-10-21T12:57:00Z</cp:lastPrinted>
  <dcterms:created xsi:type="dcterms:W3CDTF">2020-03-23T08:17:00Z</dcterms:created>
  <dcterms:modified xsi:type="dcterms:W3CDTF">2020-12-07T13:41:00Z</dcterms:modified>
</cp:coreProperties>
</file>