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917C" w14:textId="77777777" w:rsidR="000F6514" w:rsidRPr="00DB5700" w:rsidRDefault="000F6514" w:rsidP="005421C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</w:t>
      </w:r>
      <w:r w:rsidR="007654DC" w:rsidRPr="00DB5700">
        <w:rPr>
          <w:rFonts w:ascii="Calibri" w:hAnsi="Calibri" w:cs="Calibri"/>
          <w:sz w:val="22"/>
          <w:szCs w:val="22"/>
        </w:rPr>
        <w:t>................................</w:t>
      </w:r>
    </w:p>
    <w:p w14:paraId="5DD9FBD1" w14:textId="77777777" w:rsidR="000F6514" w:rsidRPr="00DB5700" w:rsidRDefault="00E720A0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0F6514" w:rsidRPr="00DB5700">
        <w:rPr>
          <w:rFonts w:ascii="Calibri" w:hAnsi="Calibri" w:cs="Calibri"/>
          <w:sz w:val="18"/>
          <w:szCs w:val="18"/>
        </w:rPr>
        <w:t>nazwa inwestora</w:t>
      </w:r>
    </w:p>
    <w:p w14:paraId="0E9E5C7E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6C4EFFE6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2DBC0840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14:paraId="21955618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9149E32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705EF4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4C53D3" wp14:editId="6938CE05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8B99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049971E2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0DB2A3FA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53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we/gEAAOQDAAAOAAAAZHJzL2Uyb0RvYy54bWysU8Fu2zAMvQ/YPwi6L05cpCiMOEWXIsOA&#10;bivQ7gNkWbaFyqJGKbGzrx8lO1mw3Yb5IFDS4zPfI7W5H3vDjgq9Blvy1WLJmbISam3bkn9/3X+4&#10;48wHYWthwKqSn5Tn99v37zaDK1QOHZhaISMS64vBlbwLwRVZ5mWneuEX4JSlywawF4G22GY1ioHY&#10;e5Ply+VtNgDWDkEq7+n0cbrk28TfNEqGb03jVWCm5FRbSCumtYprtt2IokXhOi3nMsQ/VNELbemn&#10;F6pHEQQ7oP6LqtcSwUMTFhL6DJpGS5U0kJrV8g81L51wKmkhc7y72OT/H638enxGpmvqHWdW9NSi&#10;ZzCKBfXmAwyKraJFg/MFIV8cYcP4EcYIj3K9ewL55pmFXSdsqx4QYeiUqKnElJldpU48PpJUwxeo&#10;6V/iECARjQ32kZAcYcROrTpd2qPGwCQd5nl+s7pZcybpbr2+W92uY3GZKM7ZDn34pKBnMSg5UvsT&#10;uzg++TBBz5BUPRhd77UxaYNttTPIjoJGZZ++md1fw4yNYAsxbWKMJ0lmVDZpDGM1zrZVUJ9IMMI0&#10;evRUKOgAf3I20NiV3P84CFScmc+WTIszeg7wHFTnQFhJqSUPnE3hLkyzfHCo246Yp7ZYeCBjG500&#10;xw5MVcx10igl1+axj7N6vU+o349z+wsAAP//AwBQSwMEFAAGAAgAAAAhAHzpAsbgAAAACgEAAA8A&#10;AABkcnMvZG93bnJldi54bWxMj8FOwzAMhu9IvENkJC6IpR1stKXpBBu7wWFj2jlrTFvROFWTrt3b&#10;Y05wtP9Pvz/nq8m24oy9bxwpiGcRCKTSmYYqBYfP7X0CwgdNRreOUMEFPayK66tcZ8aNtMPzPlSC&#10;S8hnWkEdQpdJ6csarfYz1yFx9uV6qwOPfSVNr0cut62cR9FSWt0QX6h1h+say+/9YBUsN/0w7mh9&#10;tzm8veuPrpofXy9HpW5vppdnEAGn8AfDrz6rQ8FOJzeQ8aJVsEjiR0Y5SFMQDKQP8QLEiRfRUwKy&#10;yOX/F4ofAAAA//8DAFBLAQItABQABgAIAAAAIQC2gziS/gAAAOEBAAATAAAAAAAAAAAAAAAAAAAA&#10;AABbQ29udGVudF9UeXBlc10ueG1sUEsBAi0AFAAGAAgAAAAhADj9If/WAAAAlAEAAAsAAAAAAAAA&#10;AAAAAAAALwEAAF9yZWxzLy5yZWxzUEsBAi0AFAAGAAgAAAAhAHjlvB7+AQAA5AMAAA4AAAAAAAAA&#10;AAAAAAAALgIAAGRycy9lMm9Eb2MueG1sUEsBAi0AFAAGAAgAAAAhAHzpAsbgAAAACgEAAA8AAAAA&#10;AAAAAAAAAAAAWAQAAGRycy9kb3ducmV2LnhtbFBLBQYAAAAABAAEAPMAAABlBQAAAAA=&#10;" stroked="f">
                <v:textbox inset="0,0,0,0">
                  <w:txbxContent>
                    <w:p w14:paraId="7B158B99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049971E2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0DB2A3FA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29BA6904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14:paraId="6F5B8495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4FA48E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30CCB598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14:paraId="385F479C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14:paraId="3A4AF8C6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9369A3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14:paraId="6EC84650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143E6CB1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39DC7F11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B0394ED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14:paraId="33753B90" w14:textId="77777777" w:rsidR="000F6514" w:rsidRPr="00DB5700" w:rsidRDefault="000F6514" w:rsidP="005421C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14:paraId="337AD9A2" w14:textId="77777777" w:rsidR="00B84015" w:rsidRPr="00DB5700" w:rsidRDefault="00074523" w:rsidP="005421C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O ZMIANĘ DECYZJI O WARUNKACH ZABUDOWY I ZAGOSPODAROWANIA TERENU</w:t>
      </w:r>
    </w:p>
    <w:p w14:paraId="0AFBD8EC" w14:textId="77777777" w:rsidR="00EC1B0C" w:rsidRDefault="002826F7" w:rsidP="0081429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155 ustawy z dnia 14 czerwca 1960 r. Kodeks postępowania administracyjnego </w:t>
      </w:r>
      <w:r w:rsidR="002171EC" w:rsidRPr="00DB5700">
        <w:rPr>
          <w:rFonts w:ascii="Calibri" w:hAnsi="Calibri" w:cs="Calibri"/>
          <w:sz w:val="22"/>
          <w:szCs w:val="22"/>
        </w:rPr>
        <w:t>wnioskuję</w:t>
      </w:r>
      <w:r w:rsidR="009619AE">
        <w:rPr>
          <w:rFonts w:ascii="Calibri" w:hAnsi="Calibri" w:cs="Calibri"/>
          <w:sz w:val="22"/>
          <w:szCs w:val="22"/>
        </w:rPr>
        <w:t>/wnioskujemy</w:t>
      </w:r>
      <w:r w:rsidR="002171EC" w:rsidRPr="00DB5700">
        <w:rPr>
          <w:rFonts w:ascii="Calibri" w:hAnsi="Calibri" w:cs="Calibri"/>
          <w:sz w:val="22"/>
          <w:szCs w:val="22"/>
        </w:rPr>
        <w:t xml:space="preserve"> o </w:t>
      </w:r>
      <w:r w:rsidRPr="00DB5700">
        <w:rPr>
          <w:rFonts w:ascii="Calibri" w:hAnsi="Calibri" w:cs="Calibri"/>
          <w:sz w:val="22"/>
          <w:szCs w:val="22"/>
        </w:rPr>
        <w:t>zmianę</w:t>
      </w:r>
      <w:r w:rsidR="002171EC" w:rsidRPr="00DB5700">
        <w:rPr>
          <w:rFonts w:ascii="Calibri" w:hAnsi="Calibri" w:cs="Calibri"/>
          <w:sz w:val="22"/>
          <w:szCs w:val="22"/>
        </w:rPr>
        <w:t xml:space="preserve"> decyzji o warunkach zabudowy</w:t>
      </w:r>
      <w:r w:rsidRPr="00DB5700">
        <w:rPr>
          <w:rFonts w:ascii="Calibri" w:hAnsi="Calibri" w:cs="Calibri"/>
          <w:sz w:val="22"/>
          <w:szCs w:val="22"/>
        </w:rPr>
        <w:t xml:space="preserve">/lokalizacji </w:t>
      </w:r>
      <w:r w:rsidR="00DA35FD" w:rsidRPr="00DB5700">
        <w:rPr>
          <w:rFonts w:ascii="Calibri" w:hAnsi="Calibri" w:cs="Calibri"/>
          <w:sz w:val="22"/>
          <w:szCs w:val="22"/>
        </w:rPr>
        <w:t xml:space="preserve">inwestycji </w:t>
      </w:r>
      <w:r w:rsidRPr="00773140">
        <w:rPr>
          <w:rFonts w:ascii="Calibri" w:hAnsi="Calibri" w:cs="Calibri"/>
          <w:color w:val="000000" w:themeColor="text1"/>
          <w:sz w:val="22"/>
          <w:szCs w:val="22"/>
        </w:rPr>
        <w:t>celu publicznego</w:t>
      </w:r>
      <w:r w:rsidRPr="00773140">
        <w:rPr>
          <w:rFonts w:ascii="Calibri" w:hAnsi="Calibri" w:cs="Calibri"/>
          <w:color w:val="000000" w:themeColor="text1"/>
          <w:sz w:val="18"/>
          <w:szCs w:val="18"/>
        </w:rPr>
        <w:t>**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 xml:space="preserve"> nr 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………..........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, znak: ………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 z dnia …...................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................. </w:t>
      </w:r>
      <w:r w:rsidR="00E150B1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wydanej </w:t>
      </w:r>
      <w:r w:rsidR="00E150B1" w:rsidRPr="00E150B1">
        <w:rPr>
          <w:rFonts w:ascii="Calibri" w:hAnsi="Calibri" w:cs="Calibri"/>
          <w:color w:val="000000" w:themeColor="text1"/>
          <w:sz w:val="22"/>
          <w:szCs w:val="22"/>
        </w:rPr>
        <w:t xml:space="preserve">dla inwestycji polegającej na </w:t>
      </w:r>
      <w:r w:rsidR="00EC1B0C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</w:t>
      </w:r>
      <w:r w:rsidR="00EB53E1"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060668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</w:p>
    <w:p w14:paraId="7ABD8AA1" w14:textId="77777777" w:rsidR="00EC1B0C" w:rsidRDefault="00EC1B0C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547C4BD5" w14:textId="77777777" w:rsidR="00554CAB" w:rsidRDefault="00554CAB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F760245" w14:textId="77777777" w:rsidR="00EF270A" w:rsidRPr="00554CAB" w:rsidRDefault="00EF270A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D41ED61" w14:textId="77777777" w:rsidR="00554CAB" w:rsidRPr="00554CAB" w:rsidRDefault="00554CAB" w:rsidP="009D457B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na terenie położonym w Zduńskiej Woli przy ul. ………………………………………………………………………………….……….,</w:t>
      </w:r>
    </w:p>
    <w:p w14:paraId="553C73AF" w14:textId="77777777" w:rsidR="00554CAB" w:rsidRPr="00554CAB" w:rsidRDefault="00554CAB" w:rsidP="009D457B">
      <w:pPr>
        <w:ind w:left="5954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14:paraId="0B2EEB6D" w14:textId="77777777" w:rsidR="00554CAB" w:rsidRPr="00554CAB" w:rsidRDefault="00554CAB" w:rsidP="00564881">
      <w:pPr>
        <w:spacing w:before="200"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działka oznaczona nr ewidencyjnym gruntów: ...................................................................................................</w:t>
      </w:r>
    </w:p>
    <w:p w14:paraId="220A68D3" w14:textId="77777777" w:rsidR="00554CAB" w:rsidRPr="00554CAB" w:rsidRDefault="00554CAB" w:rsidP="00564881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CF1A82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DC1336">
        <w:rPr>
          <w:rFonts w:ascii="Calibri" w:hAnsi="Calibri" w:cs="Calibri"/>
          <w:color w:val="000000" w:themeColor="text1"/>
          <w:sz w:val="22"/>
          <w:szCs w:val="22"/>
        </w:rPr>
        <w:t>….</w:t>
      </w:r>
    </w:p>
    <w:p w14:paraId="04643149" w14:textId="77777777" w:rsidR="00554CAB" w:rsidRPr="00554CAB" w:rsidRDefault="00554CAB" w:rsidP="00564881">
      <w:pPr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(działka lub działki wchodzące w skład nieruchomości)</w:t>
      </w:r>
    </w:p>
    <w:p w14:paraId="12C36DB4" w14:textId="77777777" w:rsidR="000D6D35" w:rsidRPr="00DB5700" w:rsidRDefault="00DC1336" w:rsidP="00564881">
      <w:pPr>
        <w:spacing w:before="20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zakresie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 xml:space="preserve"> (podać pkt 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decyzji)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: ………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>……</w:t>
      </w:r>
    </w:p>
    <w:p w14:paraId="6E543DFF" w14:textId="77777777" w:rsidR="000D6D35" w:rsidRPr="00786B5E" w:rsidRDefault="009A52B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Zamiast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 xml:space="preserve"> tekstu</w:t>
      </w:r>
      <w:r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..</w:t>
      </w:r>
    </w:p>
    <w:p w14:paraId="30DB54E7" w14:textId="77777777"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954DFBB" w14:textId="77777777"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8180383" w14:textId="77777777" w:rsidR="000D6D35" w:rsidRPr="00786B5E" w:rsidRDefault="00370D90" w:rsidP="00B24013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Wprowadzić tekst</w:t>
      </w:r>
      <w:r w:rsidR="009A52B9"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</w:t>
      </w:r>
      <w:r>
        <w:rPr>
          <w:rFonts w:ascii="Calibri" w:hAnsi="Calibri" w:cs="Calibri"/>
          <w:color w:val="000000" w:themeColor="text1"/>
          <w:sz w:val="22"/>
          <w:szCs w:val="22"/>
        </w:rPr>
        <w:t>......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4C4BBF16" w14:textId="77777777" w:rsidR="000D6D35" w:rsidRPr="00DB5700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0EE8AA2" w14:textId="7C2A1C7D" w:rsidR="000D6D35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693D7F3" w14:textId="20D07EE3" w:rsidR="00604681" w:rsidRPr="00DB5700" w:rsidRDefault="00604681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A4921F3" w14:textId="77777777" w:rsidR="000E2190" w:rsidRPr="00DB5700" w:rsidRDefault="00431A8E" w:rsidP="00B2401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Powyższy wniosek</w:t>
      </w:r>
      <w:r w:rsidR="00327999" w:rsidRPr="00DB5700">
        <w:rPr>
          <w:rFonts w:ascii="Calibri" w:hAnsi="Calibri" w:cs="Calibri"/>
          <w:sz w:val="22"/>
          <w:szCs w:val="22"/>
        </w:rPr>
        <w:t xml:space="preserve"> uzasadniam</w:t>
      </w:r>
      <w:r w:rsidR="00B13A35">
        <w:rPr>
          <w:rFonts w:ascii="Calibri" w:hAnsi="Calibri" w:cs="Calibri"/>
          <w:sz w:val="22"/>
          <w:szCs w:val="22"/>
        </w:rPr>
        <w:t>/uzasadniamy</w:t>
      </w:r>
      <w:r w:rsidR="00327999" w:rsidRPr="00DB5700">
        <w:rPr>
          <w:rFonts w:ascii="Calibri" w:hAnsi="Calibri" w:cs="Calibri"/>
          <w:sz w:val="22"/>
          <w:szCs w:val="22"/>
        </w:rPr>
        <w:t>: ……………………</w:t>
      </w:r>
      <w:r w:rsidR="00B13A35">
        <w:rPr>
          <w:rFonts w:ascii="Calibri" w:hAnsi="Calibri" w:cs="Calibri"/>
          <w:sz w:val="22"/>
          <w:szCs w:val="22"/>
        </w:rPr>
        <w:t>………………………………………………..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52A82A7D" w14:textId="77777777"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53E874" w14:textId="77777777"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60953F4" w14:textId="77777777" w:rsidR="00327999" w:rsidRPr="00DB5700" w:rsidRDefault="00327999" w:rsidP="003B52C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EE678C0" w14:textId="77777777" w:rsidR="00327999" w:rsidRPr="00DB5700" w:rsidRDefault="00327999" w:rsidP="008244DB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14:paraId="6AB35808" w14:textId="77777777" w:rsidR="002171EC" w:rsidRPr="00DB5700" w:rsidRDefault="002171EC" w:rsidP="009471A4">
      <w:pPr>
        <w:spacing w:before="480"/>
        <w:jc w:val="right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.…</w:t>
      </w:r>
      <w:r w:rsidR="008627C1">
        <w:rPr>
          <w:rFonts w:ascii="Calibri" w:hAnsi="Calibri" w:cs="Calibri"/>
          <w:sz w:val="22"/>
          <w:szCs w:val="22"/>
        </w:rPr>
        <w:t>……</w:t>
      </w:r>
      <w:r w:rsidRPr="00DB5700">
        <w:rPr>
          <w:rFonts w:ascii="Calibri" w:hAnsi="Calibri" w:cs="Calibri"/>
          <w:sz w:val="22"/>
          <w:szCs w:val="22"/>
        </w:rPr>
        <w:t>……………...........................</w:t>
      </w:r>
      <w:r w:rsidR="00046EED" w:rsidRPr="00DB5700">
        <w:rPr>
          <w:rFonts w:ascii="Calibri" w:hAnsi="Calibri" w:cs="Calibri"/>
          <w:sz w:val="22"/>
          <w:szCs w:val="22"/>
        </w:rPr>
        <w:t>...........................</w:t>
      </w:r>
      <w:r w:rsidRPr="00DB5700">
        <w:rPr>
          <w:rFonts w:ascii="Calibri" w:hAnsi="Calibri" w:cs="Calibri"/>
          <w:sz w:val="22"/>
          <w:szCs w:val="22"/>
        </w:rPr>
        <w:t>.....</w:t>
      </w:r>
    </w:p>
    <w:p w14:paraId="7D451587" w14:textId="77777777" w:rsidR="002171EC" w:rsidRPr="00DB5700" w:rsidRDefault="002171EC" w:rsidP="009471A4">
      <w:pPr>
        <w:jc w:val="right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podpis wnioskodawcy/w</w:t>
      </w:r>
      <w:r w:rsidR="00046EED" w:rsidRPr="00DB5700">
        <w:rPr>
          <w:rFonts w:ascii="Calibri" w:hAnsi="Calibri" w:cs="Calibri"/>
          <w:sz w:val="18"/>
          <w:szCs w:val="18"/>
        </w:rPr>
        <w:t>nioskodawców lub pełnomocnika</w:t>
      </w:r>
      <w:r w:rsidR="004B6AAE">
        <w:rPr>
          <w:rFonts w:ascii="Calibri" w:hAnsi="Calibri" w:cs="Calibri"/>
          <w:sz w:val="18"/>
          <w:szCs w:val="18"/>
        </w:rPr>
        <w:t xml:space="preserve"> ***</w:t>
      </w:r>
    </w:p>
    <w:p w14:paraId="5E57C817" w14:textId="77777777" w:rsidR="00327999" w:rsidRPr="00836540" w:rsidRDefault="00327999" w:rsidP="009471A4">
      <w:pPr>
        <w:pStyle w:val="Tekstpodstawowy"/>
        <w:spacing w:before="360" w:after="0"/>
        <w:rPr>
          <w:rFonts w:ascii="Calibri" w:hAnsi="Calibri" w:cs="Times New Roman"/>
          <w:i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dane nieobowiązkowe</w:t>
      </w:r>
    </w:p>
    <w:p w14:paraId="68A3F17F" w14:textId="77777777" w:rsidR="00327999" w:rsidRPr="00836540" w:rsidRDefault="00327999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** niepotrzebne skreśli</w:t>
      </w:r>
      <w:r w:rsidR="000A0D74" w:rsidRPr="00836540">
        <w:rPr>
          <w:rFonts w:ascii="Calibri" w:hAnsi="Calibri"/>
          <w:i/>
          <w:sz w:val="18"/>
          <w:szCs w:val="18"/>
        </w:rPr>
        <w:t>ć</w:t>
      </w:r>
    </w:p>
    <w:p w14:paraId="7474787D" w14:textId="77777777" w:rsidR="004B6AAE" w:rsidRPr="00836540" w:rsidRDefault="004B6AAE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</w:t>
      </w:r>
      <w:r w:rsidR="00881D1A" w:rsidRPr="00836540">
        <w:rPr>
          <w:rFonts w:ascii="Calibri" w:hAnsi="Calibri"/>
          <w:i/>
          <w:sz w:val="18"/>
          <w:szCs w:val="18"/>
        </w:rPr>
        <w:t>*</w:t>
      </w:r>
      <w:r w:rsidRPr="00836540">
        <w:rPr>
          <w:rFonts w:ascii="Calibri" w:hAnsi="Calibri"/>
          <w:i/>
          <w:sz w:val="18"/>
          <w:szCs w:val="18"/>
        </w:rPr>
        <w:t>* należy dołączyć pełnomocnictwo z dowodem uiszczenia opłaty skarbowej w wysokości 17 zł</w:t>
      </w:r>
    </w:p>
    <w:p w14:paraId="333F4E12" w14:textId="77777777" w:rsidR="002171EC" w:rsidRPr="00DB5700" w:rsidRDefault="002171EC" w:rsidP="008E39D2">
      <w:pPr>
        <w:spacing w:before="360" w:line="276" w:lineRule="auto"/>
        <w:rPr>
          <w:rFonts w:ascii="Calibri" w:hAnsi="Calibri" w:cs="Calibri"/>
          <w:sz w:val="22"/>
          <w:szCs w:val="22"/>
          <w:u w:val="single"/>
        </w:rPr>
      </w:pPr>
      <w:r w:rsidRPr="00DB5700">
        <w:rPr>
          <w:rFonts w:ascii="Calibri" w:hAnsi="Calibri" w:cs="Calibri"/>
          <w:sz w:val="22"/>
          <w:szCs w:val="22"/>
          <w:u w:val="single"/>
        </w:rPr>
        <w:t>SPIS ZAŁĄCZNIKÓW:</w:t>
      </w:r>
    </w:p>
    <w:p w14:paraId="1EA2C95B" w14:textId="77777777" w:rsidR="00792EDC" w:rsidRDefault="00792ED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Zgody stron postępowania na zmianę decyzji.</w:t>
      </w:r>
    </w:p>
    <w:p w14:paraId="6613601A" w14:textId="77777777" w:rsidR="002171EC" w:rsidRPr="008E39D2" w:rsidRDefault="002171E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7674FD" w:rsidRPr="00DB5700">
        <w:rPr>
          <w:rFonts w:ascii="Calibri" w:hAnsi="Calibri" w:cs="Calibri"/>
          <w:color w:val="000000" w:themeColor="text1"/>
          <w:sz w:val="22"/>
          <w:szCs w:val="22"/>
        </w:rPr>
        <w:t>rbowej w wysokości 10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 zł 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na konto Miasta Zduńska Wola </w:t>
      </w:r>
      <w:r w:rsidR="00A25A0E">
        <w:rPr>
          <w:rFonts w:ascii="Calibri" w:hAnsi="Calibri" w:cs="Calibri"/>
          <w:sz w:val="22"/>
          <w:szCs w:val="22"/>
        </w:rPr>
        <w:t>nr </w:t>
      </w:r>
      <w:r w:rsidR="00D5167E">
        <w:rPr>
          <w:rFonts w:ascii="Calibri" w:hAnsi="Calibri"/>
          <w:bCs/>
          <w:sz w:val="22"/>
          <w:szCs w:val="22"/>
        </w:rPr>
        <w:t>47 9279 0007 0071 1166 2000 0150</w:t>
      </w:r>
      <w:r w:rsidR="00D5167E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0ED3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(z wyjątkiem spraw dotyczących </w:t>
      </w:r>
      <w:r w:rsidR="00F80ED3" w:rsidRPr="008E39D2">
        <w:rPr>
          <w:rFonts w:ascii="Calibri" w:hAnsi="Calibri" w:cs="Calibri"/>
          <w:color w:val="000000" w:themeColor="text1"/>
          <w:sz w:val="22"/>
          <w:szCs w:val="22"/>
        </w:rPr>
        <w:t>budownictwa mieszkaniowego)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5AC08E" w14:textId="77777777" w:rsidR="007674FD" w:rsidRPr="00B24013" w:rsidRDefault="00116A7C" w:rsidP="00B24013">
      <w:pPr>
        <w:numPr>
          <w:ilvl w:val="0"/>
          <w:numId w:val="1"/>
        </w:numPr>
        <w:spacing w:before="120"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39D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7674FD"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 egz. kopii mapy zasadniczej (w przypadku zmiany załącznika graficznego)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24013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0499CBC6" w14:textId="77777777" w:rsidR="00792EDC" w:rsidRPr="00651328" w:rsidRDefault="00792EDC" w:rsidP="00792EDC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651328">
        <w:rPr>
          <w:rFonts w:ascii="Calibri" w:hAnsi="Calibri" w:cs="Calibri"/>
          <w:sz w:val="22"/>
          <w:szCs w:val="22"/>
        </w:rPr>
        <w:lastRenderedPageBreak/>
        <w:t>Załącznik nr 1 do wniosku o zmianę decyzji</w:t>
      </w:r>
    </w:p>
    <w:p w14:paraId="1B2B29A6" w14:textId="77777777" w:rsidR="00792EDC" w:rsidRPr="00792EDC" w:rsidRDefault="00792EDC" w:rsidP="00792EDC">
      <w:pPr>
        <w:spacing w:before="480"/>
        <w:jc w:val="center"/>
        <w:rPr>
          <w:rFonts w:ascii="Calibri" w:hAnsi="Calibri" w:cs="Calibri"/>
          <w:b/>
          <w:sz w:val="22"/>
          <w:szCs w:val="22"/>
        </w:rPr>
      </w:pPr>
      <w:r w:rsidRPr="00792EDC">
        <w:rPr>
          <w:rFonts w:ascii="Calibri" w:hAnsi="Calibri" w:cs="Calibri"/>
          <w:b/>
          <w:sz w:val="22"/>
          <w:szCs w:val="22"/>
        </w:rPr>
        <w:t>Oświadczenia stron postępowania:</w:t>
      </w:r>
    </w:p>
    <w:p w14:paraId="61E97A0D" w14:textId="77777777" w:rsidR="00792EDC" w:rsidRDefault="00792EDC" w:rsidP="003A2A91">
      <w:pPr>
        <w:spacing w:before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4FC4021" w14:textId="77777777" w:rsidR="00792EDC" w:rsidRDefault="00792EDC" w:rsidP="003A2A91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C35120B" w14:textId="77777777" w:rsidR="00792EDC" w:rsidRDefault="00792EDC" w:rsidP="003A2A91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706128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14:paraId="4B022AF4" w14:textId="77777777" w:rsidR="00792EDC" w:rsidRDefault="00792EDC" w:rsidP="003A2A91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2D36AF54" w14:textId="77777777" w:rsidR="00792EDC" w:rsidRDefault="00651328" w:rsidP="003A2A91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3A2A91">
        <w:rPr>
          <w:rFonts w:ascii="Calibri" w:hAnsi="Calibri" w:cs="Calibri"/>
          <w:sz w:val="18"/>
          <w:szCs w:val="18"/>
        </w:rPr>
        <w:t>odpis</w:t>
      </w:r>
    </w:p>
    <w:p w14:paraId="25F0F771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2851804C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59B399B5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B85497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14:paraId="5A1C942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56BE553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7495620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379F394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78822218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B85497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3362EECD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75700084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4D0C42F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38031F35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AD10FD0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4D7A6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71589D6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F9BD94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8EB56AE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7691B9E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6553E0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5D518A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6F39BD9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52BB11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8356173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2E8450E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3AE007A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F41FF1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255532B8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508793FC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7C450DE6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Ja ……………………………………………………………………………………………………………………………………………………………………</w:t>
      </w:r>
    </w:p>
    <w:p w14:paraId="00332B37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460D9DCB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136B5329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76208A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26F32126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84B7BE8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2DD499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5E5D560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DB98C5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124A3BAE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4E033AA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82AD61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4E64790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7F83528F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C033C6C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331DA78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3A970257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4E4187C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303357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D26CAFA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445D43B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05EB9535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39C7C774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03B85A2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6825F2F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128A64EB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24E52DA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71CD59F9" w14:textId="77777777" w:rsidR="002E7498" w:rsidRDefault="00651328" w:rsidP="002E749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E018B0F" w14:textId="77777777" w:rsidR="002E7498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C40A3F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66DF8C74" w14:textId="757893F8" w:rsidR="00514177" w:rsidRDefault="00514177" w:rsidP="00514177">
      <w:pPr>
        <w:spacing w:after="240"/>
        <w:jc w:val="center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lastRenderedPageBreak/>
        <w:t>Klauzula informacyjna dotycząca przetwarzania danych osobowych,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br/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zgodnie z art. 13 ust. 1 i 2 ogólnego rozporządzenia o ochronie danych osobowych z dnia 27 kwietnia 2016 r. (rozporządzenie Parlamentu Europejskiego i Rady UE 2016/679 w sprawie ochrony osób fizycznych w związku</w:t>
      </w:r>
      <w:r w:rsidR="005B3E5D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z</w:t>
      </w:r>
      <w:r w:rsidR="005B3E5D">
        <w:rPr>
          <w:rFonts w:ascii="Calibri" w:hAnsi="Calibri" w:cs="Calibri"/>
          <w:color w:val="000000"/>
          <w:sz w:val="20"/>
          <w:szCs w:val="20"/>
          <w:lang w:eastAsia="pl-PL"/>
        </w:rPr>
        <w:t> 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przetwarzaniem danych i w sprawie swobodnego przepływu takich danych oraz uchylenia dyrektywy 95/46/WE)</w:t>
      </w:r>
    </w:p>
    <w:p w14:paraId="291C27CB" w14:textId="518EC186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Administratorem danych osobowych jest Prezydent Miasta Zduńska Wola z siedzibą w Zduńskiej Woli przy ul. Stefana Złotnickiego 12, tel.</w:t>
      </w:r>
      <w:r>
        <w:rPr>
          <w:rFonts w:cs="Calibri"/>
          <w:sz w:val="20"/>
          <w:szCs w:val="20"/>
        </w:rPr>
        <w:t xml:space="preserve"> 43 825 02 00</w:t>
      </w:r>
      <w:r>
        <w:rPr>
          <w:rFonts w:cs="Calibri"/>
          <w:sz w:val="20"/>
          <w:szCs w:val="20"/>
          <w:lang w:eastAsia="pl-PL"/>
        </w:rPr>
        <w:t xml:space="preserve">, fax: </w:t>
      </w:r>
      <w:r>
        <w:rPr>
          <w:rFonts w:cs="Calibri"/>
          <w:sz w:val="20"/>
          <w:szCs w:val="20"/>
        </w:rPr>
        <w:t>43 825 02 02</w:t>
      </w:r>
      <w:r>
        <w:rPr>
          <w:rFonts w:cs="Calibri"/>
          <w:sz w:val="20"/>
          <w:szCs w:val="20"/>
          <w:lang w:eastAsia="pl-PL"/>
        </w:rPr>
        <w:t xml:space="preserve"> e-mail</w:t>
      </w:r>
      <w:r>
        <w:rPr>
          <w:rFonts w:cs="Calibri"/>
          <w:color w:val="000000"/>
          <w:sz w:val="20"/>
          <w:szCs w:val="20"/>
          <w:lang w:eastAsia="pl-PL"/>
        </w:rPr>
        <w:t xml:space="preserve">: </w:t>
      </w:r>
      <w:r>
        <w:rPr>
          <w:rFonts w:cs="Calibri"/>
          <w:sz w:val="20"/>
          <w:szCs w:val="20"/>
        </w:rPr>
        <w:t>urzad_miasta@zdunskawola.pl,</w:t>
      </w:r>
      <w:r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</w:rPr>
        <w:t xml:space="preserve">elektroniczna skrzynka podawcza: link dostępny na stronie </w:t>
      </w:r>
      <w:r w:rsidR="001E16E6" w:rsidRPr="00AC55F0">
        <w:rPr>
          <w:rFonts w:cs="Calibri"/>
          <w:sz w:val="20"/>
          <w:szCs w:val="20"/>
        </w:rPr>
        <w:t>https://bip.zdunskawola.pl/artykul/2/3/urzad-miasta</w:t>
      </w:r>
      <w:r w:rsidR="001E16E6">
        <w:rPr>
          <w:rFonts w:cs="Calibri"/>
          <w:sz w:val="20"/>
          <w:szCs w:val="20"/>
        </w:rPr>
        <w:t>.</w:t>
      </w:r>
    </w:p>
    <w:p w14:paraId="382F4E92" w14:textId="763BB9B2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</w:rPr>
        <w:t xml:space="preserve">Administrator wyznaczył inspektora ochrony danych, z którym może się Pani/Pan skontaktować poprzez e-mail </w:t>
      </w:r>
      <w:r>
        <w:rPr>
          <w:rFonts w:cs="Calibri"/>
          <w:sz w:val="20"/>
          <w:szCs w:val="20"/>
        </w:rPr>
        <w:t xml:space="preserve">iod@zdunskawola.pl </w:t>
      </w:r>
      <w:r>
        <w:rPr>
          <w:rFonts w:cs="Calibri"/>
          <w:color w:val="000000"/>
          <w:sz w:val="20"/>
          <w:szCs w:val="20"/>
        </w:rPr>
        <w:t xml:space="preserve">bądź telefonicznie </w:t>
      </w:r>
      <w:r>
        <w:rPr>
          <w:rFonts w:cs="Calibri"/>
          <w:sz w:val="20"/>
          <w:szCs w:val="20"/>
        </w:rPr>
        <w:t xml:space="preserve">43 825 02 82. </w:t>
      </w:r>
      <w:r>
        <w:rPr>
          <w:rFonts w:cs="Calibri"/>
          <w:color w:val="000000"/>
          <w:sz w:val="20"/>
          <w:szCs w:val="20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09E5F6E2" w14:textId="37B48281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 art. 6 ust. 1 lit. c ogólnego rozporządzenia oraz art. 6 ust. 1 lit.a w przypadkach wyrażenia zgody na udostępnienie danych kontaktowych w postaci numeru telefonu i/lub adresu poczty elektronicznej. Szczegółowe cele przetwarzania danych osobowych zostały wskazane w następujących przepisach prawa: ustawie z dnia 27 marca 2003</w:t>
      </w:r>
      <w:r w:rsidR="006C1D2B">
        <w:rPr>
          <w:rFonts w:cs="Calibri"/>
          <w:color w:val="000000"/>
          <w:sz w:val="20"/>
          <w:szCs w:val="20"/>
          <w:lang w:eastAsia="pl-PL"/>
        </w:rPr>
        <w:t> </w:t>
      </w:r>
      <w:r>
        <w:rPr>
          <w:rFonts w:cs="Calibri"/>
          <w:color w:val="000000"/>
          <w:sz w:val="20"/>
          <w:szCs w:val="20"/>
          <w:lang w:eastAsia="pl-PL"/>
        </w:rPr>
        <w:t>r. o planowaniu i zagospodarowaniu przestrzennym, ustawie z dnia 14 czerwca 1960</w:t>
      </w:r>
      <w:r w:rsidR="006C1D2B">
        <w:rPr>
          <w:rFonts w:cs="Calibri"/>
          <w:color w:val="000000"/>
          <w:sz w:val="20"/>
          <w:szCs w:val="20"/>
          <w:lang w:eastAsia="pl-PL"/>
        </w:rPr>
        <w:t> </w:t>
      </w:r>
      <w:r>
        <w:rPr>
          <w:rFonts w:cs="Calibri"/>
          <w:color w:val="000000"/>
          <w:sz w:val="20"/>
          <w:szCs w:val="20"/>
          <w:lang w:eastAsia="pl-PL"/>
        </w:rPr>
        <w:t>r. Kodeks postępowania administracyjnego. Pani/Pana dane osobowe będą przetwarzane w celu rozpatrzenia sprawy.</w:t>
      </w:r>
    </w:p>
    <w:p w14:paraId="563CE649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795B6278" w14:textId="1D3695F6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osobowe będą przetwarzane, w tym przechowywane zgodnie z przepisami ustawy z dnia 14 lipca 1983</w:t>
      </w:r>
      <w:r w:rsidR="00457456">
        <w:rPr>
          <w:rFonts w:cs="Calibri"/>
          <w:color w:val="000000"/>
          <w:sz w:val="20"/>
          <w:szCs w:val="20"/>
          <w:lang w:eastAsia="pl-PL"/>
        </w:rPr>
        <w:t> </w:t>
      </w:r>
      <w:r>
        <w:rPr>
          <w:rFonts w:cs="Calibri"/>
          <w:color w:val="000000"/>
          <w:sz w:val="20"/>
          <w:szCs w:val="20"/>
          <w:lang w:eastAsia="pl-PL"/>
        </w:rPr>
        <w:t>r. o narodowym zasobie archiwalnym i archiwach,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41DDA1A3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6E8EB06C" w14:textId="047B709B" w:rsidR="00514177" w:rsidRDefault="00514177" w:rsidP="003C05FB">
      <w:pPr>
        <w:pStyle w:val="Akapitzlist"/>
        <w:numPr>
          <w:ilvl w:val="0"/>
          <w:numId w:val="9"/>
        </w:numPr>
        <w:spacing w:line="254" w:lineRule="auto"/>
        <w:ind w:left="568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dostępu do treści swoich danych, na podstawie art.15 ogólnego rozporządzenia</w:t>
      </w:r>
      <w:r w:rsidR="00AA116D">
        <w:rPr>
          <w:rFonts w:cs="Calibri"/>
          <w:color w:val="000000"/>
          <w:sz w:val="20"/>
          <w:szCs w:val="20"/>
          <w:lang w:eastAsia="pl-PL"/>
        </w:rPr>
        <w:t>;</w:t>
      </w:r>
    </w:p>
    <w:p w14:paraId="731300A3" w14:textId="77777777" w:rsidR="00514177" w:rsidRDefault="00514177" w:rsidP="003C05FB">
      <w:pPr>
        <w:pStyle w:val="Akapitzlist"/>
        <w:numPr>
          <w:ilvl w:val="0"/>
          <w:numId w:val="9"/>
        </w:numPr>
        <w:spacing w:line="254" w:lineRule="auto"/>
        <w:ind w:left="568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sprostowania danych, na podstawie art.16 ogólnego rozporządzenia;</w:t>
      </w:r>
    </w:p>
    <w:p w14:paraId="3B0C7283" w14:textId="77777777" w:rsidR="00514177" w:rsidRDefault="00514177" w:rsidP="003C05FB">
      <w:pPr>
        <w:pStyle w:val="Akapitzlist"/>
        <w:numPr>
          <w:ilvl w:val="0"/>
          <w:numId w:val="9"/>
        </w:numPr>
        <w:spacing w:after="120" w:line="254" w:lineRule="auto"/>
        <w:ind w:left="568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ograniczenia przetwarzania na podstawie art. 18 ogólnego rozporządzenia.</w:t>
      </w:r>
    </w:p>
    <w:p w14:paraId="6791EAD2" w14:textId="07FAAE45" w:rsidR="00514177" w:rsidRDefault="00514177" w:rsidP="00514177">
      <w:pPr>
        <w:ind w:left="284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Ponadto w przypadku przetwarzania danych na podstawie wyrażonej zgody, posiada Pani/Pan także prawo do:</w:t>
      </w:r>
    </w:p>
    <w:p w14:paraId="63EA7552" w14:textId="77777777" w:rsidR="00514177" w:rsidRDefault="00514177" w:rsidP="003C05FB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usunięcia danych, na podstawie art. 17 ogólnego rozporządzenia;</w:t>
      </w:r>
    </w:p>
    <w:p w14:paraId="34A3AE5F" w14:textId="77777777" w:rsidR="00514177" w:rsidRDefault="00514177" w:rsidP="003C05FB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wniesienia sprzeciwu, na podstawie art. 21 ogólnego rozporządzenia.</w:t>
      </w:r>
    </w:p>
    <w:p w14:paraId="0665355A" w14:textId="0889F869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73BC7211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F70F51B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4B77DB42" w14:textId="77777777" w:rsidR="00514177" w:rsidRDefault="00514177" w:rsidP="00514177">
      <w:pPr>
        <w:pStyle w:val="Akapitzlist"/>
        <w:numPr>
          <w:ilvl w:val="0"/>
          <w:numId w:val="8"/>
        </w:numPr>
        <w:spacing w:line="254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Dane nie będą przetwarzane w sposób zautomatyzowany, w tym również w formie profilowania.</w:t>
      </w:r>
    </w:p>
    <w:sectPr w:rsidR="00514177" w:rsidSect="000F6514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718D" w14:textId="77777777" w:rsidR="00327999" w:rsidRDefault="00327999" w:rsidP="00B84015">
      <w:r>
        <w:separator/>
      </w:r>
    </w:p>
  </w:endnote>
  <w:endnote w:type="continuationSeparator" w:id="0">
    <w:p w14:paraId="76D39DFC" w14:textId="77777777" w:rsidR="00327999" w:rsidRDefault="00327999" w:rsidP="00B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0A5EEA7B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090086E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20A03855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3D9DDC96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C2439CF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44CAB9CD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046D433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2847837E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5A8C3FE1" w14:textId="77777777" w:rsidR="00DB5700" w:rsidRPr="00DB5700" w:rsidRDefault="0020120D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="00DB5700"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17B830A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5BF6E2D5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6562DF9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Pr="00DB5700">
            <w:rPr>
              <w:rFonts w:ascii="Calibri" w:hAnsi="Calibri" w:cs="Calibri"/>
              <w:b/>
              <w:sz w:val="18"/>
              <w:szCs w:val="18"/>
              <w:lang w:val="pl-PL"/>
            </w:rPr>
            <w:t>ZMIANĘ DECYZJI O WARUNKACH ZABUDOWY I ZAGOSPODAROWANIA TERENU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32E999F" w14:textId="77777777" w:rsidR="00DB5700" w:rsidRPr="00DB5700" w:rsidRDefault="00DB5700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0DC865D2" w14:textId="77777777" w:rsidR="00DB5700" w:rsidRPr="00DB5700" w:rsidRDefault="00DB5700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2968F267" w14:textId="77777777" w:rsidR="00DB5700" w:rsidRPr="00DB5700" w:rsidRDefault="00DB5700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8622" w14:textId="77777777" w:rsidR="00327999" w:rsidRDefault="00327999" w:rsidP="00B84015">
      <w:r>
        <w:separator/>
      </w:r>
    </w:p>
  </w:footnote>
  <w:footnote w:type="continuationSeparator" w:id="0">
    <w:p w14:paraId="7DDB56FA" w14:textId="77777777" w:rsidR="00327999" w:rsidRDefault="00327999" w:rsidP="00B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DC344A5A"/>
    <w:lvl w:ilvl="0" w:tplc="D5AEEE24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970C1BF8"/>
    <w:lvl w:ilvl="0" w:tplc="797037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F74"/>
    <w:multiLevelType w:val="hybridMultilevel"/>
    <w:tmpl w:val="5CD02D16"/>
    <w:lvl w:ilvl="0" w:tplc="913635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A6"/>
    <w:rsid w:val="00035175"/>
    <w:rsid w:val="00043C97"/>
    <w:rsid w:val="00046EED"/>
    <w:rsid w:val="00060668"/>
    <w:rsid w:val="00074523"/>
    <w:rsid w:val="0007693E"/>
    <w:rsid w:val="000862FB"/>
    <w:rsid w:val="0009094C"/>
    <w:rsid w:val="0009275D"/>
    <w:rsid w:val="000A0D74"/>
    <w:rsid w:val="000D6D35"/>
    <w:rsid w:val="000E2190"/>
    <w:rsid w:val="000F6514"/>
    <w:rsid w:val="00116A7C"/>
    <w:rsid w:val="00136AC8"/>
    <w:rsid w:val="0019650B"/>
    <w:rsid w:val="001A49FB"/>
    <w:rsid w:val="001E16E6"/>
    <w:rsid w:val="001F08FA"/>
    <w:rsid w:val="0020120D"/>
    <w:rsid w:val="00203918"/>
    <w:rsid w:val="00211D05"/>
    <w:rsid w:val="002171EC"/>
    <w:rsid w:val="00241142"/>
    <w:rsid w:val="002624A2"/>
    <w:rsid w:val="002826F7"/>
    <w:rsid w:val="002B60B5"/>
    <w:rsid w:val="002E50F9"/>
    <w:rsid w:val="002E7498"/>
    <w:rsid w:val="002F0322"/>
    <w:rsid w:val="0030114D"/>
    <w:rsid w:val="00327999"/>
    <w:rsid w:val="00370D90"/>
    <w:rsid w:val="0037583F"/>
    <w:rsid w:val="003A2A91"/>
    <w:rsid w:val="003B52CE"/>
    <w:rsid w:val="003C05FB"/>
    <w:rsid w:val="003C7CB5"/>
    <w:rsid w:val="003E312B"/>
    <w:rsid w:val="00431A8E"/>
    <w:rsid w:val="00457456"/>
    <w:rsid w:val="0047224F"/>
    <w:rsid w:val="00474974"/>
    <w:rsid w:val="0047759B"/>
    <w:rsid w:val="004B6AAE"/>
    <w:rsid w:val="004D7A63"/>
    <w:rsid w:val="004F750B"/>
    <w:rsid w:val="0051126E"/>
    <w:rsid w:val="00514177"/>
    <w:rsid w:val="005359CE"/>
    <w:rsid w:val="005421CE"/>
    <w:rsid w:val="00554CAB"/>
    <w:rsid w:val="00564881"/>
    <w:rsid w:val="005B3E5D"/>
    <w:rsid w:val="005D518A"/>
    <w:rsid w:val="00604681"/>
    <w:rsid w:val="00630C4C"/>
    <w:rsid w:val="006346CA"/>
    <w:rsid w:val="00651328"/>
    <w:rsid w:val="00655C5C"/>
    <w:rsid w:val="00683DD4"/>
    <w:rsid w:val="006C1D2B"/>
    <w:rsid w:val="006C5AA6"/>
    <w:rsid w:val="006F6F80"/>
    <w:rsid w:val="00706128"/>
    <w:rsid w:val="00720856"/>
    <w:rsid w:val="0072617A"/>
    <w:rsid w:val="00752260"/>
    <w:rsid w:val="00754823"/>
    <w:rsid w:val="007654DC"/>
    <w:rsid w:val="007674FD"/>
    <w:rsid w:val="00773140"/>
    <w:rsid w:val="00786B5E"/>
    <w:rsid w:val="00792EDC"/>
    <w:rsid w:val="007D302F"/>
    <w:rsid w:val="007E77FF"/>
    <w:rsid w:val="007F74FC"/>
    <w:rsid w:val="00807AD3"/>
    <w:rsid w:val="00814293"/>
    <w:rsid w:val="008244DB"/>
    <w:rsid w:val="00833245"/>
    <w:rsid w:val="00836540"/>
    <w:rsid w:val="008627C1"/>
    <w:rsid w:val="00881D1A"/>
    <w:rsid w:val="00892755"/>
    <w:rsid w:val="008C7D67"/>
    <w:rsid w:val="008E39D2"/>
    <w:rsid w:val="008E4166"/>
    <w:rsid w:val="008E502F"/>
    <w:rsid w:val="008F4D08"/>
    <w:rsid w:val="00946E3B"/>
    <w:rsid w:val="009471A4"/>
    <w:rsid w:val="009619AE"/>
    <w:rsid w:val="0096795F"/>
    <w:rsid w:val="009A52B9"/>
    <w:rsid w:val="009D457B"/>
    <w:rsid w:val="009E05C0"/>
    <w:rsid w:val="00A25A0E"/>
    <w:rsid w:val="00A305B9"/>
    <w:rsid w:val="00A402B2"/>
    <w:rsid w:val="00A50F2A"/>
    <w:rsid w:val="00A669CC"/>
    <w:rsid w:val="00A8706D"/>
    <w:rsid w:val="00AA116D"/>
    <w:rsid w:val="00AB4008"/>
    <w:rsid w:val="00AC1A3D"/>
    <w:rsid w:val="00AC5EF1"/>
    <w:rsid w:val="00B13A35"/>
    <w:rsid w:val="00B24013"/>
    <w:rsid w:val="00B47B55"/>
    <w:rsid w:val="00B71327"/>
    <w:rsid w:val="00B84015"/>
    <w:rsid w:val="00B85497"/>
    <w:rsid w:val="00B9495A"/>
    <w:rsid w:val="00BC0CCB"/>
    <w:rsid w:val="00C34335"/>
    <w:rsid w:val="00C37399"/>
    <w:rsid w:val="00C755DE"/>
    <w:rsid w:val="00CF1A82"/>
    <w:rsid w:val="00CF33A4"/>
    <w:rsid w:val="00D16398"/>
    <w:rsid w:val="00D278F6"/>
    <w:rsid w:val="00D4180D"/>
    <w:rsid w:val="00D5167E"/>
    <w:rsid w:val="00D60EDB"/>
    <w:rsid w:val="00D828D5"/>
    <w:rsid w:val="00DA35FD"/>
    <w:rsid w:val="00DB5700"/>
    <w:rsid w:val="00DC1336"/>
    <w:rsid w:val="00DC37BE"/>
    <w:rsid w:val="00DD2941"/>
    <w:rsid w:val="00E13CA5"/>
    <w:rsid w:val="00E150B1"/>
    <w:rsid w:val="00E243C8"/>
    <w:rsid w:val="00E3628A"/>
    <w:rsid w:val="00E61501"/>
    <w:rsid w:val="00E720A0"/>
    <w:rsid w:val="00E74092"/>
    <w:rsid w:val="00EB53E1"/>
    <w:rsid w:val="00EC0180"/>
    <w:rsid w:val="00EC1B0C"/>
    <w:rsid w:val="00ED3EF5"/>
    <w:rsid w:val="00EF270A"/>
    <w:rsid w:val="00EF7FBA"/>
    <w:rsid w:val="00F40772"/>
    <w:rsid w:val="00F41FF1"/>
    <w:rsid w:val="00F45397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B1E419"/>
  <w15:chartTrackingRefBased/>
  <w15:docId w15:val="{618D15BE-FBA3-4EBD-BDB3-2FE3AAA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71EC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171EC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171EC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2171EC"/>
    <w:rPr>
      <w:b/>
      <w:bCs/>
    </w:rPr>
  </w:style>
  <w:style w:type="paragraph" w:styleId="Akapitzlist">
    <w:name w:val="List Paragraph"/>
    <w:basedOn w:val="Normalny"/>
    <w:uiPriority w:val="34"/>
    <w:qFormat/>
    <w:rsid w:val="002171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4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0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1E1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145</cp:revision>
  <cp:lastPrinted>2020-03-11T14:24:00Z</cp:lastPrinted>
  <dcterms:created xsi:type="dcterms:W3CDTF">2018-06-15T10:31:00Z</dcterms:created>
  <dcterms:modified xsi:type="dcterms:W3CDTF">2021-04-14T10:41:00Z</dcterms:modified>
</cp:coreProperties>
</file>