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FE65" w14:textId="77777777" w:rsidR="003247A8" w:rsidRPr="00DC490B" w:rsidRDefault="003247A8" w:rsidP="003247A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DC490B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0A195770" w14:textId="77777777" w:rsidR="003247A8" w:rsidRPr="00DC490B" w:rsidRDefault="003247A8" w:rsidP="003247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 xml:space="preserve">Wnioskodawca/-y: </w:t>
      </w:r>
    </w:p>
    <w:p w14:paraId="093C2900" w14:textId="77777777" w:rsidR="003247A8" w:rsidRPr="00DC490B" w:rsidRDefault="003247A8" w:rsidP="003247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D9926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90B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12E930D5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C490B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DC490B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</w:t>
      </w:r>
    </w:p>
    <w:p w14:paraId="17030FAF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6B7D57CE" w14:textId="77777777" w:rsidR="003247A8" w:rsidRPr="00DC490B" w:rsidRDefault="003247A8" w:rsidP="003247A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nr tel. ...........................................................................</w:t>
      </w:r>
    </w:p>
    <w:p w14:paraId="429E729F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90B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53A0101B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C490B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DC490B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</w:t>
      </w:r>
    </w:p>
    <w:p w14:paraId="3E96CD8D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3A5869B9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nr tel. ...........................................................................</w:t>
      </w:r>
    </w:p>
    <w:p w14:paraId="6CDCAD54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68F26886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36A0C402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508C46B5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3081809F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33018B1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173042B4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t>o odszkodowanie za działkę/-i gruntu wydzieloną/-e pod gminną drogę publiczną,</w:t>
      </w: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  <w:t>która/-e przeszła/-y na własność Miasta Zduńska Wola na podstawie art. 98 ust. 1 ustawy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t>o gospodarce nieruchomościami</w:t>
      </w:r>
    </w:p>
    <w:p w14:paraId="317BA55E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F83E6E7" w14:textId="77777777" w:rsidR="003247A8" w:rsidRPr="00DC490B" w:rsidRDefault="003247A8" w:rsidP="003247A8">
      <w:pPr>
        <w:ind w:firstLine="8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Zwracam/-y się o ustalenie i wypłatę odszkodowania przysługującego z tytułu przejścia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na własność na rzecz Miasta Zduńska Wola prawa własności drogowych działki/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proofErr w:type="spellStart"/>
      <w:r w:rsidRPr="00DC490B">
        <w:rPr>
          <w:rFonts w:asciiTheme="minorHAnsi" w:eastAsia="Times New Roman" w:hAnsiTheme="minorHAnsi" w:cstheme="minorHAnsi"/>
          <w:sz w:val="22"/>
          <w:szCs w:val="22"/>
        </w:rPr>
        <w:t>ek</w:t>
      </w:r>
      <w:proofErr w:type="spellEnd"/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gruntu: </w:t>
      </w:r>
    </w:p>
    <w:p w14:paraId="323E315E" w14:textId="77777777" w:rsidR="003247A8" w:rsidRPr="00DC490B" w:rsidRDefault="003247A8" w:rsidP="003247A8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F8A9F5" w14:textId="77777777" w:rsidR="003247A8" w:rsidRPr="00DC490B" w:rsidRDefault="003247A8" w:rsidP="003247A8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nr działki/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proofErr w:type="spellStart"/>
      <w:r w:rsidRPr="00DC490B">
        <w:rPr>
          <w:rFonts w:asciiTheme="minorHAnsi" w:eastAsia="Times New Roman" w:hAnsiTheme="minorHAnsi" w:cstheme="minorHAnsi"/>
          <w:sz w:val="22"/>
          <w:szCs w:val="22"/>
        </w:rPr>
        <w:t>ek</w:t>
      </w:r>
      <w:proofErr w:type="spellEnd"/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 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...................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</w:t>
      </w:r>
    </w:p>
    <w:p w14:paraId="5C9CE86E" w14:textId="77777777" w:rsidR="003247A8" w:rsidRPr="00DC490B" w:rsidRDefault="003247A8" w:rsidP="003247A8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A8DA84B" w14:textId="77777777" w:rsidR="003247A8" w:rsidRPr="00DC490B" w:rsidRDefault="003247A8" w:rsidP="003247A8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nr obrębu 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</w:t>
      </w:r>
    </w:p>
    <w:p w14:paraId="777E0109" w14:textId="77777777" w:rsidR="003247A8" w:rsidRPr="00DC490B" w:rsidRDefault="003247A8" w:rsidP="003247A8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FAB486" w14:textId="77777777" w:rsidR="003247A8" w:rsidRPr="00DC490B" w:rsidRDefault="003247A8" w:rsidP="003247A8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powierzchnia 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...................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</w:p>
    <w:p w14:paraId="27EC5511" w14:textId="77777777" w:rsidR="003247A8" w:rsidRPr="00DC490B" w:rsidRDefault="003247A8" w:rsidP="003247A8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0884598" w14:textId="77777777" w:rsidR="003247A8" w:rsidRPr="00DC490B" w:rsidRDefault="003247A8" w:rsidP="003247A8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Oświadczam/-y, że decyzja podziałowa, w wyniku której wydzielono przejętą/-e przez Miasto Zduńska Wola działkę/-i gruntu została ujawniona w księdze wieczystej właściwej dla dzielonej działki.</w:t>
      </w:r>
    </w:p>
    <w:p w14:paraId="76E29894" w14:textId="77777777" w:rsidR="003247A8" w:rsidRPr="00DC490B" w:rsidRDefault="003247A8" w:rsidP="003247A8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E046717" w14:textId="77777777" w:rsidR="003247A8" w:rsidRPr="00DC490B" w:rsidRDefault="003247A8" w:rsidP="003247A8">
      <w:pPr>
        <w:numPr>
          <w:ilvl w:val="0"/>
          <w:numId w:val="2"/>
        </w:numPr>
        <w:ind w:left="5954" w:hanging="284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</w:t>
      </w:r>
    </w:p>
    <w:p w14:paraId="39F3CAFA" w14:textId="77777777" w:rsidR="003247A8" w:rsidRPr="00DC490B" w:rsidRDefault="003247A8" w:rsidP="003247A8">
      <w:pPr>
        <w:ind w:left="5670"/>
        <w:rPr>
          <w:rFonts w:asciiTheme="minorHAnsi" w:eastAsia="Times New Roman" w:hAnsiTheme="minorHAnsi" w:cstheme="minorHAnsi"/>
          <w:sz w:val="22"/>
          <w:szCs w:val="22"/>
        </w:rPr>
      </w:pPr>
    </w:p>
    <w:p w14:paraId="58BEA8C5" w14:textId="77777777" w:rsidR="003247A8" w:rsidRPr="00DC490B" w:rsidRDefault="003247A8" w:rsidP="003247A8">
      <w:pPr>
        <w:ind w:left="5954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55D6024" w14:textId="77777777" w:rsidR="003247A8" w:rsidRPr="00DC490B" w:rsidRDefault="003247A8" w:rsidP="003247A8">
      <w:pPr>
        <w:numPr>
          <w:ilvl w:val="0"/>
          <w:numId w:val="2"/>
        </w:numPr>
        <w:ind w:left="5954" w:hanging="284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</w:t>
      </w:r>
    </w:p>
    <w:p w14:paraId="0A3DFF00" w14:textId="706CC986" w:rsidR="003247A8" w:rsidRPr="00DC490B" w:rsidRDefault="003247A8" w:rsidP="003247A8">
      <w:pPr>
        <w:ind w:left="5672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  <w:r w:rsidR="00043FA1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043FA1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(podpis</w:t>
      </w:r>
      <w:r w:rsidR="00043FA1">
        <w:rPr>
          <w:rFonts w:asciiTheme="minorHAnsi" w:eastAsia="Times New Roman" w:hAnsiTheme="minorHAnsi" w:cstheme="minorHAnsi"/>
          <w:sz w:val="22"/>
          <w:szCs w:val="22"/>
        </w:rPr>
        <w:t>/-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y wnioskodawc</w:t>
      </w:r>
      <w:r>
        <w:rPr>
          <w:rFonts w:asciiTheme="minorHAnsi" w:eastAsia="Times New Roman" w:hAnsiTheme="minorHAnsi" w:cstheme="minorHAnsi"/>
          <w:sz w:val="22"/>
          <w:szCs w:val="22"/>
        </w:rPr>
        <w:t>y/-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ów)</w:t>
      </w:r>
    </w:p>
    <w:p w14:paraId="076C6624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64971CF6" w14:textId="77777777" w:rsidR="003247A8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143EF7D1" w14:textId="77777777" w:rsidR="003247A8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EB5B65C" w14:textId="77777777" w:rsidR="003247A8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2C21D26C" w14:textId="77777777" w:rsidR="003247A8" w:rsidRDefault="003247A8" w:rsidP="003247A8">
      <w:pPr>
        <w:spacing w:after="60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sectPr w:rsidR="003247A8" w:rsidSect="00E413CB">
          <w:footerReference w:type="default" r:id="rId7"/>
          <w:footnotePr>
            <w:pos w:val="beneathText"/>
          </w:footnotePr>
          <w:pgSz w:w="11905" w:h="16837"/>
          <w:pgMar w:top="1135" w:right="1417" w:bottom="850" w:left="1417" w:header="708" w:footer="708" w:gutter="0"/>
          <w:cols w:space="708"/>
          <w:docGrid w:linePitch="360"/>
        </w:sectPr>
      </w:pPr>
    </w:p>
    <w:p w14:paraId="28923B66" w14:textId="77777777" w:rsidR="003247A8" w:rsidRPr="000C3172" w:rsidRDefault="003247A8" w:rsidP="00056FB5">
      <w:pPr>
        <w:spacing w:after="120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lastRenderedPageBreak/>
        <w:t xml:space="preserve">Klauzula informacyjna </w:t>
      </w:r>
      <w:r w:rsidRPr="000C317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br/>
        <w:t xml:space="preserve">dotycząca przetwarzania danych osobowych, </w:t>
      </w:r>
      <w:r w:rsidRPr="000C317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br/>
        <w:t>dla których administratorem danych jest Prezydent Miasta Zduńska Wola</w:t>
      </w:r>
    </w:p>
    <w:p w14:paraId="0CFD7A72" w14:textId="4B34DAF6" w:rsidR="003247A8" w:rsidRPr="000C3172" w:rsidRDefault="003247A8" w:rsidP="003247A8">
      <w:pPr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</w:t>
      </w:r>
      <w:r w:rsidR="00056FB5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br/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z przetwarzaniem danych i w sprawie swobodnego przepływu takich danych oraz uchylenia dyrektywy 95/46/WE) uprzejmie informujemy, że:</w:t>
      </w:r>
    </w:p>
    <w:p w14:paraId="734F1857" w14:textId="17F582F1" w:rsidR="003247A8" w:rsidRPr="000C3172" w:rsidRDefault="003247A8" w:rsidP="003247A8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Administratorem danych osobowych jest Prezydent Miasta Zduńska Wola z siedzibą w Zduńskiej Woli przy</w:t>
      </w:r>
      <w:r w:rsidR="00056FB5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br/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ul. Stefana Złotnickiego 12, tel.: 43 825-02-00, fax: 43 825-02-02, e-mail: </w:t>
      </w:r>
      <w:r w:rsidRPr="000C3172">
        <w:rPr>
          <w:rFonts w:asciiTheme="minorHAnsi" w:hAnsiTheme="minorHAnsi" w:cstheme="minorHAnsi"/>
          <w:sz w:val="21"/>
          <w:szCs w:val="21"/>
        </w:rPr>
        <w:t>urząd_miasta@zdunskawola.pl</w:t>
      </w:r>
    </w:p>
    <w:p w14:paraId="3C65B2E6" w14:textId="77777777" w:rsidR="003247A8" w:rsidRPr="000C3172" w:rsidRDefault="003247A8" w:rsidP="003247A8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hAnsiTheme="minorHAnsi" w:cstheme="minorHAnsi"/>
          <w:color w:val="000000"/>
          <w:sz w:val="21"/>
          <w:szCs w:val="21"/>
        </w:rPr>
        <w:t xml:space="preserve">Administrator wyznaczył inspektora ochrony danych, z którym może się Pani / Pan skontaktować poprzez e-mail: </w:t>
      </w:r>
      <w:r w:rsidRPr="000C3172">
        <w:rPr>
          <w:rFonts w:asciiTheme="minorHAnsi" w:hAnsiTheme="minorHAnsi" w:cstheme="minorHAnsi"/>
          <w:sz w:val="21"/>
          <w:szCs w:val="21"/>
        </w:rPr>
        <w:t xml:space="preserve">iod@zdunskawola.pl </w:t>
      </w:r>
      <w:r w:rsidRPr="000C3172">
        <w:rPr>
          <w:rFonts w:asciiTheme="minorHAnsi" w:hAnsiTheme="minorHAnsi" w:cstheme="minorHAnsi"/>
          <w:color w:val="000000"/>
          <w:sz w:val="21"/>
          <w:szCs w:val="21"/>
        </w:rPr>
        <w:t>bądź telefonicznie 43 825-02-82. Z inspektorem ochrony danych można się kontaktować we wszystkich sprawach dotyczących przetwarzania danych osobowych przez Urząd Miasta Zduńska Wola oraz korzystania z praw związanych z przetwarzaniem danych.</w:t>
      </w:r>
      <w:r w:rsidRPr="000C3172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</w:p>
    <w:p w14:paraId="248CED9C" w14:textId="77777777" w:rsidR="003247A8" w:rsidRPr="000C3172" w:rsidRDefault="003247A8" w:rsidP="003247A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0C3172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ogólnego rozporządzenia oraz art. 6 ust. 1 lit. a w przypadkach wyrażenia zgody  na udostępnienie danych kontaktowych w postaci numeru telefonu i/lub adresu poczty </w:t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elektronicznej. </w:t>
      </w:r>
    </w:p>
    <w:p w14:paraId="4D843B29" w14:textId="03189C3C" w:rsidR="003247A8" w:rsidRPr="000C3172" w:rsidRDefault="003247A8" w:rsidP="003247A8">
      <w:pPr>
        <w:ind w:left="714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Szczegółowe cele przetwarzania danych zostały wskazane w ustawie z 21 sierpnia 1997 r. </w:t>
      </w:r>
      <w:bookmarkStart w:id="0" w:name="_Hlk62550305"/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o gospodarce nieruchomościami (Dz.U. 2020 poz. </w:t>
      </w:r>
      <w:r w:rsidR="00F327AD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1990</w:t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ze zm.)</w:t>
      </w:r>
      <w:bookmarkEnd w:id="0"/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. </w:t>
      </w:r>
    </w:p>
    <w:p w14:paraId="64DE644A" w14:textId="77777777" w:rsidR="003247A8" w:rsidRPr="000C3172" w:rsidRDefault="003247A8" w:rsidP="003247A8">
      <w:pPr>
        <w:ind w:left="71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osobowe będą przetwarzane w celu rozpatrzenia sprawy.</w:t>
      </w:r>
    </w:p>
    <w:p w14:paraId="42BA6744" w14:textId="77777777" w:rsidR="003247A8" w:rsidRPr="000C3172" w:rsidRDefault="003247A8" w:rsidP="003247A8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Dane osobowe mogą być udostępniane innym podmiotom uprawnionym do ich otrzymania na podstawie obowiązujących przepisów prawa tj.</w:t>
      </w:r>
      <w:r w:rsidRPr="000C3172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organom administracji publicznej lub podmiotom działającym na zlecenie organów administracji publicznej  w zakresie obowiązujących przepisów lub innym podmiotom przetwarzającym dane  na podstawie umów powierzenia, a ponadto odbiorcom danych w rozumieniu przepisów o ochronie danych osobowych, tj. podmiotom świadczącym usługi pocztowe, usługi informatyczne i inne. </w:t>
      </w:r>
      <w:r w:rsidRPr="000C3172">
        <w:rPr>
          <w:rFonts w:asciiTheme="minorHAnsi" w:hAnsiTheme="minorHAnsi" w:cstheme="minorHAnsi"/>
          <w:color w:val="000000"/>
          <w:sz w:val="21"/>
          <w:szCs w:val="21"/>
        </w:rPr>
        <w:t>Dane osobowe nie będą przekazywane do państw trzecich, na podstawie szczególnych regulacji prawnych, w tym umów międzynarodowych.</w:t>
      </w:r>
    </w:p>
    <w:p w14:paraId="04186343" w14:textId="757B864F" w:rsidR="003247A8" w:rsidRPr="000C3172" w:rsidRDefault="003247A8" w:rsidP="003247A8">
      <w:pPr>
        <w:widowControl/>
        <w:numPr>
          <w:ilvl w:val="0"/>
          <w:numId w:val="4"/>
        </w:numPr>
        <w:suppressAutoHyphens w:val="0"/>
        <w:ind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Dane osobowe będą przetwarzane, w tym przechowywane zgodnie z przepisami ustawy z dnia 14 lipca 1983 r.</w:t>
      </w:r>
      <w:r w:rsidR="00056FB5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br/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o narodowym zasobie archiwalnym i archiwach (Dz. U. z 20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20</w:t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r. poz. 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164</w:t>
      </w: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ze zm.),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</w:t>
      </w:r>
      <w:r w:rsidRPr="000C3172">
        <w:rPr>
          <w:rFonts w:asciiTheme="minorHAnsi" w:hAnsiTheme="minorHAnsi" w:cstheme="minorHAnsi"/>
          <w:color w:val="000000"/>
          <w:sz w:val="21"/>
          <w:szCs w:val="21"/>
        </w:rPr>
        <w:t xml:space="preserve">tj. przez okres </w:t>
      </w:r>
      <w:r w:rsidRPr="000C3172">
        <w:rPr>
          <w:rFonts w:asciiTheme="minorHAnsi" w:hAnsiTheme="minorHAnsi" w:cstheme="minorHAnsi"/>
          <w:sz w:val="21"/>
          <w:szCs w:val="21"/>
        </w:rPr>
        <w:t>10 lat</w:t>
      </w:r>
      <w:r w:rsidRPr="000C3172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056FB5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0C3172">
        <w:rPr>
          <w:rFonts w:asciiTheme="minorHAnsi" w:hAnsiTheme="minorHAnsi" w:cstheme="minorHAnsi"/>
          <w:color w:val="000000"/>
          <w:sz w:val="21"/>
          <w:szCs w:val="21"/>
        </w:rPr>
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36A4C6B9" w14:textId="77777777" w:rsidR="003247A8" w:rsidRPr="000C3172" w:rsidRDefault="003247A8" w:rsidP="003247A8">
      <w:pPr>
        <w:widowControl/>
        <w:numPr>
          <w:ilvl w:val="0"/>
          <w:numId w:val="4"/>
        </w:numPr>
        <w:suppressAutoHyphens w:val="0"/>
        <w:ind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hAnsiTheme="minorHAnsi" w:cstheme="minorHAnsi"/>
          <w:color w:val="000000"/>
          <w:sz w:val="21"/>
          <w:szCs w:val="21"/>
        </w:rPr>
        <w:t>W związku z przetwarzaniem danych osobowych, na podstawie przepisów prawa, posiada Pani/Pan prawo do:</w:t>
      </w:r>
    </w:p>
    <w:p w14:paraId="6A6888B0" w14:textId="77777777" w:rsidR="003247A8" w:rsidRPr="000C3172" w:rsidRDefault="003247A8" w:rsidP="003247A8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hAnsiTheme="minorHAnsi" w:cstheme="minorHAnsi"/>
          <w:color w:val="000000"/>
          <w:sz w:val="21"/>
          <w:szCs w:val="21"/>
        </w:rPr>
        <w:t>dostępu do treści swoich danych, na podstawie art.15 ogólnego rozporządzenia;</w:t>
      </w:r>
    </w:p>
    <w:p w14:paraId="4750ADD7" w14:textId="77777777" w:rsidR="003247A8" w:rsidRPr="000C3172" w:rsidRDefault="003247A8" w:rsidP="003247A8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hAnsiTheme="minorHAnsi" w:cstheme="minorHAnsi"/>
          <w:color w:val="000000"/>
          <w:sz w:val="21"/>
          <w:szCs w:val="21"/>
        </w:rPr>
        <w:t>sprostowania danych, na podstawie art.16 ogólnego rozporządzenia;</w:t>
      </w:r>
    </w:p>
    <w:p w14:paraId="7D29EC24" w14:textId="77777777" w:rsidR="003247A8" w:rsidRPr="000C3172" w:rsidRDefault="003247A8" w:rsidP="003247A8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hAnsiTheme="minorHAnsi" w:cstheme="minorHAnsi"/>
          <w:sz w:val="21"/>
          <w:szCs w:val="21"/>
        </w:rPr>
        <w:t>ograniczenia przetwarzania na podstawie art. 18 ogólnego rozporządzenia.</w:t>
      </w:r>
    </w:p>
    <w:p w14:paraId="4C551584" w14:textId="77777777" w:rsidR="003247A8" w:rsidRPr="000C3172" w:rsidRDefault="003247A8" w:rsidP="003247A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C3172">
        <w:rPr>
          <w:rFonts w:asciiTheme="minorHAnsi" w:hAnsiTheme="minorHAnsi" w:cstheme="minorHAnsi"/>
          <w:color w:val="000000"/>
          <w:sz w:val="21"/>
          <w:szCs w:val="21"/>
        </w:rPr>
        <w:t xml:space="preserve">Ponadto w przypadku przetwarzania danych </w:t>
      </w:r>
      <w:r w:rsidRPr="000C3172">
        <w:rPr>
          <w:rFonts w:asciiTheme="minorHAnsi" w:hAnsiTheme="minorHAnsi" w:cstheme="minorHAnsi"/>
          <w:sz w:val="21"/>
          <w:szCs w:val="21"/>
        </w:rPr>
        <w:t xml:space="preserve"> </w:t>
      </w:r>
      <w:r w:rsidRPr="000C3172">
        <w:rPr>
          <w:rFonts w:asciiTheme="minorHAnsi" w:hAnsiTheme="minorHAnsi" w:cstheme="minorHAnsi"/>
          <w:color w:val="000000"/>
          <w:sz w:val="21"/>
          <w:szCs w:val="21"/>
        </w:rPr>
        <w:t>na podstawie wyrażonej zgody, posiada Pani/Pan także prawo do:</w:t>
      </w:r>
    </w:p>
    <w:p w14:paraId="77274D47" w14:textId="77777777" w:rsidR="003247A8" w:rsidRPr="000C3172" w:rsidRDefault="003247A8" w:rsidP="003247A8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9" w:lineRule="auto"/>
        <w:ind w:left="1446" w:hanging="425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C3172">
        <w:rPr>
          <w:rFonts w:asciiTheme="minorHAnsi" w:hAnsiTheme="minorHAnsi" w:cstheme="minorHAnsi"/>
          <w:sz w:val="21"/>
          <w:szCs w:val="21"/>
        </w:rPr>
        <w:t>usunięcia danych, na podstawie art. 17 ogólnego rozporządzenia;</w:t>
      </w:r>
    </w:p>
    <w:p w14:paraId="39CCA550" w14:textId="77777777" w:rsidR="003247A8" w:rsidRPr="000C3172" w:rsidRDefault="003247A8" w:rsidP="003247A8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9" w:lineRule="auto"/>
        <w:ind w:left="141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C3172">
        <w:rPr>
          <w:rFonts w:asciiTheme="minorHAnsi" w:hAnsiTheme="minorHAnsi" w:cstheme="minorHAnsi"/>
          <w:sz w:val="21"/>
          <w:szCs w:val="21"/>
        </w:rPr>
        <w:t>wniesienia sprzeciwu, na podstawie art. 21 ogólnego rozporządzenia.</w:t>
      </w:r>
    </w:p>
    <w:p w14:paraId="7AEEC61A" w14:textId="77777777" w:rsidR="003247A8" w:rsidRPr="000C3172" w:rsidRDefault="003247A8" w:rsidP="003247A8">
      <w:pPr>
        <w:pStyle w:val="Akapitzlist"/>
        <w:widowControl/>
        <w:numPr>
          <w:ilvl w:val="0"/>
          <w:numId w:val="4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3532BDB2" w14:textId="77777777" w:rsidR="003247A8" w:rsidRPr="000C3172" w:rsidRDefault="003247A8" w:rsidP="003247A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AB0B4A1" w14:textId="77777777" w:rsidR="003247A8" w:rsidRDefault="003247A8" w:rsidP="003247A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0C317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2F11CF04" w14:textId="41A66F09" w:rsidR="00574B10" w:rsidRPr="003247A8" w:rsidRDefault="003247A8" w:rsidP="003247A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3247A8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Dane nie będą przetwarzane w sposób zautomatyzowany, w tym również w formie profilowania</w:t>
      </w:r>
      <w:r w:rsidR="00056FB5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.</w:t>
      </w:r>
    </w:p>
    <w:sectPr w:rsidR="00574B10" w:rsidRPr="003247A8" w:rsidSect="00056FB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2B6F5" w14:textId="77777777" w:rsidR="00672BEA" w:rsidRDefault="00672BEA">
      <w:r>
        <w:separator/>
      </w:r>
    </w:p>
  </w:endnote>
  <w:endnote w:type="continuationSeparator" w:id="0">
    <w:p w14:paraId="06E4548E" w14:textId="77777777" w:rsidR="00672BEA" w:rsidRDefault="006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8"/>
    </w:tblGrid>
    <w:tr w:rsidR="001611D8" w14:paraId="357DDC69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58C165C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4A42C441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7E6FBC9D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FA3CC6C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69E60899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8E4CCB8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Tel.: 43 825-02-11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C8E8157" w14:textId="77777777" w:rsidR="005E6580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Kancelaria Urzędu Miasta:</w:t>
          </w:r>
        </w:p>
        <w:p w14:paraId="4204BFEC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4B4387FE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8C4EB25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DC490B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1611D8" w14:paraId="2C95BA80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87D6643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DC490B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ODSZKODOWANIE ZA DZIAŁKĘ GRUNTU WYDZIELONĄ POD GMINNĄ DROGĘ PUBLICZNĄ, KTÓRA PRZESZŁA NA WŁASNOŚĆ MIASTA ZDUŃSKA WOLA NA PODSTAWIE ART. 98 UST. 1 USTAWY O GOSPODARCE NIERUCHOMOŚCIAMI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DC8E212" w14:textId="77777777" w:rsidR="001611D8" w:rsidRPr="00DC490B" w:rsidRDefault="00056FB5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5E959C30" w14:textId="77777777" w:rsidR="001611D8" w:rsidRPr="00DC490B" w:rsidRDefault="00056FB5">
          <w:pPr>
            <w:jc w:val="center"/>
            <w:rPr>
              <w:rFonts w:asciiTheme="minorHAnsi" w:hAnsiTheme="minorHAnsi" w:cstheme="minorHAnsi"/>
            </w:rPr>
          </w:pPr>
          <w:r w:rsidRPr="00DC490B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C490B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C490B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end"/>
          </w:r>
          <w:r w:rsidRPr="00DC490B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C490B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C490B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07208AE8" w14:textId="77777777" w:rsidR="00097424" w:rsidRDefault="0067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6B09" w14:textId="77777777" w:rsidR="00672BEA" w:rsidRDefault="00672BEA">
      <w:r>
        <w:separator/>
      </w:r>
    </w:p>
  </w:footnote>
  <w:footnote w:type="continuationSeparator" w:id="0">
    <w:p w14:paraId="41390D54" w14:textId="77777777" w:rsidR="00672BEA" w:rsidRDefault="006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E3B"/>
    <w:multiLevelType w:val="hybridMultilevel"/>
    <w:tmpl w:val="79148E5C"/>
    <w:lvl w:ilvl="0" w:tplc="9E4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D3BD5"/>
    <w:multiLevelType w:val="hybridMultilevel"/>
    <w:tmpl w:val="26E6BC52"/>
    <w:lvl w:ilvl="0" w:tplc="0415000F">
      <w:start w:val="1"/>
      <w:numFmt w:val="decimal"/>
      <w:lvlText w:val="%1."/>
      <w:lvlJc w:val="left"/>
      <w:pPr>
        <w:ind w:left="6795" w:hanging="360"/>
      </w:pPr>
    </w:lvl>
    <w:lvl w:ilvl="1" w:tplc="04150019" w:tentative="1">
      <w:start w:val="1"/>
      <w:numFmt w:val="lowerLetter"/>
      <w:lvlText w:val="%2."/>
      <w:lvlJc w:val="left"/>
      <w:pPr>
        <w:ind w:left="7515" w:hanging="360"/>
      </w:pPr>
    </w:lvl>
    <w:lvl w:ilvl="2" w:tplc="0415001B" w:tentative="1">
      <w:start w:val="1"/>
      <w:numFmt w:val="lowerRoman"/>
      <w:lvlText w:val="%3."/>
      <w:lvlJc w:val="right"/>
      <w:pPr>
        <w:ind w:left="8235" w:hanging="180"/>
      </w:pPr>
    </w:lvl>
    <w:lvl w:ilvl="3" w:tplc="0415000F" w:tentative="1">
      <w:start w:val="1"/>
      <w:numFmt w:val="decimal"/>
      <w:lvlText w:val="%4."/>
      <w:lvlJc w:val="left"/>
      <w:pPr>
        <w:ind w:left="8955" w:hanging="360"/>
      </w:pPr>
    </w:lvl>
    <w:lvl w:ilvl="4" w:tplc="04150019" w:tentative="1">
      <w:start w:val="1"/>
      <w:numFmt w:val="lowerLetter"/>
      <w:lvlText w:val="%5."/>
      <w:lvlJc w:val="left"/>
      <w:pPr>
        <w:ind w:left="9675" w:hanging="360"/>
      </w:pPr>
    </w:lvl>
    <w:lvl w:ilvl="5" w:tplc="0415001B" w:tentative="1">
      <w:start w:val="1"/>
      <w:numFmt w:val="lowerRoman"/>
      <w:lvlText w:val="%6."/>
      <w:lvlJc w:val="right"/>
      <w:pPr>
        <w:ind w:left="10395" w:hanging="180"/>
      </w:pPr>
    </w:lvl>
    <w:lvl w:ilvl="6" w:tplc="0415000F" w:tentative="1">
      <w:start w:val="1"/>
      <w:numFmt w:val="decimal"/>
      <w:lvlText w:val="%7."/>
      <w:lvlJc w:val="left"/>
      <w:pPr>
        <w:ind w:left="11115" w:hanging="360"/>
      </w:pPr>
    </w:lvl>
    <w:lvl w:ilvl="7" w:tplc="04150019" w:tentative="1">
      <w:start w:val="1"/>
      <w:numFmt w:val="lowerLetter"/>
      <w:lvlText w:val="%8."/>
      <w:lvlJc w:val="left"/>
      <w:pPr>
        <w:ind w:left="11835" w:hanging="360"/>
      </w:pPr>
    </w:lvl>
    <w:lvl w:ilvl="8" w:tplc="0415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8"/>
    <w:rsid w:val="00043FA1"/>
    <w:rsid w:val="00056FB5"/>
    <w:rsid w:val="003247A8"/>
    <w:rsid w:val="00574B10"/>
    <w:rsid w:val="00672BEA"/>
    <w:rsid w:val="007144B3"/>
    <w:rsid w:val="007B7D8F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03B6"/>
  <w15:chartTrackingRefBased/>
  <w15:docId w15:val="{B09B2D38-195C-41BE-9868-04EA0F1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7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47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47A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247A8"/>
    <w:pPr>
      <w:suppressLineNumbers/>
    </w:pPr>
  </w:style>
  <w:style w:type="paragraph" w:styleId="Stopka">
    <w:name w:val="footer"/>
    <w:basedOn w:val="Normalny"/>
    <w:link w:val="StopkaZnak"/>
    <w:rsid w:val="00324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47A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7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Agnieszka Stanieska</cp:lastModifiedBy>
  <cp:revision>6</cp:revision>
  <cp:lastPrinted>2020-04-16T13:14:00Z</cp:lastPrinted>
  <dcterms:created xsi:type="dcterms:W3CDTF">2020-04-06T08:49:00Z</dcterms:created>
  <dcterms:modified xsi:type="dcterms:W3CDTF">2021-01-26T09:45:00Z</dcterms:modified>
</cp:coreProperties>
</file>