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Kierownik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Urzędu Stanu Cywilnego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w Zduńskiej Woli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  <w:b/>
          <w:bCs/>
        </w:rPr>
        <w:t>Z g ł o s z e n i e – wniosek o nadanie odznaki</w:t>
      </w:r>
    </w:p>
    <w:p w:rsidR="004902ED" w:rsidRPr="004902ED" w:rsidRDefault="004902ED" w:rsidP="004902E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  <w:b/>
          <w:bCs/>
        </w:rPr>
        <w:t>„Medalu Za Długoletnie Pożycie Małżeńskie”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Nazwisko małżonków: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 xml:space="preserve">             ..........................................          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(mężczyzna)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 xml:space="preserve">    (kobieta)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I m i o n a: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        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Poprzednie nazwisko: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        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Imiona rodziców: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         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nazwisko rodowe matki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 xml:space="preserve">  </w:t>
      </w:r>
      <w:r w:rsidRPr="004902ED">
        <w:rPr>
          <w:rFonts w:ascii="Times New Roman" w:hAnsi="Times New Roman" w:cs="Times New Roman"/>
        </w:rPr>
        <w:tab/>
        <w:t>...........................................        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Data urodzenia: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 xml:space="preserve">             ...........................................        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Miejsce urodzenia: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         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 xml:space="preserve">Nr </w:t>
      </w:r>
      <w:proofErr w:type="spellStart"/>
      <w:r w:rsidRPr="004902ED">
        <w:rPr>
          <w:rFonts w:ascii="Times New Roman" w:hAnsi="Times New Roman" w:cs="Times New Roman"/>
        </w:rPr>
        <w:t>ewid</w:t>
      </w:r>
      <w:proofErr w:type="spellEnd"/>
      <w:r w:rsidRPr="004902ED">
        <w:rPr>
          <w:rFonts w:ascii="Times New Roman" w:hAnsi="Times New Roman" w:cs="Times New Roman"/>
        </w:rPr>
        <w:t>. PESEL: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         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Data zawarcia związku małżeńskiego:</w:t>
      </w:r>
      <w:r w:rsidRPr="004902ED">
        <w:rPr>
          <w:rFonts w:ascii="Times New Roman" w:hAnsi="Times New Roman" w:cs="Times New Roman"/>
        </w:rPr>
        <w:tab/>
        <w:t>...........................................         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Miejscowość: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USC – nr aktu/rok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.........................................................................................................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Stały adres zamieszkania małżonków:</w:t>
      </w:r>
      <w:r w:rsidRPr="004902ED">
        <w:rPr>
          <w:rFonts w:ascii="Times New Roman" w:hAnsi="Times New Roman" w:cs="Times New Roman"/>
        </w:rPr>
        <w:tab/>
        <w:t>..........................................................................................................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..........................................................................................................</w:t>
      </w:r>
    </w:p>
    <w:p w:rsid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Uwagi: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..........................................................................</w:t>
      </w:r>
      <w:r w:rsidRPr="004902ED">
        <w:rPr>
          <w:rFonts w:ascii="Times New Roman" w:hAnsi="Times New Roman" w:cs="Times New Roman"/>
        </w:rPr>
        <w:t>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>Data:..............................................</w:t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>Zgłaszający:.........................................................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</w:r>
      <w:r w:rsidRPr="004902ED">
        <w:rPr>
          <w:rFonts w:ascii="Times New Roman" w:hAnsi="Times New Roman" w:cs="Times New Roman"/>
        </w:rPr>
        <w:tab/>
        <w:t xml:space="preserve">       tel......................................................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 xml:space="preserve">Uwaga: dotyczy małżonków – jubilatów, 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  <w:r w:rsidRPr="004902ED">
        <w:rPr>
          <w:rFonts w:ascii="Times New Roman" w:hAnsi="Times New Roman" w:cs="Times New Roman"/>
        </w:rPr>
        <w:tab/>
        <w:t xml:space="preserve"> którzy przeżyli w jednym związku co najmniej 50 lat.</w:t>
      </w: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rPr>
          <w:rFonts w:ascii="Times New Roman" w:hAnsi="Times New Roman" w:cs="Times New Roman"/>
        </w:rPr>
      </w:pPr>
    </w:p>
    <w:p w:rsidR="004902ED" w:rsidRPr="004902ED" w:rsidRDefault="004902ED" w:rsidP="004902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2ED">
        <w:rPr>
          <w:rFonts w:ascii="Times New Roman" w:hAnsi="Times New Roman" w:cs="Times New Roman"/>
          <w:sz w:val="18"/>
          <w:szCs w:val="18"/>
        </w:rPr>
        <w:tab/>
        <w:t xml:space="preserve">Na postawie art. 6 ust. 1 lit a </w:t>
      </w:r>
      <w:r w:rsidRPr="004902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ogólnego rozporządzenia o ochronie danych osobowych z dnia 27 kwietnia 2016 r. (rozporządzenie Parlamentu Europejskiego i Rady UE 2016/679  w sprawie ochrony osób fizycznych w związku z przetwarzaniem danych i w sprawie swobodnego przepływu takich danych oraz uchylenia dyrektywy 95/46/WE) wyrażam zgodę na przetwarzanie moich danych osobowych w zakresie numeru telefonu, przez Prezydenta Miasta Zduńska Wola, w celu kontaktowania się ze mną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</w:t>
      </w:r>
      <w:bookmarkStart w:id="0" w:name="_GoBack"/>
      <w:bookmarkEnd w:id="0"/>
      <w:r w:rsidRPr="004902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sprawie przedmiotowego wniosku. </w:t>
      </w:r>
    </w:p>
    <w:p w:rsidR="004902ED" w:rsidRPr="004902ED" w:rsidRDefault="004902ED" w:rsidP="004902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ED" w:rsidRPr="004902ED" w:rsidRDefault="004902ED" w:rsidP="004902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2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…………………………………………..</w:t>
      </w:r>
    </w:p>
    <w:p w:rsidR="004902ED" w:rsidRPr="004902ED" w:rsidRDefault="004902ED" w:rsidP="004902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4902ED" w:rsidRPr="004902ED">
          <w:footerReference w:type="default" r:id="rId6"/>
          <w:footerReference w:type="first" r:id="rId7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902E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czytelny podpis</w:t>
      </w:r>
    </w:p>
    <w:p w:rsidR="004902ED" w:rsidRDefault="004902ED" w:rsidP="004902ED">
      <w:pPr>
        <w:spacing w:after="0" w:line="240" w:lineRule="auto"/>
        <w:jc w:val="center"/>
      </w:pPr>
    </w:p>
    <w:p w:rsidR="004902ED" w:rsidRDefault="004902ED" w:rsidP="0049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4902ED" w:rsidRDefault="0049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4902ED" w:rsidRDefault="0049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52665" w:rsidRPr="005A40A1" w:rsidRDefault="00116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0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5A40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5A40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:rsidR="00A52665" w:rsidRPr="005A40A1" w:rsidRDefault="00116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A52665" w:rsidRPr="005A40A1" w:rsidRDefault="00116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Szanowni Państwo,</w:t>
      </w:r>
    </w:p>
    <w:p w:rsidR="00A52665" w:rsidRPr="005A40A1" w:rsidRDefault="0011697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 1 i 2 ogólnego rozporządzenia o ochronie danych osobowych z dnia 27 kwietnia 2016 r. (rozporządzenie Parlamentu Europejskiego i Rady UE 2016/679  w sprawie ochrony osób fizycznych w związku z przetwarzaniem danych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 w sprawie swobodnego przepływu takich danych oraz uchylenia dyrektywy 95/46/WE) uprzejmie informujemy, że:</w:t>
      </w:r>
    </w:p>
    <w:p w:rsidR="00A52665" w:rsidRPr="005A40A1" w:rsidRDefault="0011697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danych osobowych jest Prezydent Miasta Zduńska Wola z siedzibą w Zduńskiej Woli przy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ul. Złotnickiego 12, tel.: 438250201 fax: 43 8250202 e-mail:</w:t>
      </w:r>
      <w:hyperlink r:id="rId8">
        <w:r w:rsidRPr="005A40A1"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urzad_miasta@zdunskawola.pl</w:t>
        </w:r>
      </w:hyperlink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A52665" w:rsidRPr="005A40A1" w:rsidRDefault="0011697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 wyznaczył inspektora ochrony danych, z którym może się Pani / Pan skontaktować poprzez e-mail </w:t>
      </w:r>
      <w:hyperlink r:id="rId9">
        <w:r w:rsidRPr="005A40A1"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j.kazimierczak@zdunskawola.pl</w:t>
        </w:r>
      </w:hyperlink>
      <w:r w:rsidR="006A04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bądź tel.: 438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250282. Z inspektorem ochrony danych można się kontaktować we wszystkich sprawach dotyczących przetwarzania danych osobowych przez Urząd Miasta Zduńska Wola oraz korzystania z praw związanych z przetwarzaniem danych.</w:t>
      </w:r>
      <w:r w:rsidRPr="005A40A1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 xml:space="preserve"> </w:t>
      </w:r>
    </w:p>
    <w:p w:rsidR="00A52665" w:rsidRPr="005A40A1" w:rsidRDefault="0011697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5A40A1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 xml:space="preserve"> ogólnego rozporządzenia oraz art. 6 ust. 1 lit. a w przypadkach wyrażenia zgody na udostępnienie danych kontaktowych w postaci numeru telefonu i/lub adresu poczty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elektronicznej. </w:t>
      </w:r>
    </w:p>
    <w:p w:rsidR="00A52665" w:rsidRPr="005A40A1" w:rsidRDefault="0011697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Szczegółowe cele przetwarzania danych zostały wskazane w następujących przepisach prawa: ustawie z dnia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16 października 1992r. o orderach i odznaczeniach (Dz.U.</w:t>
      </w:r>
      <w:bookmarkStart w:id="1" w:name="_GoBack1"/>
      <w:bookmarkEnd w:id="1"/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2019 poz. 25 ze zm.), rozporządzeniu Prezydenta Rzeczypospolitej Polskiej z dnia 15 grudnia 2004 r. w sprawie szczegółowego trybu postępowania w sprawach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nadanie orderów i odznaczeń oraz wzorów odpowiednich dokumentów (Dz.U. Nr 277 poz. 2743 ze zm.). Pani/Pana dane osobowe będą przetwarzane w celu rozpatrzenia sprawy.</w:t>
      </w:r>
    </w:p>
    <w:p w:rsidR="00A52665" w:rsidRPr="005A40A1" w:rsidRDefault="0011697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tj.</w:t>
      </w:r>
      <w:r w:rsidRPr="005A40A1">
        <w:rPr>
          <w:rFonts w:ascii="Times New Roman" w:eastAsia="Times New Roman" w:hAnsi="Times New Roman"/>
          <w:color w:val="212121"/>
          <w:sz w:val="18"/>
          <w:szCs w:val="18"/>
          <w:lang w:eastAsia="pl-PL"/>
        </w:rPr>
        <w:t xml:space="preserve"> </w:t>
      </w:r>
      <w:r w:rsidRPr="005A40A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A40A1">
        <w:rPr>
          <w:rFonts w:ascii="Times New Roman" w:hAnsi="Times New Roman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:rsidR="00A52665" w:rsidRPr="005A40A1" w:rsidRDefault="0011697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narodowym zasobie archiwalnym i archiwach (Dz. U. z 2018 r., poz. 217 ze zm.), </w:t>
      </w:r>
      <w:r w:rsidRPr="005A40A1">
        <w:rPr>
          <w:rFonts w:ascii="Times New Roman" w:hAnsi="Times New Roman" w:cs="Times New Roman"/>
          <w:color w:val="000000"/>
          <w:sz w:val="18"/>
          <w:szCs w:val="18"/>
        </w:rPr>
        <w:t>tj. przez okres</w:t>
      </w:r>
      <w:r w:rsidR="005A40A1">
        <w:rPr>
          <w:rFonts w:ascii="Times New Roman" w:hAnsi="Times New Roman" w:cs="Times New Roman"/>
          <w:color w:val="000000"/>
          <w:sz w:val="18"/>
          <w:szCs w:val="18"/>
        </w:rPr>
        <w:t xml:space="preserve"> 25 lat licząc od stycznia kolejnego roku po zakończeniu Pani/Pana sprawy, następnie zostaną przekazane do Archiwum Państwowego w Łodzi, Oddział w Sieradzu</w:t>
      </w:r>
      <w:r w:rsidRPr="005A40A1">
        <w:rPr>
          <w:rFonts w:ascii="Times New Roman" w:hAnsi="Times New Roman" w:cs="Times New Roman"/>
          <w:color w:val="000000"/>
          <w:sz w:val="18"/>
          <w:szCs w:val="18"/>
        </w:rPr>
        <w:t>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A52665" w:rsidRPr="005A40A1" w:rsidRDefault="0011697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0A1">
        <w:rPr>
          <w:rFonts w:ascii="Times New Roman" w:hAnsi="Times New Roman" w:cs="Times New Roman"/>
          <w:color w:val="000000"/>
          <w:sz w:val="18"/>
          <w:szCs w:val="18"/>
        </w:rPr>
        <w:t>W związku z przetwarzaniem danych osobowych, na podstawie przepisów prawa, posiada Pani/Pan prawo do:</w:t>
      </w:r>
    </w:p>
    <w:p w:rsidR="00A52665" w:rsidRPr="005A40A1" w:rsidRDefault="0011697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hAnsi="Times New Roman"/>
          <w:color w:val="000000"/>
          <w:sz w:val="18"/>
          <w:szCs w:val="18"/>
        </w:rPr>
        <w:t>dostępu do treści swoich danych, na podstawie art.15 ogólnego rozporządzenia;</w:t>
      </w:r>
    </w:p>
    <w:p w:rsidR="00A52665" w:rsidRPr="005A40A1" w:rsidRDefault="0011697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hAnsi="Times New Roman"/>
          <w:color w:val="000000"/>
          <w:sz w:val="18"/>
          <w:szCs w:val="18"/>
        </w:rPr>
        <w:t>sprostowania danych, na podstawie art.16 ogólnego rozporządzenia;</w:t>
      </w:r>
    </w:p>
    <w:p w:rsidR="00A52665" w:rsidRPr="005A40A1" w:rsidRDefault="0011697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hAnsi="Times New Roman"/>
          <w:sz w:val="18"/>
          <w:szCs w:val="18"/>
        </w:rPr>
        <w:t>ograniczenia przetwarzania na podstawie art. 18 ogólnego rozporządzenia.</w:t>
      </w:r>
    </w:p>
    <w:p w:rsidR="00A52665" w:rsidRDefault="00116973">
      <w:pPr>
        <w:spacing w:after="120"/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A40A1">
        <w:rPr>
          <w:rFonts w:ascii="Times New Roman" w:hAnsi="Times New Roman" w:cs="Times New Roman"/>
          <w:color w:val="000000"/>
          <w:sz w:val="18"/>
          <w:szCs w:val="18"/>
        </w:rPr>
        <w:t xml:space="preserve">Ponadto w przypadku przetwarzania danych </w:t>
      </w:r>
      <w:r w:rsidRPr="005A40A1">
        <w:rPr>
          <w:rFonts w:ascii="Times New Roman" w:hAnsi="Times New Roman" w:cs="Times New Roman"/>
          <w:sz w:val="18"/>
          <w:szCs w:val="18"/>
        </w:rPr>
        <w:t xml:space="preserve"> </w:t>
      </w:r>
      <w:r w:rsidRPr="005A40A1">
        <w:rPr>
          <w:rFonts w:ascii="Times New Roman" w:hAnsi="Times New Roman" w:cs="Times New Roman"/>
          <w:color w:val="000000"/>
          <w:sz w:val="18"/>
          <w:szCs w:val="18"/>
        </w:rPr>
        <w:t>na podstawie wyrażonej zgody, posiada Pani/Pan także prawo do:</w:t>
      </w:r>
    </w:p>
    <w:p w:rsidR="005A40A1" w:rsidRPr="005A40A1" w:rsidRDefault="005A40A1" w:rsidP="005A40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hAnsi="Times New Roman"/>
          <w:sz w:val="18"/>
          <w:szCs w:val="18"/>
        </w:rPr>
        <w:t>usunięcia danych, na podstawie art. 17 ogólnego rozporządzenia;</w:t>
      </w:r>
    </w:p>
    <w:p w:rsidR="00A52665" w:rsidRDefault="005A40A1" w:rsidP="005A40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18"/>
          <w:szCs w:val="18"/>
        </w:rPr>
      </w:pPr>
      <w:r w:rsidRPr="005A40A1">
        <w:rPr>
          <w:rFonts w:ascii="Times New Roman" w:hAnsi="Times New Roman"/>
          <w:sz w:val="18"/>
          <w:szCs w:val="18"/>
        </w:rPr>
        <w:t>wniesienia sprzeciwu, na podstawie art. 21 ogólnego rozporządzenia.</w:t>
      </w:r>
    </w:p>
    <w:p w:rsidR="005A40A1" w:rsidRDefault="005A40A1" w:rsidP="005A40A1">
      <w:pPr>
        <w:spacing w:after="120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przypadku, w którym przetwarzanie danych odbywa się na podstawie wyrażonej zgody, przysługuje Pani/Panu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  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jej cofnięcia, w dowolnym momencie, w formie, w jakiej została ona wyrażona. Wycofanie zgody 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     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wpływa na zgodność z prawem przetwarzania, którego dokonano na podstawie zgody przed jej wycofaniem.</w:t>
      </w:r>
    </w:p>
    <w:p w:rsidR="00A52665" w:rsidRDefault="005A40A1" w:rsidP="005A40A1">
      <w:pPr>
        <w:spacing w:after="120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Ma Pani/Pan prawo wniesienia skargi do organu nadzorczego – Prezesa Urzędu Ochrony Danych Osobowych,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    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uzna Pani/Pan, iż przetwarzanie danych osobowych narusza przepisy o ochronie danych osobowych.</w:t>
      </w:r>
    </w:p>
    <w:p w:rsidR="005A40A1" w:rsidRDefault="005A40A1" w:rsidP="005A40A1">
      <w:pPr>
        <w:spacing w:after="120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9.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 podanie danych osobowych wynika z przepisów prawa, jest Pani/Pan zobowiązana(y) do ich podania.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     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Konsekwencją niepodania danych osobowych będzie nierozpoznanie sprawy.</w:t>
      </w:r>
    </w:p>
    <w:p w:rsidR="00A52665" w:rsidRPr="005A40A1" w:rsidRDefault="005A40A1" w:rsidP="005A40A1">
      <w:pPr>
        <w:spacing w:after="120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</w:t>
      </w:r>
      <w:r w:rsidRPr="005A40A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:rsidR="00A52665" w:rsidRPr="005A40A1" w:rsidRDefault="00116973">
      <w:pPr>
        <w:pStyle w:val="Akapitzlist"/>
        <w:spacing w:after="120"/>
        <w:jc w:val="both"/>
        <w:rPr>
          <w:rFonts w:ascii="Times New Roman" w:hAnsi="Times New Roman"/>
        </w:rPr>
      </w:pPr>
      <w:r w:rsidRPr="005A40A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</w:t>
      </w:r>
    </w:p>
    <w:p w:rsidR="00A52665" w:rsidRPr="005A40A1" w:rsidRDefault="00A52665">
      <w:pPr>
        <w:pStyle w:val="Akapitzlist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52665" w:rsidRPr="005A40A1" w:rsidRDefault="00A52665">
      <w:pPr>
        <w:rPr>
          <w:rFonts w:ascii="Times New Roman" w:hAnsi="Times New Roman" w:cs="Times New Roman"/>
        </w:rPr>
      </w:pPr>
    </w:p>
    <w:sectPr w:rsidR="00A52665" w:rsidRPr="005A40A1">
      <w:pgSz w:w="11906" w:h="16838"/>
      <w:pgMar w:top="567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6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618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6325"/>
    <w:multiLevelType w:val="multilevel"/>
    <w:tmpl w:val="90C66A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710E3D"/>
    <w:multiLevelType w:val="multilevel"/>
    <w:tmpl w:val="DE8E8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07B8"/>
    <w:multiLevelType w:val="multilevel"/>
    <w:tmpl w:val="BA46B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9A1C8B"/>
    <w:multiLevelType w:val="multilevel"/>
    <w:tmpl w:val="780E5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5"/>
    <w:rsid w:val="00116973"/>
    <w:rsid w:val="004902ED"/>
    <w:rsid w:val="005A40A1"/>
    <w:rsid w:val="006A04E8"/>
    <w:rsid w:val="00A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A6B4-A22C-4AFE-AF1C-0B04722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Garamond" w:eastAsia="Times New Roman" w:hAnsi="Garamond" w:cs="Arial"/>
      <w:color w:val="000000"/>
      <w:sz w:val="18"/>
      <w:szCs w:val="18"/>
      <w:lang w:eastAsia="pl-PL"/>
    </w:rPr>
  </w:style>
  <w:style w:type="character" w:customStyle="1" w:styleId="ListLabel2">
    <w:name w:val="ListLabel 2"/>
    <w:qFormat/>
    <w:rPr>
      <w:rFonts w:ascii="Garamond" w:eastAsia="Times New Roman" w:hAnsi="Garamond" w:cs="Arial"/>
      <w:color w:val="000000"/>
      <w:sz w:val="18"/>
      <w:szCs w:val="18"/>
      <w:lang w:eastAsia="pl-PL"/>
    </w:rPr>
  </w:style>
  <w:style w:type="character" w:customStyle="1" w:styleId="ListLabel3">
    <w:name w:val="ListLabel 3"/>
    <w:qFormat/>
    <w:rPr>
      <w:rFonts w:ascii="Arial CE" w:eastAsia="Times New Roman" w:hAnsi="Arial CE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E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4902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rsid w:val="004902ED"/>
    <w:rPr>
      <w:rFonts w:ascii="Times New Roman" w:eastAsia="Lucida Sans Unicode" w:hAnsi="Times New Roman" w:cs="Times New Roman"/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asta@zdunskawola.pl" TargetMode="Externa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kazimierczak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E6CF-92D3-4443-A3E0-4CBF99A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dc:description/>
  <cp:lastModifiedBy>Małgorzata</cp:lastModifiedBy>
  <cp:revision>2</cp:revision>
  <cp:lastPrinted>2021-05-25T11:46:00Z</cp:lastPrinted>
  <dcterms:created xsi:type="dcterms:W3CDTF">2022-01-13T11:07:00Z</dcterms:created>
  <dcterms:modified xsi:type="dcterms:W3CDTF">2022-01-13T11:07:00Z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