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2F129D44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zgodnie z art. 13 ust. 1 i 2 rozporządzenia Parlamentu Europejskiego i Rady </w:t>
      </w:r>
      <w:r w:rsidR="002732A6">
        <w:rPr>
          <w:rFonts w:eastAsia="Times New Roman" w:cstheme="minorHAnsi"/>
          <w:color w:val="000000"/>
          <w:sz w:val="18"/>
          <w:szCs w:val="18"/>
          <w:lang w:eastAsia="pl-PL"/>
        </w:rPr>
        <w:t>(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UE</w:t>
      </w:r>
      <w:r w:rsidR="002732A6">
        <w:rPr>
          <w:rFonts w:eastAsia="Times New Roman" w:cstheme="minorHAnsi"/>
          <w:color w:val="000000"/>
          <w:sz w:val="18"/>
          <w:szCs w:val="18"/>
          <w:lang w:eastAsia="pl-PL"/>
        </w:rPr>
        <w:t>)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2016/679 </w:t>
      </w:r>
      <w:r w:rsidR="002732A6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 dnia 27 kwietnia 2016 r.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sprawie ochrony osób fizycznych w związku </w:t>
      </w:r>
      <w:r w:rsidR="00A4288D">
        <w:rPr>
          <w:rFonts w:eastAsia="Times New Roman" w:cstheme="minorHAnsi"/>
          <w:color w:val="000000"/>
          <w:sz w:val="18"/>
          <w:szCs w:val="18"/>
          <w:lang w:eastAsia="pl-PL"/>
        </w:rPr>
        <w:t>z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EA57A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osobowych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</w:t>
      </w:r>
      <w:r w:rsidR="00A4288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(ogólne rozporządzenie o ochronie danych), zwane dalej RODO,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uprzejmie informujemy, że:</w:t>
      </w:r>
    </w:p>
    <w:p w14:paraId="2AC15CE8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3E3F1A65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nych stanowi art. 6 ust. 1 lit.</w:t>
      </w:r>
      <w:r w:rsidR="00581D5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b i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="00A4288D">
        <w:rPr>
          <w:rFonts w:eastAsia="Times New Roman" w:cstheme="minorHAnsi"/>
          <w:sz w:val="18"/>
          <w:szCs w:val="18"/>
          <w:lang w:eastAsia="pl-PL"/>
        </w:rPr>
        <w:t>RODO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>na udostępnienie danych kontaktowych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6A173880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</w:t>
      </w:r>
      <w:r w:rsidR="003C465D">
        <w:rPr>
          <w:rFonts w:eastAsia="Times New Roman" w:cstheme="minorHAnsi"/>
          <w:sz w:val="18"/>
          <w:szCs w:val="18"/>
          <w:lang w:eastAsia="pl-PL"/>
        </w:rPr>
        <w:t>21 poz. 2021 ze zm.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0F45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Start w:id="0" w:name="_Hlk71021885"/>
      <w:r w:rsidRPr="00B75FE0">
        <w:rPr>
          <w:rFonts w:eastAsia="Times New Roman" w:cstheme="minorHAnsi"/>
          <w:sz w:val="18"/>
          <w:szCs w:val="18"/>
          <w:lang w:eastAsia="pl-PL"/>
        </w:rPr>
        <w:t>(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>Dz. U. z 2021 r. poz. 735</w:t>
      </w:r>
      <w:r w:rsidR="003C465D">
        <w:rPr>
          <w:rFonts w:eastAsia="Times New Roman" w:cstheme="minorHAnsi"/>
          <w:sz w:val="18"/>
          <w:szCs w:val="18"/>
          <w:lang w:eastAsia="pl-PL"/>
        </w:rPr>
        <w:t xml:space="preserve">  ze zm.)</w:t>
      </w:r>
      <w:r w:rsidR="00A42686">
        <w:rPr>
          <w:rFonts w:eastAsia="Times New Roman" w:cstheme="minorHAnsi"/>
          <w:sz w:val="18"/>
          <w:szCs w:val="18"/>
          <w:lang w:eastAsia="pl-PL"/>
        </w:rPr>
        <w:t>.</w:t>
      </w:r>
      <w:bookmarkEnd w:id="0"/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160F4F00" w:rsidR="003B3EDD" w:rsidRPr="0067230A" w:rsidRDefault="0067230A" w:rsidP="0067230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cstheme="minorHAnsi"/>
          <w:color w:val="000000"/>
          <w:sz w:val="18"/>
          <w:szCs w:val="18"/>
        </w:rPr>
        <w:t>do</w:t>
      </w:r>
      <w:r w:rsidR="003B3EDD" w:rsidRPr="0067230A">
        <w:rPr>
          <w:rFonts w:cstheme="minorHAnsi"/>
          <w:color w:val="000000"/>
          <w:sz w:val="18"/>
          <w:szCs w:val="18"/>
        </w:rPr>
        <w:t>stępu do treści swoich danych, na podstawie art.</w:t>
      </w:r>
      <w:r w:rsidR="00663EF2" w:rsidRPr="0067230A">
        <w:rPr>
          <w:rFonts w:cstheme="minorHAnsi"/>
          <w:color w:val="000000"/>
          <w:sz w:val="18"/>
          <w:szCs w:val="18"/>
        </w:rPr>
        <w:t xml:space="preserve"> </w:t>
      </w:r>
      <w:r w:rsidR="003B3EDD" w:rsidRPr="0067230A">
        <w:rPr>
          <w:rFonts w:cstheme="minorHAnsi"/>
          <w:color w:val="000000"/>
          <w:sz w:val="18"/>
          <w:szCs w:val="18"/>
        </w:rPr>
        <w:t xml:space="preserve">15 </w:t>
      </w:r>
      <w:r w:rsidR="00A4288D" w:rsidRPr="0067230A">
        <w:rPr>
          <w:rFonts w:cstheme="minorHAnsi"/>
          <w:color w:val="000000"/>
          <w:sz w:val="18"/>
          <w:szCs w:val="18"/>
        </w:rPr>
        <w:t>RODO</w:t>
      </w:r>
      <w:r w:rsidR="003B3EDD" w:rsidRPr="0067230A">
        <w:rPr>
          <w:rFonts w:cstheme="minorHAnsi"/>
          <w:color w:val="000000"/>
          <w:sz w:val="18"/>
          <w:szCs w:val="18"/>
        </w:rPr>
        <w:t>;</w:t>
      </w:r>
    </w:p>
    <w:p w14:paraId="1C86C22C" w14:textId="40E7EF0E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16 </w:t>
      </w:r>
      <w:r w:rsidR="00A4288D">
        <w:rPr>
          <w:rFonts w:asciiTheme="minorHAnsi" w:hAnsiTheme="minorHAnsi" w:cstheme="minorHAnsi"/>
          <w:color w:val="000000"/>
          <w:sz w:val="18"/>
          <w:szCs w:val="18"/>
        </w:rPr>
        <w:t>RODO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78D3E514" w14:textId="09B4BD90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 xml:space="preserve">ograniczenia przetwarzania na podstawie art. 18 </w:t>
      </w:r>
      <w:r w:rsidR="00A4288D">
        <w:rPr>
          <w:rFonts w:asciiTheme="minorHAnsi" w:hAnsiTheme="minorHAnsi" w:cstheme="minorHAnsi"/>
          <w:sz w:val="18"/>
          <w:szCs w:val="18"/>
        </w:rPr>
        <w:t>RODO</w:t>
      </w:r>
      <w:r w:rsidRPr="00B75FE0">
        <w:rPr>
          <w:rFonts w:asciiTheme="minorHAnsi" w:hAnsiTheme="minorHAnsi" w:cstheme="minorHAnsi"/>
          <w:sz w:val="18"/>
          <w:szCs w:val="18"/>
        </w:rPr>
        <w:t>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268FC0A8" w:rsidR="003B3EDD" w:rsidRPr="0067230A" w:rsidRDefault="003B3EDD" w:rsidP="00672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18"/>
          <w:szCs w:val="18"/>
        </w:rPr>
      </w:pPr>
      <w:r w:rsidRPr="0067230A">
        <w:rPr>
          <w:rFonts w:cstheme="minorHAnsi"/>
          <w:sz w:val="18"/>
          <w:szCs w:val="18"/>
        </w:rPr>
        <w:t xml:space="preserve">usunięcia danych, na podstawie art. 17 </w:t>
      </w:r>
      <w:r w:rsidR="00A4288D" w:rsidRPr="0067230A">
        <w:rPr>
          <w:rFonts w:cstheme="minorHAnsi"/>
          <w:sz w:val="18"/>
          <w:szCs w:val="18"/>
        </w:rPr>
        <w:t>RODO</w:t>
      </w:r>
      <w:r w:rsidRPr="0067230A">
        <w:rPr>
          <w:rFonts w:cstheme="minorHAnsi"/>
          <w:sz w:val="18"/>
          <w:szCs w:val="18"/>
        </w:rPr>
        <w:t>;</w:t>
      </w:r>
    </w:p>
    <w:p w14:paraId="5CA27C8C" w14:textId="6FFBEB19" w:rsidR="003B3EDD" w:rsidRPr="0067230A" w:rsidRDefault="003B3EDD" w:rsidP="00672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18"/>
          <w:szCs w:val="18"/>
        </w:rPr>
      </w:pPr>
      <w:r w:rsidRPr="0067230A">
        <w:rPr>
          <w:rFonts w:cstheme="minorHAnsi"/>
          <w:sz w:val="18"/>
          <w:szCs w:val="18"/>
        </w:rPr>
        <w:t xml:space="preserve">wniesienia sprzeciwu, na podstawie art. 21 </w:t>
      </w:r>
      <w:r w:rsidR="00A4288D" w:rsidRPr="0067230A">
        <w:rPr>
          <w:rFonts w:cstheme="minorHAnsi"/>
          <w:sz w:val="18"/>
          <w:szCs w:val="18"/>
        </w:rPr>
        <w:t>RODO</w:t>
      </w:r>
      <w:r w:rsidRPr="0067230A">
        <w:rPr>
          <w:rFonts w:cstheme="minorHAnsi"/>
          <w:sz w:val="18"/>
          <w:szCs w:val="18"/>
        </w:rPr>
        <w:t>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14A2E5BA"/>
    <w:lvl w:ilvl="0" w:tplc="C5CA58B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BA5"/>
    <w:multiLevelType w:val="hybridMultilevel"/>
    <w:tmpl w:val="0A20D220"/>
    <w:lvl w:ilvl="0" w:tplc="7E4CCE82">
      <w:start w:val="1"/>
      <w:numFmt w:val="decimal"/>
      <w:lvlText w:val="%1)"/>
      <w:lvlJc w:val="left"/>
      <w:pPr>
        <w:ind w:left="1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412312263">
    <w:abstractNumId w:val="0"/>
  </w:num>
  <w:num w:numId="2" w16cid:durableId="1314334658">
    <w:abstractNumId w:val="1"/>
  </w:num>
  <w:num w:numId="3" w16cid:durableId="952202332">
    <w:abstractNumId w:val="2"/>
  </w:num>
  <w:num w:numId="4" w16cid:durableId="293757870">
    <w:abstractNumId w:val="3"/>
  </w:num>
  <w:num w:numId="5" w16cid:durableId="903444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B24B9"/>
    <w:rsid w:val="000F45D4"/>
    <w:rsid w:val="00165A42"/>
    <w:rsid w:val="001D3BD9"/>
    <w:rsid w:val="002732A6"/>
    <w:rsid w:val="00346946"/>
    <w:rsid w:val="00386067"/>
    <w:rsid w:val="003B3EDD"/>
    <w:rsid w:val="003B6657"/>
    <w:rsid w:val="003C465D"/>
    <w:rsid w:val="0040103D"/>
    <w:rsid w:val="004324B8"/>
    <w:rsid w:val="004465E0"/>
    <w:rsid w:val="0045021B"/>
    <w:rsid w:val="00460479"/>
    <w:rsid w:val="00581D51"/>
    <w:rsid w:val="005824CB"/>
    <w:rsid w:val="00592171"/>
    <w:rsid w:val="0059401F"/>
    <w:rsid w:val="00663EF2"/>
    <w:rsid w:val="0067230A"/>
    <w:rsid w:val="006A7ECC"/>
    <w:rsid w:val="006B51A5"/>
    <w:rsid w:val="007033FB"/>
    <w:rsid w:val="00724183"/>
    <w:rsid w:val="0075690D"/>
    <w:rsid w:val="007638F2"/>
    <w:rsid w:val="007F0CE7"/>
    <w:rsid w:val="008D0BC3"/>
    <w:rsid w:val="0094184D"/>
    <w:rsid w:val="00991FB0"/>
    <w:rsid w:val="009D1363"/>
    <w:rsid w:val="00A07CDC"/>
    <w:rsid w:val="00A42686"/>
    <w:rsid w:val="00A4288D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E9701C"/>
    <w:rsid w:val="00EA57A1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38</cp:revision>
  <cp:lastPrinted>2022-08-17T08:06:00Z</cp:lastPrinted>
  <dcterms:created xsi:type="dcterms:W3CDTF">2019-07-22T14:49:00Z</dcterms:created>
  <dcterms:modified xsi:type="dcterms:W3CDTF">2022-08-17T08:47:00Z</dcterms:modified>
</cp:coreProperties>
</file>